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6B798" w14:textId="77777777" w:rsidR="00DA0055" w:rsidRPr="00F43663" w:rsidRDefault="00CB4BBC" w:rsidP="00DA0055">
      <w:pPr>
        <w:pStyle w:val="Heading1"/>
        <w:rPr>
          <w:rFonts w:ascii="Helvetica Neue" w:hAnsi="Helvetica Neue" w:cs="Arial"/>
          <w:color w:val="92D050"/>
          <w:sz w:val="60"/>
          <w:szCs w:val="60"/>
        </w:rPr>
      </w:pPr>
      <w:r w:rsidRPr="00F43663">
        <w:rPr>
          <w:rFonts w:ascii="Helvetica Neue" w:hAnsi="Helvetica Neue" w:cs="Arial"/>
          <w:color w:val="92D050"/>
          <w:sz w:val="60"/>
          <w:szCs w:val="60"/>
        </w:rPr>
        <w:t>Appendices</w:t>
      </w:r>
    </w:p>
    <w:p w14:paraId="5E9D1F40" w14:textId="77777777" w:rsidR="0085437A" w:rsidRPr="00F43663" w:rsidRDefault="00CB4BBC" w:rsidP="00DA0055">
      <w:pPr>
        <w:pStyle w:val="Heading1"/>
        <w:rPr>
          <w:rFonts w:ascii="Helvetica Neue" w:hAnsi="Helvetica Neue" w:cs="Arial"/>
          <w:color w:val="92D050"/>
          <w:sz w:val="28"/>
          <w:szCs w:val="28"/>
        </w:rPr>
      </w:pPr>
      <w:r w:rsidRPr="00F43663">
        <w:rPr>
          <w:rFonts w:ascii="Helvetica Neue" w:hAnsi="Helvetica Neue" w:cs="Arial"/>
          <w:color w:val="92D050"/>
          <w:sz w:val="28"/>
          <w:szCs w:val="28"/>
        </w:rPr>
        <w:t>Appendix 1</w:t>
      </w:r>
      <w:r w:rsidR="0085437A" w:rsidRPr="00F43663">
        <w:rPr>
          <w:rFonts w:ascii="Helvetica Neue" w:hAnsi="Helvetica Neue" w:cs="Arial"/>
          <w:color w:val="92D050"/>
          <w:sz w:val="28"/>
          <w:szCs w:val="28"/>
        </w:rPr>
        <w:t xml:space="preserve"> </w:t>
      </w:r>
    </w:p>
    <w:p w14:paraId="0735C918" w14:textId="043F9B5B" w:rsidR="00742C69" w:rsidRPr="007F2C33" w:rsidRDefault="00CB4BBC" w:rsidP="00A87F89">
      <w:pPr>
        <w:pStyle w:val="Heading1"/>
        <w:rPr>
          <w:rFonts w:ascii="Helvetica Neue" w:hAnsi="Helvetica Neue" w:cs="Arial"/>
          <w:b w:val="0"/>
          <w:bCs w:val="0"/>
          <w:i/>
          <w:iCs/>
          <w:color w:val="000000" w:themeColor="text1"/>
          <w:sz w:val="24"/>
          <w:szCs w:val="24"/>
        </w:rPr>
      </w:pPr>
      <w:r w:rsidRPr="007F2C33">
        <w:rPr>
          <w:rFonts w:ascii="Helvetica Neue" w:hAnsi="Helvetica Neue" w:cs="Arial"/>
          <w:b w:val="0"/>
          <w:bCs w:val="0"/>
          <w:i/>
          <w:iCs/>
          <w:color w:val="000000" w:themeColor="text1"/>
          <w:sz w:val="24"/>
          <w:szCs w:val="24"/>
        </w:rPr>
        <w:t xml:space="preserve">Public consultation </w:t>
      </w:r>
    </w:p>
    <w:p w14:paraId="5A34D068" w14:textId="53386FBD" w:rsidR="00CB4BBC" w:rsidRPr="00EC57B2" w:rsidRDefault="00CB4BBC" w:rsidP="00652B05">
      <w:pPr>
        <w:spacing w:after="0"/>
        <w:jc w:val="both"/>
        <w:rPr>
          <w:rFonts w:ascii="Arial" w:hAnsi="Arial" w:cs="Arial"/>
        </w:rPr>
      </w:pPr>
      <w:r w:rsidRPr="00EC57B2">
        <w:rPr>
          <w:rFonts w:ascii="Arial" w:hAnsi="Arial" w:cs="Arial"/>
        </w:rPr>
        <w:t xml:space="preserve">Consultation </w:t>
      </w:r>
      <w:r w:rsidR="006220B9">
        <w:rPr>
          <w:rFonts w:ascii="Arial" w:hAnsi="Arial" w:cs="Arial"/>
        </w:rPr>
        <w:t>took place</w:t>
      </w:r>
      <w:r w:rsidRPr="00EC57B2">
        <w:rPr>
          <w:rFonts w:ascii="Arial" w:hAnsi="Arial" w:cs="Arial"/>
        </w:rPr>
        <w:t xml:space="preserve"> </w:t>
      </w:r>
      <w:r w:rsidR="006220B9">
        <w:rPr>
          <w:rFonts w:ascii="Arial" w:hAnsi="Arial" w:cs="Arial"/>
        </w:rPr>
        <w:t>during</w:t>
      </w:r>
      <w:r w:rsidRPr="00EC57B2">
        <w:rPr>
          <w:rFonts w:ascii="Arial" w:hAnsi="Arial" w:cs="Arial"/>
        </w:rPr>
        <w:t xml:space="preserve"> </w:t>
      </w:r>
      <w:r w:rsidR="009F5DE6" w:rsidRPr="00EC57B2">
        <w:rPr>
          <w:rFonts w:ascii="Arial" w:hAnsi="Arial" w:cs="Arial"/>
        </w:rPr>
        <w:t>2011</w:t>
      </w:r>
      <w:r w:rsidR="006220B9">
        <w:rPr>
          <w:rFonts w:ascii="Arial" w:hAnsi="Arial" w:cs="Arial"/>
        </w:rPr>
        <w:t xml:space="preserve">/2012 via </w:t>
      </w:r>
      <w:r w:rsidRPr="00EC57B2">
        <w:rPr>
          <w:rFonts w:ascii="Arial" w:hAnsi="Arial" w:cs="Arial"/>
        </w:rPr>
        <w:t xml:space="preserve">online and hard copies of </w:t>
      </w:r>
      <w:r w:rsidR="00BE341F">
        <w:rPr>
          <w:rFonts w:ascii="Arial" w:hAnsi="Arial" w:cs="Arial"/>
        </w:rPr>
        <w:t>survey</w:t>
      </w:r>
      <w:r w:rsidRPr="00EC57B2">
        <w:rPr>
          <w:rFonts w:ascii="Arial" w:hAnsi="Arial" w:cs="Arial"/>
        </w:rPr>
        <w:t xml:space="preserve"> questionnaires</w:t>
      </w:r>
      <w:r w:rsidR="00BE341F">
        <w:rPr>
          <w:rFonts w:ascii="Arial" w:hAnsi="Arial" w:cs="Arial"/>
        </w:rPr>
        <w:t xml:space="preserve">, designed to assess the views of the residents, their </w:t>
      </w:r>
      <w:r w:rsidR="00BE341F" w:rsidRPr="00EC57B2">
        <w:rPr>
          <w:rFonts w:ascii="Arial" w:hAnsi="Arial" w:cs="Arial"/>
        </w:rPr>
        <w:t xml:space="preserve">attitude and aspirations concerning </w:t>
      </w:r>
      <w:r w:rsidR="00BE341F">
        <w:rPr>
          <w:rFonts w:ascii="Arial" w:hAnsi="Arial" w:cs="Arial"/>
        </w:rPr>
        <w:t>green</w:t>
      </w:r>
      <w:r w:rsidR="00BE341F" w:rsidRPr="00EC57B2">
        <w:rPr>
          <w:rFonts w:ascii="Arial" w:hAnsi="Arial" w:cs="Arial"/>
        </w:rPr>
        <w:t xml:space="preserve"> spaces </w:t>
      </w:r>
      <w:r w:rsidR="009926F5">
        <w:rPr>
          <w:rFonts w:ascii="Arial" w:hAnsi="Arial" w:cs="Arial"/>
        </w:rPr>
        <w:t>throughout</w:t>
      </w:r>
      <w:r w:rsidR="00BE341F" w:rsidRPr="00EC57B2">
        <w:rPr>
          <w:rFonts w:ascii="Arial" w:hAnsi="Arial" w:cs="Arial"/>
        </w:rPr>
        <w:t xml:space="preserve"> the borough. </w:t>
      </w:r>
      <w:r w:rsidRPr="00EC57B2">
        <w:rPr>
          <w:rFonts w:ascii="Arial" w:hAnsi="Arial" w:cs="Arial"/>
        </w:rPr>
        <w:t>The survey was advertised in the local press,</w:t>
      </w:r>
      <w:r w:rsidR="00BE341F">
        <w:rPr>
          <w:rFonts w:ascii="Arial" w:hAnsi="Arial" w:cs="Arial"/>
        </w:rPr>
        <w:t xml:space="preserve"> the local “contacts” magazine distributed to every household in the borough, </w:t>
      </w:r>
      <w:r w:rsidRPr="00EC57B2">
        <w:rPr>
          <w:rFonts w:ascii="Arial" w:hAnsi="Arial" w:cs="Arial"/>
        </w:rPr>
        <w:t>on the council website</w:t>
      </w:r>
      <w:r w:rsidR="00BE341F">
        <w:rPr>
          <w:rFonts w:ascii="Arial" w:hAnsi="Arial" w:cs="Arial"/>
        </w:rPr>
        <w:t xml:space="preserve"> and internally, within the council. </w:t>
      </w:r>
      <w:r w:rsidRPr="00EC57B2">
        <w:rPr>
          <w:rFonts w:ascii="Arial" w:hAnsi="Arial" w:cs="Arial"/>
        </w:rPr>
        <w:t xml:space="preserve">It was also advertised through the Leisure Services email bulletin which </w:t>
      </w:r>
      <w:r w:rsidR="00BE341F">
        <w:rPr>
          <w:rFonts w:ascii="Arial" w:hAnsi="Arial" w:cs="Arial"/>
        </w:rPr>
        <w:t>holds</w:t>
      </w:r>
      <w:r w:rsidRPr="00EC57B2">
        <w:rPr>
          <w:rFonts w:ascii="Arial" w:hAnsi="Arial" w:cs="Arial"/>
        </w:rPr>
        <w:t xml:space="preserve"> a database of over 6</w:t>
      </w:r>
      <w:r w:rsidR="00BE341F">
        <w:rPr>
          <w:rFonts w:ascii="Arial" w:hAnsi="Arial" w:cs="Arial"/>
        </w:rPr>
        <w:t>,</w:t>
      </w:r>
      <w:r w:rsidRPr="00EC57B2">
        <w:rPr>
          <w:rFonts w:ascii="Arial" w:hAnsi="Arial" w:cs="Arial"/>
        </w:rPr>
        <w:t>000 leisure cardholders.</w:t>
      </w:r>
      <w:r w:rsidR="00BE341F">
        <w:rPr>
          <w:rFonts w:ascii="Arial" w:hAnsi="Arial" w:cs="Arial"/>
        </w:rPr>
        <w:t xml:space="preserve"> </w:t>
      </w:r>
      <w:r w:rsidRPr="00EC57B2">
        <w:rPr>
          <w:rFonts w:ascii="Arial" w:hAnsi="Arial" w:cs="Arial"/>
        </w:rPr>
        <w:t>Paper questionnaires were made available at Gedling Borough Councils One</w:t>
      </w:r>
      <w:r w:rsidR="000001CE" w:rsidRPr="00EC57B2">
        <w:rPr>
          <w:rFonts w:ascii="Arial" w:hAnsi="Arial" w:cs="Arial"/>
        </w:rPr>
        <w:t>-</w:t>
      </w:r>
      <w:r w:rsidRPr="00EC57B2">
        <w:rPr>
          <w:rFonts w:ascii="Arial" w:hAnsi="Arial" w:cs="Arial"/>
        </w:rPr>
        <w:t>Stop</w:t>
      </w:r>
      <w:r w:rsidR="00BF511F" w:rsidRPr="00EC57B2">
        <w:rPr>
          <w:rFonts w:ascii="Arial" w:hAnsi="Arial" w:cs="Arial"/>
        </w:rPr>
        <w:t xml:space="preserve"> reception</w:t>
      </w:r>
      <w:r w:rsidRPr="00EC57B2">
        <w:rPr>
          <w:rFonts w:ascii="Arial" w:hAnsi="Arial" w:cs="Arial"/>
        </w:rPr>
        <w:t>,</w:t>
      </w:r>
      <w:r w:rsidR="00BF511F" w:rsidRPr="00EC57B2">
        <w:rPr>
          <w:rFonts w:ascii="Arial" w:hAnsi="Arial" w:cs="Arial"/>
        </w:rPr>
        <w:t xml:space="preserve"> at</w:t>
      </w:r>
      <w:r w:rsidRPr="00EC57B2">
        <w:rPr>
          <w:rFonts w:ascii="Arial" w:hAnsi="Arial" w:cs="Arial"/>
        </w:rPr>
        <w:t xml:space="preserve"> each of the five </w:t>
      </w:r>
      <w:r w:rsidR="00BE341F">
        <w:rPr>
          <w:rFonts w:ascii="Arial" w:hAnsi="Arial" w:cs="Arial"/>
        </w:rPr>
        <w:t>l</w:t>
      </w:r>
      <w:r w:rsidRPr="00EC57B2">
        <w:rPr>
          <w:rFonts w:ascii="Arial" w:hAnsi="Arial" w:cs="Arial"/>
        </w:rPr>
        <w:t xml:space="preserve">eisure </w:t>
      </w:r>
      <w:r w:rsidR="00BE341F">
        <w:rPr>
          <w:rFonts w:ascii="Arial" w:hAnsi="Arial" w:cs="Arial"/>
        </w:rPr>
        <w:t>c</w:t>
      </w:r>
      <w:r w:rsidRPr="00EC57B2">
        <w:rPr>
          <w:rFonts w:ascii="Arial" w:hAnsi="Arial" w:cs="Arial"/>
        </w:rPr>
        <w:t xml:space="preserve">entres and distributed to </w:t>
      </w:r>
      <w:r w:rsidR="00BF511F" w:rsidRPr="00EC57B2">
        <w:rPr>
          <w:rFonts w:ascii="Arial" w:hAnsi="Arial" w:cs="Arial"/>
        </w:rPr>
        <w:t>local</w:t>
      </w:r>
      <w:r w:rsidRPr="00EC57B2">
        <w:rPr>
          <w:rFonts w:ascii="Arial" w:hAnsi="Arial" w:cs="Arial"/>
        </w:rPr>
        <w:t xml:space="preserve"> libraries.</w:t>
      </w:r>
      <w:r w:rsidR="002848D9" w:rsidRPr="00EC57B2">
        <w:rPr>
          <w:rFonts w:ascii="Arial" w:hAnsi="Arial" w:cs="Arial"/>
        </w:rPr>
        <w:t xml:space="preserve"> </w:t>
      </w:r>
      <w:r w:rsidRPr="00EC57B2">
        <w:rPr>
          <w:rFonts w:ascii="Arial" w:hAnsi="Arial" w:cs="Arial"/>
        </w:rPr>
        <w:t xml:space="preserve">A total of </w:t>
      </w:r>
      <w:r w:rsidRPr="00EC57B2">
        <w:rPr>
          <w:rFonts w:ascii="Arial" w:hAnsi="Arial" w:cs="Arial"/>
          <w:color w:val="000000"/>
        </w:rPr>
        <w:t>424</w:t>
      </w:r>
      <w:r w:rsidRPr="00EC57B2">
        <w:rPr>
          <w:rFonts w:ascii="Arial" w:hAnsi="Arial" w:cs="Arial"/>
        </w:rPr>
        <w:t xml:space="preserve"> surveys were returned</w:t>
      </w:r>
      <w:r w:rsidR="00BE341F">
        <w:rPr>
          <w:rFonts w:ascii="Arial" w:hAnsi="Arial" w:cs="Arial"/>
        </w:rPr>
        <w:t xml:space="preserve">, providing a substantial </w:t>
      </w:r>
      <w:r w:rsidRPr="00EC57B2">
        <w:rPr>
          <w:rFonts w:ascii="Arial" w:hAnsi="Arial" w:cs="Arial"/>
        </w:rPr>
        <w:t xml:space="preserve">statistical evidence base. Residents were asked their views and opinions on </w:t>
      </w:r>
      <w:r w:rsidR="00BE341F">
        <w:rPr>
          <w:rFonts w:ascii="Arial" w:hAnsi="Arial" w:cs="Arial"/>
        </w:rPr>
        <w:t>green</w:t>
      </w:r>
      <w:r w:rsidRPr="00EC57B2">
        <w:rPr>
          <w:rFonts w:ascii="Arial" w:hAnsi="Arial" w:cs="Arial"/>
        </w:rPr>
        <w:t xml:space="preserve"> spaces and sports facilities in the </w:t>
      </w:r>
      <w:r w:rsidR="00BE341F">
        <w:rPr>
          <w:rFonts w:ascii="Arial" w:hAnsi="Arial" w:cs="Arial"/>
        </w:rPr>
        <w:t>borough</w:t>
      </w:r>
      <w:r w:rsidRPr="00EC57B2">
        <w:rPr>
          <w:rFonts w:ascii="Arial" w:hAnsi="Arial" w:cs="Arial"/>
        </w:rPr>
        <w:t xml:space="preserve"> in terms of quality, quantity and accessibility.</w:t>
      </w:r>
      <w:r w:rsidR="002848D9" w:rsidRPr="00EC57B2">
        <w:rPr>
          <w:rFonts w:ascii="Arial" w:hAnsi="Arial" w:cs="Arial"/>
        </w:rPr>
        <w:t xml:space="preserve"> </w:t>
      </w:r>
    </w:p>
    <w:p w14:paraId="67B35611" w14:textId="77777777" w:rsidR="000627A2" w:rsidRPr="008A096A" w:rsidRDefault="000627A2" w:rsidP="000627A2">
      <w:pPr>
        <w:spacing w:after="0"/>
        <w:jc w:val="both"/>
        <w:rPr>
          <w:rFonts w:ascii="Arial" w:hAnsi="Arial" w:cs="Arial"/>
        </w:rPr>
      </w:pPr>
    </w:p>
    <w:p w14:paraId="3785C310" w14:textId="16882FF4" w:rsidR="000627A2" w:rsidRPr="008A096A" w:rsidRDefault="000627A2" w:rsidP="000627A2">
      <w:pPr>
        <w:spacing w:after="0"/>
        <w:jc w:val="both"/>
        <w:rPr>
          <w:rFonts w:ascii="Arial" w:hAnsi="Arial" w:cs="Arial"/>
          <w:b/>
        </w:rPr>
      </w:pPr>
      <w:r w:rsidRPr="008A096A">
        <w:rPr>
          <w:rFonts w:ascii="Arial" w:hAnsi="Arial" w:cs="Arial"/>
          <w:b/>
        </w:rPr>
        <w:t>Demographics from respondents</w:t>
      </w:r>
    </w:p>
    <w:p w14:paraId="01A45133" w14:textId="77777777" w:rsidR="00B907E5" w:rsidRPr="008A096A" w:rsidRDefault="00B907E5" w:rsidP="000627A2">
      <w:pPr>
        <w:spacing w:after="0"/>
        <w:jc w:val="both"/>
        <w:rPr>
          <w:rFonts w:ascii="Arial" w:hAnsi="Arial" w:cs="Arial"/>
          <w:b/>
        </w:rPr>
      </w:pPr>
    </w:p>
    <w:p w14:paraId="21990A4A" w14:textId="6F4BD167" w:rsidR="000627A2" w:rsidRPr="008A096A" w:rsidRDefault="000627A2" w:rsidP="000627A2">
      <w:pPr>
        <w:spacing w:after="0"/>
        <w:jc w:val="both"/>
        <w:rPr>
          <w:rFonts w:ascii="Arial" w:hAnsi="Arial" w:cs="Arial"/>
          <w:bCs/>
          <w:color w:val="000000"/>
        </w:rPr>
      </w:pPr>
      <w:r w:rsidRPr="008A096A">
        <w:rPr>
          <w:rFonts w:ascii="Arial" w:hAnsi="Arial" w:cs="Arial"/>
          <w:bCs/>
          <w:color w:val="000000"/>
        </w:rPr>
        <w:t>When analysing the data from the public consultation</w:t>
      </w:r>
      <w:r w:rsidR="00530135" w:rsidRPr="008A096A">
        <w:rPr>
          <w:rFonts w:ascii="Arial" w:hAnsi="Arial" w:cs="Arial"/>
          <w:bCs/>
          <w:color w:val="000000"/>
        </w:rPr>
        <w:t>,</w:t>
      </w:r>
      <w:r w:rsidRPr="008A096A">
        <w:rPr>
          <w:rFonts w:ascii="Arial" w:hAnsi="Arial" w:cs="Arial"/>
          <w:bCs/>
          <w:color w:val="000000"/>
        </w:rPr>
        <w:t xml:space="preserve"> it was important to take into account the demographics of the responde</w:t>
      </w:r>
      <w:r w:rsidR="00530135" w:rsidRPr="008A096A">
        <w:rPr>
          <w:rFonts w:ascii="Arial" w:hAnsi="Arial" w:cs="Arial"/>
          <w:bCs/>
          <w:color w:val="000000"/>
        </w:rPr>
        <w:t>nts</w:t>
      </w:r>
      <w:r w:rsidRPr="008A096A">
        <w:rPr>
          <w:rFonts w:ascii="Arial" w:hAnsi="Arial" w:cs="Arial"/>
          <w:bCs/>
          <w:color w:val="000000"/>
        </w:rPr>
        <w:t xml:space="preserve"> </w:t>
      </w:r>
      <w:r w:rsidR="00F86100">
        <w:rPr>
          <w:rFonts w:ascii="Arial" w:hAnsi="Arial" w:cs="Arial"/>
          <w:bCs/>
          <w:color w:val="000000"/>
        </w:rPr>
        <w:t>and compare this to</w:t>
      </w:r>
      <w:r w:rsidRPr="008A096A">
        <w:rPr>
          <w:rFonts w:ascii="Arial" w:hAnsi="Arial" w:cs="Arial"/>
          <w:bCs/>
          <w:color w:val="000000"/>
        </w:rPr>
        <w:t xml:space="preserve"> </w:t>
      </w:r>
      <w:r w:rsidR="00F86100">
        <w:rPr>
          <w:rFonts w:ascii="Arial" w:hAnsi="Arial" w:cs="Arial"/>
          <w:bCs/>
          <w:color w:val="000000"/>
        </w:rPr>
        <w:t xml:space="preserve">the population </w:t>
      </w:r>
      <w:r w:rsidRPr="008A096A">
        <w:rPr>
          <w:rFonts w:ascii="Arial" w:hAnsi="Arial" w:cs="Arial"/>
          <w:bCs/>
          <w:color w:val="000000"/>
        </w:rPr>
        <w:t xml:space="preserve">profile of </w:t>
      </w:r>
      <w:r w:rsidR="00F86100">
        <w:rPr>
          <w:rFonts w:ascii="Arial" w:hAnsi="Arial" w:cs="Arial"/>
          <w:bCs/>
          <w:color w:val="000000"/>
        </w:rPr>
        <w:t>residents in the</w:t>
      </w:r>
      <w:r w:rsidRPr="008A096A">
        <w:rPr>
          <w:rFonts w:ascii="Arial" w:hAnsi="Arial" w:cs="Arial"/>
          <w:bCs/>
          <w:color w:val="000000"/>
        </w:rPr>
        <w:t xml:space="preserve"> borough. Due to the nature of the survey</w:t>
      </w:r>
      <w:r w:rsidR="005F7384" w:rsidRPr="008A096A">
        <w:rPr>
          <w:rFonts w:ascii="Arial" w:hAnsi="Arial" w:cs="Arial"/>
          <w:bCs/>
          <w:color w:val="000000"/>
        </w:rPr>
        <w:t>,</w:t>
      </w:r>
      <w:r w:rsidRPr="008A096A">
        <w:rPr>
          <w:rFonts w:ascii="Arial" w:hAnsi="Arial" w:cs="Arial"/>
          <w:bCs/>
          <w:color w:val="000000"/>
        </w:rPr>
        <w:t xml:space="preserve"> there was a noticeable difference between the </w:t>
      </w:r>
      <w:bookmarkStart w:id="0" w:name="_GoBack"/>
      <w:bookmarkEnd w:id="0"/>
      <w:r w:rsidRPr="008A096A">
        <w:rPr>
          <w:rFonts w:ascii="Arial" w:hAnsi="Arial" w:cs="Arial"/>
          <w:bCs/>
          <w:color w:val="000000"/>
        </w:rPr>
        <w:t>demographics of the responde</w:t>
      </w:r>
      <w:r w:rsidR="00530135" w:rsidRPr="008A096A">
        <w:rPr>
          <w:rFonts w:ascii="Arial" w:hAnsi="Arial" w:cs="Arial"/>
          <w:bCs/>
          <w:color w:val="000000"/>
        </w:rPr>
        <w:t>nts</w:t>
      </w:r>
      <w:r w:rsidRPr="008A096A">
        <w:rPr>
          <w:rFonts w:ascii="Arial" w:hAnsi="Arial" w:cs="Arial"/>
          <w:bCs/>
          <w:color w:val="000000"/>
        </w:rPr>
        <w:t xml:space="preserve"> and the population</w:t>
      </w:r>
      <w:r w:rsidR="00F86100">
        <w:rPr>
          <w:rFonts w:ascii="Arial" w:hAnsi="Arial" w:cs="Arial"/>
          <w:bCs/>
          <w:color w:val="000000"/>
        </w:rPr>
        <w:t xml:space="preserve"> profile</w:t>
      </w:r>
      <w:r w:rsidRPr="008A096A">
        <w:rPr>
          <w:rFonts w:ascii="Arial" w:hAnsi="Arial" w:cs="Arial"/>
          <w:bCs/>
          <w:color w:val="000000"/>
        </w:rPr>
        <w:t xml:space="preserve"> of Gedling</w:t>
      </w:r>
      <w:r w:rsidR="00F86100">
        <w:rPr>
          <w:rFonts w:ascii="Arial" w:hAnsi="Arial" w:cs="Arial"/>
          <w:bCs/>
          <w:color w:val="000000"/>
        </w:rPr>
        <w:t xml:space="preserve"> and hence, t</w:t>
      </w:r>
      <w:r w:rsidRPr="008A096A">
        <w:rPr>
          <w:rFonts w:ascii="Arial" w:hAnsi="Arial" w:cs="Arial"/>
          <w:bCs/>
          <w:color w:val="000000"/>
        </w:rPr>
        <w:t xml:space="preserve">his was taken into account when </w:t>
      </w:r>
      <w:r w:rsidR="00F86100">
        <w:rPr>
          <w:rFonts w:ascii="Arial" w:hAnsi="Arial" w:cs="Arial"/>
          <w:bCs/>
          <w:color w:val="000000"/>
        </w:rPr>
        <w:t>analysing the results, providing evidence for why</w:t>
      </w:r>
      <w:r w:rsidRPr="008A096A">
        <w:rPr>
          <w:rFonts w:ascii="Arial" w:hAnsi="Arial" w:cs="Arial"/>
          <w:bCs/>
          <w:color w:val="000000"/>
        </w:rPr>
        <w:t xml:space="preserve"> consultation with children and young people was conducted as a separate survey.</w:t>
      </w:r>
    </w:p>
    <w:p w14:paraId="072C8BAF" w14:textId="77777777" w:rsidR="000627A2" w:rsidRPr="008A096A" w:rsidRDefault="000627A2" w:rsidP="000627A2">
      <w:pPr>
        <w:spacing w:after="0"/>
        <w:jc w:val="both"/>
        <w:rPr>
          <w:rFonts w:ascii="Arial" w:hAnsi="Arial" w:cs="Arial"/>
        </w:rPr>
      </w:pPr>
    </w:p>
    <w:p w14:paraId="52F76109" w14:textId="78B42BBC" w:rsidR="000627A2" w:rsidRPr="008A096A" w:rsidRDefault="000627A2" w:rsidP="000627A2">
      <w:pPr>
        <w:spacing w:after="0"/>
        <w:jc w:val="both"/>
        <w:rPr>
          <w:rFonts w:ascii="Arial" w:hAnsi="Arial" w:cs="Arial"/>
        </w:rPr>
      </w:pPr>
      <w:r w:rsidRPr="008A096A">
        <w:rPr>
          <w:rFonts w:ascii="Arial" w:hAnsi="Arial" w:cs="Arial"/>
        </w:rPr>
        <w:t>The majority of responde</w:t>
      </w:r>
      <w:r w:rsidR="00340E5E" w:rsidRPr="008A096A">
        <w:rPr>
          <w:rFonts w:ascii="Arial" w:hAnsi="Arial" w:cs="Arial"/>
        </w:rPr>
        <w:t xml:space="preserve">nts </w:t>
      </w:r>
      <w:r w:rsidRPr="008A096A">
        <w:rPr>
          <w:rFonts w:ascii="Arial" w:hAnsi="Arial" w:cs="Arial"/>
        </w:rPr>
        <w:t xml:space="preserve">were female (61%), between </w:t>
      </w:r>
      <w:r w:rsidR="00530135" w:rsidRPr="008A096A">
        <w:rPr>
          <w:rFonts w:ascii="Arial" w:hAnsi="Arial" w:cs="Arial"/>
        </w:rPr>
        <w:t xml:space="preserve">the ages of </w:t>
      </w:r>
      <w:r w:rsidRPr="008A096A">
        <w:rPr>
          <w:rFonts w:ascii="Arial" w:hAnsi="Arial" w:cs="Arial"/>
        </w:rPr>
        <w:t>30</w:t>
      </w:r>
      <w:r w:rsidR="00530135" w:rsidRPr="008A096A">
        <w:rPr>
          <w:rFonts w:ascii="Arial" w:hAnsi="Arial" w:cs="Arial"/>
        </w:rPr>
        <w:t xml:space="preserve"> and 4</w:t>
      </w:r>
      <w:r w:rsidRPr="008A096A">
        <w:rPr>
          <w:rFonts w:ascii="Arial" w:hAnsi="Arial" w:cs="Arial"/>
        </w:rPr>
        <w:t xml:space="preserve">4 years of age (35%). Only 0.2% of responses were from </w:t>
      </w:r>
      <w:r w:rsidR="00F86100">
        <w:rPr>
          <w:rFonts w:ascii="Arial" w:hAnsi="Arial" w:cs="Arial"/>
        </w:rPr>
        <w:t>those</w:t>
      </w:r>
      <w:r w:rsidRPr="008A096A">
        <w:rPr>
          <w:rFonts w:ascii="Arial" w:hAnsi="Arial" w:cs="Arial"/>
        </w:rPr>
        <w:t xml:space="preserve"> under</w:t>
      </w:r>
      <w:r w:rsidR="00345B6B" w:rsidRPr="008A096A">
        <w:rPr>
          <w:rFonts w:ascii="Arial" w:hAnsi="Arial" w:cs="Arial"/>
        </w:rPr>
        <w:t xml:space="preserve"> the age of</w:t>
      </w:r>
      <w:r w:rsidRPr="008A096A">
        <w:rPr>
          <w:rFonts w:ascii="Arial" w:hAnsi="Arial" w:cs="Arial"/>
        </w:rPr>
        <w:t xml:space="preserve"> 16 and 1.2% </w:t>
      </w:r>
      <w:r w:rsidR="00F86100">
        <w:rPr>
          <w:rFonts w:ascii="Arial" w:hAnsi="Arial" w:cs="Arial"/>
        </w:rPr>
        <w:t>of respondents were between the ages of</w:t>
      </w:r>
      <w:r w:rsidRPr="008A096A">
        <w:rPr>
          <w:rFonts w:ascii="Arial" w:hAnsi="Arial" w:cs="Arial"/>
        </w:rPr>
        <w:t xml:space="preserve"> 16 to 24. In </w:t>
      </w:r>
      <w:r w:rsidR="007A3FD5" w:rsidRPr="008A096A">
        <w:rPr>
          <w:rFonts w:ascii="Arial" w:hAnsi="Arial" w:cs="Arial"/>
        </w:rPr>
        <w:t>fact,</w:t>
      </w:r>
      <w:r w:rsidRPr="008A096A">
        <w:rPr>
          <w:rFonts w:ascii="Arial" w:hAnsi="Arial" w:cs="Arial"/>
        </w:rPr>
        <w:t xml:space="preserve"> 66% of responde</w:t>
      </w:r>
      <w:r w:rsidR="00340E5E" w:rsidRPr="008A096A">
        <w:rPr>
          <w:rFonts w:ascii="Arial" w:hAnsi="Arial" w:cs="Arial"/>
        </w:rPr>
        <w:t>nts</w:t>
      </w:r>
      <w:r w:rsidRPr="008A096A">
        <w:rPr>
          <w:rFonts w:ascii="Arial" w:hAnsi="Arial" w:cs="Arial"/>
        </w:rPr>
        <w:t xml:space="preserve"> were aged between 30 and 59.  87% described their ethnic origin as White British </w:t>
      </w:r>
      <w:r w:rsidR="00345B6B" w:rsidRPr="008A096A">
        <w:rPr>
          <w:rFonts w:ascii="Arial" w:hAnsi="Arial" w:cs="Arial"/>
        </w:rPr>
        <w:t xml:space="preserve">and </w:t>
      </w:r>
      <w:r w:rsidRPr="008A096A">
        <w:rPr>
          <w:rFonts w:ascii="Arial" w:hAnsi="Arial" w:cs="Arial"/>
        </w:rPr>
        <w:t xml:space="preserve">3% </w:t>
      </w:r>
      <w:r w:rsidR="00345B6B" w:rsidRPr="008A096A">
        <w:rPr>
          <w:rFonts w:ascii="Arial" w:hAnsi="Arial" w:cs="Arial"/>
        </w:rPr>
        <w:t>as</w:t>
      </w:r>
      <w:r w:rsidRPr="008A096A">
        <w:rPr>
          <w:rFonts w:ascii="Arial" w:hAnsi="Arial" w:cs="Arial"/>
        </w:rPr>
        <w:t xml:space="preserve"> White Irish/other</w:t>
      </w:r>
      <w:r w:rsidR="00F86100">
        <w:rPr>
          <w:rFonts w:ascii="Arial" w:hAnsi="Arial" w:cs="Arial"/>
        </w:rPr>
        <w:t>, an ethnicity profile that</w:t>
      </w:r>
      <w:r w:rsidRPr="008A096A">
        <w:rPr>
          <w:rFonts w:ascii="Arial" w:hAnsi="Arial" w:cs="Arial"/>
        </w:rPr>
        <w:t xml:space="preserve"> falls broadly in line with </w:t>
      </w:r>
      <w:r w:rsidR="00345B6B" w:rsidRPr="008A096A">
        <w:rPr>
          <w:rFonts w:ascii="Arial" w:hAnsi="Arial" w:cs="Arial"/>
        </w:rPr>
        <w:t>the b</w:t>
      </w:r>
      <w:r w:rsidRPr="008A096A">
        <w:rPr>
          <w:rFonts w:ascii="Arial" w:hAnsi="Arial" w:cs="Arial"/>
        </w:rPr>
        <w:t>orough</w:t>
      </w:r>
      <w:r w:rsidR="00763F59" w:rsidRPr="008A096A">
        <w:rPr>
          <w:rFonts w:ascii="Arial" w:hAnsi="Arial" w:cs="Arial"/>
        </w:rPr>
        <w:t>’s</w:t>
      </w:r>
      <w:r w:rsidRPr="008A096A">
        <w:rPr>
          <w:rFonts w:ascii="Arial" w:hAnsi="Arial" w:cs="Arial"/>
        </w:rPr>
        <w:t xml:space="preserve"> population statistics, however there </w:t>
      </w:r>
      <w:r w:rsidR="00F86100">
        <w:rPr>
          <w:rFonts w:ascii="Arial" w:hAnsi="Arial" w:cs="Arial"/>
        </w:rPr>
        <w:t>were</w:t>
      </w:r>
      <w:r w:rsidRPr="008A096A">
        <w:rPr>
          <w:rFonts w:ascii="Arial" w:hAnsi="Arial" w:cs="Arial"/>
        </w:rPr>
        <w:t xml:space="preserve"> a higher proportion of female respondents than the borough</w:t>
      </w:r>
      <w:r w:rsidR="005C3576" w:rsidRPr="008A096A">
        <w:rPr>
          <w:rFonts w:ascii="Arial" w:hAnsi="Arial" w:cs="Arial"/>
        </w:rPr>
        <w:t xml:space="preserve">’s </w:t>
      </w:r>
      <w:r w:rsidRPr="008A096A">
        <w:rPr>
          <w:rFonts w:ascii="Arial" w:hAnsi="Arial" w:cs="Arial"/>
        </w:rPr>
        <w:t xml:space="preserve">profile. </w:t>
      </w:r>
    </w:p>
    <w:p w14:paraId="4651C339" w14:textId="112506F9" w:rsidR="001620F7" w:rsidRDefault="001620F7" w:rsidP="000627A2">
      <w:pPr>
        <w:spacing w:after="0"/>
        <w:jc w:val="both"/>
        <w:rPr>
          <w:rFonts w:ascii="Arial" w:hAnsi="Arial" w:cs="Arial"/>
        </w:rPr>
      </w:pPr>
    </w:p>
    <w:p w14:paraId="54894B1C" w14:textId="77777777" w:rsidR="00F86100" w:rsidRPr="008A096A" w:rsidRDefault="00F86100" w:rsidP="000627A2">
      <w:pPr>
        <w:spacing w:after="0"/>
        <w:jc w:val="both"/>
        <w:rPr>
          <w:rFonts w:ascii="Arial" w:hAnsi="Arial" w:cs="Arial"/>
        </w:rPr>
      </w:pPr>
    </w:p>
    <w:p w14:paraId="2FB1727B" w14:textId="45819E24" w:rsidR="001620F7" w:rsidRPr="008A096A" w:rsidRDefault="001620F7" w:rsidP="000627A2">
      <w:pPr>
        <w:spacing w:after="0"/>
        <w:jc w:val="both"/>
        <w:rPr>
          <w:rFonts w:ascii="Arial" w:hAnsi="Arial" w:cs="Arial"/>
        </w:rPr>
      </w:pPr>
    </w:p>
    <w:p w14:paraId="02BA5721" w14:textId="77777777" w:rsidR="00EA3DA4" w:rsidRDefault="00EA3DA4" w:rsidP="00EF73FD">
      <w:pPr>
        <w:spacing w:after="0"/>
        <w:jc w:val="both"/>
        <w:rPr>
          <w:rFonts w:ascii="Arial" w:hAnsi="Arial" w:cs="Arial"/>
        </w:rPr>
      </w:pPr>
    </w:p>
    <w:p w14:paraId="3F400A23" w14:textId="79852A15" w:rsidR="00EF73FD" w:rsidRDefault="00EF73FD" w:rsidP="00EF73FD">
      <w:pPr>
        <w:spacing w:after="0"/>
        <w:jc w:val="both"/>
        <w:rPr>
          <w:rFonts w:ascii="Arial" w:hAnsi="Arial" w:cs="Arial"/>
          <w:bCs/>
          <w:i/>
          <w:iCs/>
          <w:color w:val="000000"/>
          <w:sz w:val="20"/>
          <w:szCs w:val="20"/>
        </w:rPr>
      </w:pPr>
      <w:r w:rsidRPr="008A096A">
        <w:rPr>
          <w:rFonts w:ascii="Arial" w:hAnsi="Arial" w:cs="Arial"/>
          <w:bCs/>
          <w:i/>
          <w:iCs/>
          <w:color w:val="000000"/>
          <w:sz w:val="20"/>
          <w:szCs w:val="20"/>
        </w:rPr>
        <w:lastRenderedPageBreak/>
        <w:t>Frequency of visits by typology</w:t>
      </w:r>
    </w:p>
    <w:p w14:paraId="04AC4EF5" w14:textId="77777777" w:rsidR="00EA2F22" w:rsidRPr="00E217A6" w:rsidRDefault="00EA2F22" w:rsidP="00EF73FD">
      <w:pPr>
        <w:spacing w:after="0"/>
        <w:jc w:val="both"/>
        <w:rPr>
          <w:rFonts w:ascii="Arial" w:hAnsi="Arial" w:cs="Arial"/>
          <w:b/>
          <w:i/>
          <w:iCs/>
          <w:sz w:val="20"/>
          <w:szCs w:val="20"/>
        </w:rPr>
      </w:pPr>
    </w:p>
    <w:p w14:paraId="2EBDB7C7" w14:textId="01C29DDE" w:rsidR="00EF73FD" w:rsidRDefault="00EA2F22" w:rsidP="000627A2">
      <w:pPr>
        <w:spacing w:after="0"/>
        <w:jc w:val="both"/>
        <w:rPr>
          <w:rFonts w:ascii="Arial" w:hAnsi="Arial" w:cs="Arial"/>
        </w:rPr>
      </w:pPr>
      <w:r w:rsidRPr="00EA2F22">
        <w:rPr>
          <w:rFonts w:ascii="Arial" w:hAnsi="Arial" w:cs="Arial"/>
          <w:noProof/>
        </w:rPr>
        <mc:AlternateContent>
          <mc:Choice Requires="wpg">
            <w:drawing>
              <wp:anchor distT="0" distB="0" distL="114300" distR="114300" simplePos="0" relativeHeight="251661312" behindDoc="0" locked="0" layoutInCell="1" allowOverlap="1" wp14:anchorId="222EFDD4" wp14:editId="7FCC7FFC">
                <wp:simplePos x="0" y="0"/>
                <wp:positionH relativeFrom="column">
                  <wp:posOffset>0</wp:posOffset>
                </wp:positionH>
                <wp:positionV relativeFrom="paragraph">
                  <wp:posOffset>-635</wp:posOffset>
                </wp:positionV>
                <wp:extent cx="6292215" cy="4098809"/>
                <wp:effectExtent l="0" t="0" r="0" b="0"/>
                <wp:wrapNone/>
                <wp:docPr id="12" name="Group 6"/>
                <wp:cNvGraphicFramePr/>
                <a:graphic xmlns:a="http://schemas.openxmlformats.org/drawingml/2006/main">
                  <a:graphicData uri="http://schemas.microsoft.com/office/word/2010/wordprocessingGroup">
                    <wpg:wgp>
                      <wpg:cNvGrpSpPr/>
                      <wpg:grpSpPr>
                        <a:xfrm>
                          <a:off x="0" y="0"/>
                          <a:ext cx="6292215" cy="4098809"/>
                          <a:chOff x="0" y="0"/>
                          <a:chExt cx="6292215" cy="4098809"/>
                        </a:xfrm>
                      </wpg:grpSpPr>
                      <pic:pic xmlns:pic="http://schemas.openxmlformats.org/drawingml/2006/picture">
                        <pic:nvPicPr>
                          <pic:cNvPr id="13" name="Picture 13" descr="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292215" cy="3776345"/>
                          </a:xfrm>
                          <a:prstGeom prst="rect">
                            <a:avLst/>
                          </a:prstGeom>
                        </pic:spPr>
                      </pic:pic>
                      <wps:wsp>
                        <wps:cNvPr id="14" name="TextBox 4"/>
                        <wps:cNvSpPr txBox="1"/>
                        <wps:spPr>
                          <a:xfrm rot="18961833">
                            <a:off x="2529152" y="2854759"/>
                            <a:ext cx="913825" cy="239698"/>
                          </a:xfrm>
                          <a:prstGeom prst="rect">
                            <a:avLst/>
                          </a:prstGeom>
                          <a:solidFill>
                            <a:schemeClr val="bg1"/>
                          </a:solidFill>
                        </wps:spPr>
                        <wps:bodyPr wrap="square" rtlCol="0">
                          <a:spAutoFit/>
                        </wps:bodyPr>
                      </wps:wsp>
                      <wps:wsp>
                        <wps:cNvPr id="15" name="TextBox 5"/>
                        <wps:cNvSpPr txBox="1"/>
                        <wps:spPr>
                          <a:xfrm rot="18822766">
                            <a:off x="1975821" y="2971366"/>
                            <a:ext cx="1767840" cy="487045"/>
                          </a:xfrm>
                          <a:prstGeom prst="rect">
                            <a:avLst/>
                          </a:prstGeom>
                          <a:noFill/>
                        </wps:spPr>
                        <wps:txbx>
                          <w:txbxContent>
                            <w:p w14:paraId="5F19F46B" w14:textId="77777777" w:rsidR="00FD6D03" w:rsidRDefault="00FD6D03" w:rsidP="00EA2F22">
                              <w:pPr>
                                <w:rPr>
                                  <w:sz w:val="24"/>
                                  <w:szCs w:val="24"/>
                                </w:rPr>
                              </w:pPr>
                              <w:r>
                                <w:rPr>
                                  <w:rFonts w:ascii="Arial" w:hAnsi="Arial" w:cs="Arial"/>
                                  <w:color w:val="595959" w:themeColor="text1" w:themeTint="A6"/>
                                  <w:kern w:val="24"/>
                                  <w:sz w:val="16"/>
                                  <w:szCs w:val="16"/>
                                  <w:lang w:val="en-US"/>
                                </w:rPr>
                                <w:t>Natural and semi-natural green space</w:t>
                              </w:r>
                            </w:p>
                          </w:txbxContent>
                        </wps:txbx>
                        <wps:bodyPr wrap="square" rtlCol="0">
                          <a:spAutoFit/>
                        </wps:bodyPr>
                      </wps:wsp>
                    </wpg:wgp>
                  </a:graphicData>
                </a:graphic>
              </wp:anchor>
            </w:drawing>
          </mc:Choice>
          <mc:Fallback>
            <w:pict>
              <v:group w14:anchorId="222EFDD4" id="Group 6" o:spid="_x0000_s1026" style="position:absolute;left:0;text-align:left;margin-left:0;margin-top:-.05pt;width:495.45pt;height:322.75pt;z-index:251661312" coordsize="62922,4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hart&#10;&#10;Description automatically generated" style="position:absolute;width:62922;height:3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">
                  <v:imagedata r:id="rId8" o:title="Chart&#10;&#10;Description automatically generated"/>
                </v:shape>
                <v:shapetype id="_x0000_t202" coordsize="21600,21600" o:spt="202" path="m,l,21600r21600,l21600,xe">
                  <v:stroke joinstyle="miter"/>
                  <v:path gradientshapeok="t" o:connecttype="rect"/>
                </v:shapetype>
                <v:shape id="TextBox 4" o:spid="_x0000_s1028" type="#_x0000_t202" style="position:absolute;left:25291;top:28547;width:9138;height:2397;rotation:-2881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" fillcolor="white [3212]" stroked="f">
                  <v:textbox style="mso-fit-shape-to-text:t"/>
                </v:shape>
                <v:shape id="TextBox 5" o:spid="_x0000_s1029" type="#_x0000_t202" style="position:absolute;left:19757;top:29714;width:17679;height:4870;rotation:-30334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" filled="f" stroked="f">
                  <v:textbox style="mso-fit-shape-to-text:t">
                    <w:txbxContent>
                      <w:p w14:paraId="5F19F46B" w14:textId="77777777" w:rsidR="00FD6D03" w:rsidRDefault="00FD6D03" w:rsidP="00EA2F22">
                        <w:pPr>
                          <w:rPr>
                            <w:sz w:val="24"/>
                            <w:szCs w:val="24"/>
                          </w:rPr>
                        </w:pPr>
                        <w:r>
                          <w:rPr>
                            <w:rFonts w:ascii="Arial" w:hAnsi="Arial" w:cs="Arial"/>
                            <w:color w:val="595959" w:themeColor="text1" w:themeTint="A6"/>
                            <w:kern w:val="24"/>
                            <w:sz w:val="16"/>
                            <w:szCs w:val="16"/>
                            <w:lang w:val="en-US"/>
                          </w:rPr>
                          <w:t>Natural and semi-natural green space</w:t>
                        </w:r>
                      </w:p>
                    </w:txbxContent>
                  </v:textbox>
                </v:shape>
              </v:group>
            </w:pict>
          </mc:Fallback>
        </mc:AlternateContent>
      </w:r>
    </w:p>
    <w:p w14:paraId="100A98F8" w14:textId="77777777" w:rsidR="00EA2F22" w:rsidRDefault="00EA2F22" w:rsidP="000627A2">
      <w:pPr>
        <w:spacing w:after="0"/>
        <w:jc w:val="both"/>
        <w:rPr>
          <w:rFonts w:ascii="Arial" w:hAnsi="Arial" w:cs="Arial"/>
          <w:i/>
          <w:iCs/>
          <w:sz w:val="20"/>
          <w:szCs w:val="20"/>
        </w:rPr>
      </w:pPr>
    </w:p>
    <w:p w14:paraId="3896D12F" w14:textId="77777777" w:rsidR="00EA2F22" w:rsidRDefault="00EA2F22" w:rsidP="000627A2">
      <w:pPr>
        <w:spacing w:after="0"/>
        <w:jc w:val="both"/>
        <w:rPr>
          <w:rFonts w:ascii="Arial" w:hAnsi="Arial" w:cs="Arial"/>
          <w:i/>
          <w:iCs/>
          <w:sz w:val="20"/>
          <w:szCs w:val="20"/>
        </w:rPr>
      </w:pPr>
    </w:p>
    <w:p w14:paraId="16FC690F" w14:textId="77777777" w:rsidR="00EA2F22" w:rsidRDefault="00EA2F22" w:rsidP="000627A2">
      <w:pPr>
        <w:spacing w:after="0"/>
        <w:jc w:val="both"/>
        <w:rPr>
          <w:rFonts w:ascii="Arial" w:hAnsi="Arial" w:cs="Arial"/>
          <w:i/>
          <w:iCs/>
          <w:sz w:val="20"/>
          <w:szCs w:val="20"/>
        </w:rPr>
      </w:pPr>
    </w:p>
    <w:p w14:paraId="63BF3675" w14:textId="77777777" w:rsidR="00EA2F22" w:rsidRDefault="00EA2F22" w:rsidP="000627A2">
      <w:pPr>
        <w:spacing w:after="0"/>
        <w:jc w:val="both"/>
        <w:rPr>
          <w:rFonts w:ascii="Arial" w:hAnsi="Arial" w:cs="Arial"/>
          <w:i/>
          <w:iCs/>
          <w:sz w:val="20"/>
          <w:szCs w:val="20"/>
        </w:rPr>
      </w:pPr>
    </w:p>
    <w:p w14:paraId="41D0D20D" w14:textId="77777777" w:rsidR="00EA2F22" w:rsidRDefault="00EA2F22" w:rsidP="000627A2">
      <w:pPr>
        <w:spacing w:after="0"/>
        <w:jc w:val="both"/>
        <w:rPr>
          <w:rFonts w:ascii="Arial" w:hAnsi="Arial" w:cs="Arial"/>
          <w:i/>
          <w:iCs/>
          <w:sz w:val="20"/>
          <w:szCs w:val="20"/>
        </w:rPr>
      </w:pPr>
    </w:p>
    <w:p w14:paraId="24AA47F0" w14:textId="77777777" w:rsidR="00EA2F22" w:rsidRDefault="00EA2F22" w:rsidP="000627A2">
      <w:pPr>
        <w:spacing w:after="0"/>
        <w:jc w:val="both"/>
        <w:rPr>
          <w:rFonts w:ascii="Arial" w:hAnsi="Arial" w:cs="Arial"/>
          <w:i/>
          <w:iCs/>
          <w:sz w:val="20"/>
          <w:szCs w:val="20"/>
        </w:rPr>
      </w:pPr>
    </w:p>
    <w:p w14:paraId="33122B0C" w14:textId="77777777" w:rsidR="00EA2F22" w:rsidRDefault="00EA2F22" w:rsidP="000627A2">
      <w:pPr>
        <w:spacing w:after="0"/>
        <w:jc w:val="both"/>
        <w:rPr>
          <w:rFonts w:ascii="Arial" w:hAnsi="Arial" w:cs="Arial"/>
          <w:i/>
          <w:iCs/>
          <w:sz w:val="20"/>
          <w:szCs w:val="20"/>
        </w:rPr>
      </w:pPr>
    </w:p>
    <w:p w14:paraId="3391ECC3" w14:textId="77777777" w:rsidR="00EA2F22" w:rsidRDefault="00EA2F22" w:rsidP="000627A2">
      <w:pPr>
        <w:spacing w:after="0"/>
        <w:jc w:val="both"/>
        <w:rPr>
          <w:rFonts w:ascii="Arial" w:hAnsi="Arial" w:cs="Arial"/>
          <w:i/>
          <w:iCs/>
          <w:sz w:val="20"/>
          <w:szCs w:val="20"/>
        </w:rPr>
      </w:pPr>
    </w:p>
    <w:p w14:paraId="02A7F4E2" w14:textId="77777777" w:rsidR="00EA2F22" w:rsidRDefault="00EA2F22" w:rsidP="000627A2">
      <w:pPr>
        <w:spacing w:after="0"/>
        <w:jc w:val="both"/>
        <w:rPr>
          <w:rFonts w:ascii="Arial" w:hAnsi="Arial" w:cs="Arial"/>
          <w:i/>
          <w:iCs/>
          <w:sz w:val="20"/>
          <w:szCs w:val="20"/>
        </w:rPr>
      </w:pPr>
    </w:p>
    <w:p w14:paraId="032C4A9F" w14:textId="77777777" w:rsidR="00EA2F22" w:rsidRDefault="00EA2F22" w:rsidP="000627A2">
      <w:pPr>
        <w:spacing w:after="0"/>
        <w:jc w:val="both"/>
        <w:rPr>
          <w:rFonts w:ascii="Arial" w:hAnsi="Arial" w:cs="Arial"/>
          <w:i/>
          <w:iCs/>
          <w:sz w:val="20"/>
          <w:szCs w:val="20"/>
        </w:rPr>
      </w:pPr>
    </w:p>
    <w:p w14:paraId="499501DC" w14:textId="77777777" w:rsidR="00EA2F22" w:rsidRDefault="00EA2F22" w:rsidP="000627A2">
      <w:pPr>
        <w:spacing w:after="0"/>
        <w:jc w:val="both"/>
        <w:rPr>
          <w:rFonts w:ascii="Arial" w:hAnsi="Arial" w:cs="Arial"/>
          <w:i/>
          <w:iCs/>
          <w:sz w:val="20"/>
          <w:szCs w:val="20"/>
        </w:rPr>
      </w:pPr>
    </w:p>
    <w:p w14:paraId="4E8FC083" w14:textId="77777777" w:rsidR="00EA2F22" w:rsidRDefault="00EA2F22" w:rsidP="000627A2">
      <w:pPr>
        <w:spacing w:after="0"/>
        <w:jc w:val="both"/>
        <w:rPr>
          <w:rFonts w:ascii="Arial" w:hAnsi="Arial" w:cs="Arial"/>
          <w:i/>
          <w:iCs/>
          <w:sz w:val="20"/>
          <w:szCs w:val="20"/>
        </w:rPr>
      </w:pPr>
    </w:p>
    <w:p w14:paraId="57BE3D26" w14:textId="77777777" w:rsidR="00EA2F22" w:rsidRDefault="00EA2F22" w:rsidP="000627A2">
      <w:pPr>
        <w:spacing w:after="0"/>
        <w:jc w:val="both"/>
        <w:rPr>
          <w:rFonts w:ascii="Arial" w:hAnsi="Arial" w:cs="Arial"/>
          <w:i/>
          <w:iCs/>
          <w:sz w:val="20"/>
          <w:szCs w:val="20"/>
        </w:rPr>
      </w:pPr>
    </w:p>
    <w:p w14:paraId="0E57D3AF" w14:textId="77777777" w:rsidR="00EA2F22" w:rsidRDefault="00EA2F22" w:rsidP="000627A2">
      <w:pPr>
        <w:spacing w:after="0"/>
        <w:jc w:val="both"/>
        <w:rPr>
          <w:rFonts w:ascii="Arial" w:hAnsi="Arial" w:cs="Arial"/>
          <w:i/>
          <w:iCs/>
          <w:sz w:val="20"/>
          <w:szCs w:val="20"/>
        </w:rPr>
      </w:pPr>
    </w:p>
    <w:p w14:paraId="44E0569F" w14:textId="77777777" w:rsidR="00EA2F22" w:rsidRDefault="00EA2F22" w:rsidP="000627A2">
      <w:pPr>
        <w:spacing w:after="0"/>
        <w:jc w:val="both"/>
        <w:rPr>
          <w:rFonts w:ascii="Arial" w:hAnsi="Arial" w:cs="Arial"/>
          <w:i/>
          <w:iCs/>
          <w:sz w:val="20"/>
          <w:szCs w:val="20"/>
        </w:rPr>
      </w:pPr>
    </w:p>
    <w:p w14:paraId="45A6D18D" w14:textId="77777777" w:rsidR="00EA2F22" w:rsidRDefault="00EA2F22" w:rsidP="000627A2">
      <w:pPr>
        <w:spacing w:after="0"/>
        <w:jc w:val="both"/>
        <w:rPr>
          <w:rFonts w:ascii="Arial" w:hAnsi="Arial" w:cs="Arial"/>
          <w:i/>
          <w:iCs/>
          <w:sz w:val="20"/>
          <w:szCs w:val="20"/>
        </w:rPr>
      </w:pPr>
    </w:p>
    <w:p w14:paraId="47699113" w14:textId="77777777" w:rsidR="00EA2F22" w:rsidRDefault="00EA2F22" w:rsidP="000627A2">
      <w:pPr>
        <w:spacing w:after="0"/>
        <w:jc w:val="both"/>
        <w:rPr>
          <w:rFonts w:ascii="Arial" w:hAnsi="Arial" w:cs="Arial"/>
          <w:i/>
          <w:iCs/>
          <w:sz w:val="20"/>
          <w:szCs w:val="20"/>
        </w:rPr>
      </w:pPr>
    </w:p>
    <w:p w14:paraId="72E8A855" w14:textId="77777777" w:rsidR="00EA2F22" w:rsidRDefault="00EA2F22" w:rsidP="000627A2">
      <w:pPr>
        <w:spacing w:after="0"/>
        <w:jc w:val="both"/>
        <w:rPr>
          <w:rFonts w:ascii="Arial" w:hAnsi="Arial" w:cs="Arial"/>
          <w:i/>
          <w:iCs/>
          <w:sz w:val="20"/>
          <w:szCs w:val="20"/>
        </w:rPr>
      </w:pPr>
    </w:p>
    <w:p w14:paraId="1AD8009E" w14:textId="77777777" w:rsidR="00EA2F22" w:rsidRDefault="00EA2F22" w:rsidP="000627A2">
      <w:pPr>
        <w:spacing w:after="0"/>
        <w:jc w:val="both"/>
        <w:rPr>
          <w:rFonts w:ascii="Arial" w:hAnsi="Arial" w:cs="Arial"/>
          <w:i/>
          <w:iCs/>
          <w:sz w:val="20"/>
          <w:szCs w:val="20"/>
        </w:rPr>
      </w:pPr>
    </w:p>
    <w:p w14:paraId="6D67B311" w14:textId="77777777" w:rsidR="00EA2F22" w:rsidRDefault="00EA2F22" w:rsidP="000627A2">
      <w:pPr>
        <w:spacing w:after="0"/>
        <w:jc w:val="both"/>
        <w:rPr>
          <w:rFonts w:ascii="Arial" w:hAnsi="Arial" w:cs="Arial"/>
          <w:i/>
          <w:iCs/>
          <w:sz w:val="20"/>
          <w:szCs w:val="20"/>
        </w:rPr>
      </w:pPr>
    </w:p>
    <w:p w14:paraId="3C253B26" w14:textId="77777777" w:rsidR="00EA2F22" w:rsidRDefault="00EA2F22" w:rsidP="000627A2">
      <w:pPr>
        <w:spacing w:after="0"/>
        <w:jc w:val="both"/>
        <w:rPr>
          <w:rFonts w:ascii="Arial" w:hAnsi="Arial" w:cs="Arial"/>
          <w:i/>
          <w:iCs/>
          <w:sz w:val="20"/>
          <w:szCs w:val="20"/>
        </w:rPr>
      </w:pPr>
    </w:p>
    <w:p w14:paraId="6A4BD4C3" w14:textId="77777777" w:rsidR="00EA2F22" w:rsidRDefault="00EA2F22" w:rsidP="000627A2">
      <w:pPr>
        <w:spacing w:after="0"/>
        <w:jc w:val="both"/>
        <w:rPr>
          <w:rFonts w:ascii="Arial" w:hAnsi="Arial" w:cs="Arial"/>
          <w:i/>
          <w:iCs/>
          <w:sz w:val="20"/>
          <w:szCs w:val="20"/>
        </w:rPr>
      </w:pPr>
    </w:p>
    <w:p w14:paraId="100AF231" w14:textId="6F8D2BE9" w:rsidR="000627A2" w:rsidRPr="008A096A" w:rsidRDefault="000627A2" w:rsidP="000627A2">
      <w:pPr>
        <w:spacing w:after="0"/>
        <w:jc w:val="both"/>
        <w:rPr>
          <w:rFonts w:ascii="Arial" w:hAnsi="Arial" w:cs="Arial"/>
        </w:rPr>
      </w:pPr>
    </w:p>
    <w:p w14:paraId="2538227E" w14:textId="40FF5666" w:rsidR="000627A2" w:rsidRPr="008A096A" w:rsidRDefault="000627A2" w:rsidP="000627A2">
      <w:pPr>
        <w:spacing w:after="0"/>
        <w:jc w:val="both"/>
        <w:rPr>
          <w:rFonts w:ascii="Arial" w:hAnsi="Arial" w:cs="Arial"/>
        </w:rPr>
      </w:pPr>
      <w:r w:rsidRPr="008A096A">
        <w:rPr>
          <w:rFonts w:ascii="Arial" w:hAnsi="Arial" w:cs="Arial"/>
        </w:rPr>
        <w:t>Four typologies stand out as the most frequently used (</w:t>
      </w:r>
      <w:r w:rsidR="00EA2F22">
        <w:rPr>
          <w:rFonts w:ascii="Arial" w:hAnsi="Arial" w:cs="Arial"/>
        </w:rPr>
        <w:t xml:space="preserve">on a </w:t>
      </w:r>
      <w:r w:rsidRPr="008A096A">
        <w:rPr>
          <w:rFonts w:ascii="Arial" w:hAnsi="Arial" w:cs="Arial"/>
        </w:rPr>
        <w:t>daily/weekly</w:t>
      </w:r>
      <w:r w:rsidR="00EA2F22">
        <w:rPr>
          <w:rFonts w:ascii="Arial" w:hAnsi="Arial" w:cs="Arial"/>
        </w:rPr>
        <w:t xml:space="preserve"> basis</w:t>
      </w:r>
      <w:r w:rsidRPr="008A096A">
        <w:rPr>
          <w:rFonts w:ascii="Arial" w:hAnsi="Arial" w:cs="Arial"/>
        </w:rPr>
        <w:t xml:space="preserve">), these are parks and gardens and </w:t>
      </w:r>
      <w:r w:rsidR="00413FE3" w:rsidRPr="008A096A">
        <w:rPr>
          <w:rFonts w:ascii="Arial" w:hAnsi="Arial" w:cs="Arial"/>
        </w:rPr>
        <w:t xml:space="preserve">natural </w:t>
      </w:r>
      <w:r w:rsidR="00612CBC">
        <w:rPr>
          <w:rFonts w:ascii="Arial" w:hAnsi="Arial" w:cs="Arial"/>
        </w:rPr>
        <w:t xml:space="preserve">and semi-natural </w:t>
      </w:r>
      <w:r w:rsidRPr="008A096A">
        <w:rPr>
          <w:rFonts w:ascii="Arial" w:hAnsi="Arial" w:cs="Arial"/>
        </w:rPr>
        <w:t xml:space="preserve">green space. Of </w:t>
      </w:r>
      <w:r w:rsidR="00EA2F22">
        <w:rPr>
          <w:rFonts w:ascii="Arial" w:hAnsi="Arial" w:cs="Arial"/>
        </w:rPr>
        <w:t>the respondents</w:t>
      </w:r>
      <w:r w:rsidR="00413FE3" w:rsidRPr="008A096A">
        <w:rPr>
          <w:rFonts w:ascii="Arial" w:hAnsi="Arial" w:cs="Arial"/>
        </w:rPr>
        <w:t>,</w:t>
      </w:r>
      <w:r w:rsidRPr="008A096A">
        <w:rPr>
          <w:rFonts w:ascii="Arial" w:hAnsi="Arial" w:cs="Arial"/>
        </w:rPr>
        <w:t xml:space="preserve"> the least used facilities were allotments </w:t>
      </w:r>
      <w:r w:rsidR="00EA2F22">
        <w:rPr>
          <w:rFonts w:ascii="Arial" w:hAnsi="Arial" w:cs="Arial"/>
        </w:rPr>
        <w:t xml:space="preserve">and community gardens </w:t>
      </w:r>
      <w:r w:rsidRPr="008A096A">
        <w:rPr>
          <w:rFonts w:ascii="Arial" w:hAnsi="Arial" w:cs="Arial"/>
        </w:rPr>
        <w:t>and cemeteries</w:t>
      </w:r>
      <w:r w:rsidR="00EA2F22">
        <w:rPr>
          <w:rFonts w:ascii="Arial" w:hAnsi="Arial" w:cs="Arial"/>
        </w:rPr>
        <w:t xml:space="preserve"> and churchyards. </w:t>
      </w:r>
    </w:p>
    <w:p w14:paraId="759014C9" w14:textId="77777777" w:rsidR="000627A2" w:rsidRPr="008A096A" w:rsidRDefault="000627A2" w:rsidP="000627A2">
      <w:pPr>
        <w:spacing w:after="0"/>
        <w:jc w:val="both"/>
        <w:rPr>
          <w:rFonts w:ascii="Arial" w:hAnsi="Arial" w:cs="Arial"/>
        </w:rPr>
      </w:pPr>
    </w:p>
    <w:p w14:paraId="2D753394" w14:textId="77777777" w:rsidR="00EA3DA4" w:rsidRDefault="00EA3DA4" w:rsidP="000627A2">
      <w:pPr>
        <w:spacing w:after="0"/>
        <w:jc w:val="both"/>
        <w:rPr>
          <w:rFonts w:ascii="Arial" w:hAnsi="Arial" w:cs="Arial"/>
          <w:i/>
          <w:iCs/>
          <w:sz w:val="20"/>
          <w:szCs w:val="20"/>
        </w:rPr>
      </w:pPr>
    </w:p>
    <w:p w14:paraId="6F3D3A59" w14:textId="77777777" w:rsidR="00EA3DA4" w:rsidRDefault="00EA3DA4" w:rsidP="000627A2">
      <w:pPr>
        <w:spacing w:after="0"/>
        <w:jc w:val="both"/>
        <w:rPr>
          <w:rFonts w:ascii="Arial" w:hAnsi="Arial" w:cs="Arial"/>
          <w:i/>
          <w:iCs/>
          <w:sz w:val="20"/>
          <w:szCs w:val="20"/>
        </w:rPr>
      </w:pPr>
    </w:p>
    <w:p w14:paraId="2B589898" w14:textId="77777777" w:rsidR="00EA3DA4" w:rsidRDefault="00EA3DA4" w:rsidP="000627A2">
      <w:pPr>
        <w:spacing w:after="0"/>
        <w:jc w:val="both"/>
        <w:rPr>
          <w:rFonts w:ascii="Arial" w:hAnsi="Arial" w:cs="Arial"/>
          <w:i/>
          <w:iCs/>
          <w:sz w:val="20"/>
          <w:szCs w:val="20"/>
        </w:rPr>
      </w:pPr>
    </w:p>
    <w:p w14:paraId="152D39FC" w14:textId="77777777" w:rsidR="00EA3DA4" w:rsidRDefault="00EA3DA4" w:rsidP="000627A2">
      <w:pPr>
        <w:spacing w:after="0"/>
        <w:jc w:val="both"/>
        <w:rPr>
          <w:rFonts w:ascii="Arial" w:hAnsi="Arial" w:cs="Arial"/>
          <w:i/>
          <w:iCs/>
          <w:sz w:val="20"/>
          <w:szCs w:val="20"/>
        </w:rPr>
      </w:pPr>
    </w:p>
    <w:p w14:paraId="05029B17" w14:textId="77777777" w:rsidR="00EA3DA4" w:rsidRDefault="00EA3DA4" w:rsidP="000627A2">
      <w:pPr>
        <w:spacing w:after="0"/>
        <w:jc w:val="both"/>
        <w:rPr>
          <w:rFonts w:ascii="Arial" w:hAnsi="Arial" w:cs="Arial"/>
          <w:i/>
          <w:iCs/>
          <w:sz w:val="20"/>
          <w:szCs w:val="20"/>
        </w:rPr>
      </w:pPr>
    </w:p>
    <w:p w14:paraId="337A5B21" w14:textId="03162E80" w:rsidR="000627A2" w:rsidRDefault="000627A2" w:rsidP="000627A2">
      <w:pPr>
        <w:spacing w:after="0"/>
        <w:jc w:val="both"/>
        <w:rPr>
          <w:rFonts w:ascii="Arial" w:hAnsi="Arial" w:cs="Arial"/>
          <w:i/>
          <w:iCs/>
          <w:sz w:val="20"/>
          <w:szCs w:val="20"/>
        </w:rPr>
      </w:pPr>
      <w:r w:rsidRPr="008A096A">
        <w:rPr>
          <w:rFonts w:ascii="Arial" w:hAnsi="Arial" w:cs="Arial"/>
          <w:i/>
          <w:iCs/>
          <w:sz w:val="20"/>
          <w:szCs w:val="20"/>
        </w:rPr>
        <w:t>Most</w:t>
      </w:r>
      <w:r w:rsidR="00662408" w:rsidRPr="008A096A">
        <w:rPr>
          <w:rFonts w:ascii="Arial" w:hAnsi="Arial" w:cs="Arial"/>
          <w:i/>
          <w:iCs/>
          <w:sz w:val="20"/>
          <w:szCs w:val="20"/>
        </w:rPr>
        <w:t xml:space="preserve"> c</w:t>
      </w:r>
      <w:r w:rsidRPr="008A096A">
        <w:rPr>
          <w:rFonts w:ascii="Arial" w:hAnsi="Arial" w:cs="Arial"/>
          <w:i/>
          <w:iCs/>
          <w:sz w:val="20"/>
          <w:szCs w:val="20"/>
        </w:rPr>
        <w:t xml:space="preserve">ommon mode of transport used to reach green spaces in Gedling </w:t>
      </w:r>
    </w:p>
    <w:p w14:paraId="3B52F7EB" w14:textId="59F4CF48" w:rsidR="00F8038E" w:rsidRDefault="00F8038E" w:rsidP="000627A2">
      <w:pPr>
        <w:spacing w:after="0"/>
        <w:jc w:val="both"/>
        <w:rPr>
          <w:rFonts w:ascii="Arial" w:hAnsi="Arial" w:cs="Arial"/>
          <w:i/>
          <w:iCs/>
          <w:sz w:val="20"/>
          <w:szCs w:val="20"/>
        </w:rPr>
      </w:pPr>
    </w:p>
    <w:p w14:paraId="1FC0E156" w14:textId="782DB2FF" w:rsidR="00F73BA8" w:rsidRDefault="00F73BA8" w:rsidP="000627A2">
      <w:pPr>
        <w:spacing w:after="0"/>
        <w:jc w:val="both"/>
        <w:rPr>
          <w:rFonts w:ascii="Arial" w:hAnsi="Arial" w:cs="Arial"/>
          <w:i/>
          <w:iCs/>
          <w:sz w:val="20"/>
          <w:szCs w:val="20"/>
        </w:rPr>
      </w:pPr>
      <w:r>
        <w:rPr>
          <w:rFonts w:ascii="Arial" w:hAnsi="Arial" w:cs="Arial"/>
          <w:i/>
          <w:iCs/>
          <w:noProof/>
          <w:sz w:val="20"/>
          <w:szCs w:val="20"/>
        </w:rPr>
        <w:drawing>
          <wp:inline distT="0" distB="0" distL="0" distR="0" wp14:anchorId="0C38E291" wp14:editId="56DCB5A7">
            <wp:extent cx="6417908" cy="3316637"/>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32859" cy="3324364"/>
                    </a:xfrm>
                    <a:prstGeom prst="rect">
                      <a:avLst/>
                    </a:prstGeom>
                  </pic:spPr>
                </pic:pic>
              </a:graphicData>
            </a:graphic>
          </wp:inline>
        </w:drawing>
      </w:r>
    </w:p>
    <w:p w14:paraId="732547DA" w14:textId="3AF81DE9" w:rsidR="000627A2" w:rsidRDefault="000627A2" w:rsidP="000627A2">
      <w:pPr>
        <w:spacing w:after="0"/>
        <w:jc w:val="both"/>
        <w:rPr>
          <w:rFonts w:ascii="Arial" w:hAnsi="Arial" w:cs="Arial"/>
        </w:rPr>
      </w:pPr>
      <w:r w:rsidRPr="008A096A">
        <w:rPr>
          <w:rFonts w:ascii="Arial" w:hAnsi="Arial" w:cs="Arial"/>
        </w:rPr>
        <w:t xml:space="preserve">The most </w:t>
      </w:r>
      <w:r w:rsidR="009B0C2B">
        <w:rPr>
          <w:rFonts w:ascii="Arial" w:hAnsi="Arial" w:cs="Arial"/>
        </w:rPr>
        <w:t>common</w:t>
      </w:r>
      <w:r w:rsidRPr="008A096A">
        <w:rPr>
          <w:rFonts w:ascii="Arial" w:hAnsi="Arial" w:cs="Arial"/>
        </w:rPr>
        <w:t xml:space="preserve"> </w:t>
      </w:r>
      <w:r w:rsidR="009B0C2B">
        <w:rPr>
          <w:rFonts w:ascii="Arial" w:hAnsi="Arial" w:cs="Arial"/>
        </w:rPr>
        <w:t>mode</w:t>
      </w:r>
      <w:r w:rsidRPr="008A096A">
        <w:rPr>
          <w:rFonts w:ascii="Arial" w:hAnsi="Arial" w:cs="Arial"/>
        </w:rPr>
        <w:t xml:space="preserve"> of travel to </w:t>
      </w:r>
      <w:r w:rsidR="000E12A3" w:rsidRPr="008A096A">
        <w:rPr>
          <w:rFonts w:ascii="Arial" w:hAnsi="Arial" w:cs="Arial"/>
        </w:rPr>
        <w:t xml:space="preserve">green space </w:t>
      </w:r>
      <w:r w:rsidRPr="008A096A">
        <w:rPr>
          <w:rFonts w:ascii="Arial" w:hAnsi="Arial" w:cs="Arial"/>
        </w:rPr>
        <w:t xml:space="preserve">facilities </w:t>
      </w:r>
      <w:r w:rsidR="000E12A3" w:rsidRPr="008A096A">
        <w:rPr>
          <w:rFonts w:ascii="Arial" w:hAnsi="Arial" w:cs="Arial"/>
        </w:rPr>
        <w:t xml:space="preserve">in the borough is by </w:t>
      </w:r>
      <w:r w:rsidRPr="008A096A">
        <w:rPr>
          <w:rFonts w:ascii="Arial" w:hAnsi="Arial" w:cs="Arial"/>
        </w:rPr>
        <w:t xml:space="preserve">walking and driving. It is interesting to note that significantly more people walk to parks and gardens, natural green space, amenity green space, provision for children, school playing fields and green corridors than drive. </w:t>
      </w:r>
      <w:r w:rsidR="009B0C2B">
        <w:rPr>
          <w:rFonts w:ascii="Arial" w:hAnsi="Arial" w:cs="Arial"/>
        </w:rPr>
        <w:t>D</w:t>
      </w:r>
      <w:r w:rsidRPr="008A096A">
        <w:rPr>
          <w:rFonts w:ascii="Arial" w:hAnsi="Arial" w:cs="Arial"/>
        </w:rPr>
        <w:t xml:space="preserve">riving is more popular </w:t>
      </w:r>
      <w:r w:rsidR="009B0C2B">
        <w:rPr>
          <w:rFonts w:ascii="Arial" w:hAnsi="Arial" w:cs="Arial"/>
        </w:rPr>
        <w:t xml:space="preserve">than walking </w:t>
      </w:r>
      <w:r w:rsidRPr="008A096A">
        <w:rPr>
          <w:rFonts w:ascii="Arial" w:hAnsi="Arial" w:cs="Arial"/>
        </w:rPr>
        <w:t xml:space="preserve">when </w:t>
      </w:r>
      <w:r w:rsidR="009B0C2B">
        <w:rPr>
          <w:rFonts w:ascii="Arial" w:hAnsi="Arial" w:cs="Arial"/>
        </w:rPr>
        <w:t>travelling to</w:t>
      </w:r>
      <w:r w:rsidRPr="008A096A">
        <w:rPr>
          <w:rFonts w:ascii="Arial" w:hAnsi="Arial" w:cs="Arial"/>
        </w:rPr>
        <w:t xml:space="preserve"> cemeteries, outdoor sports facilities and indoor facilities such as swimming pool</w:t>
      </w:r>
      <w:r w:rsidR="00984BE4">
        <w:rPr>
          <w:rFonts w:ascii="Arial" w:hAnsi="Arial" w:cs="Arial"/>
        </w:rPr>
        <w:t>s,</w:t>
      </w:r>
      <w:r w:rsidRPr="008A096A">
        <w:rPr>
          <w:rFonts w:ascii="Arial" w:hAnsi="Arial" w:cs="Arial"/>
        </w:rPr>
        <w:t xml:space="preserve"> sports halls and gyms.  </w:t>
      </w:r>
      <w:r w:rsidR="00984BE4">
        <w:rPr>
          <w:rFonts w:ascii="Arial" w:hAnsi="Arial" w:cs="Arial"/>
        </w:rPr>
        <w:t>Alternative m</w:t>
      </w:r>
      <w:r w:rsidRPr="008A096A">
        <w:rPr>
          <w:rFonts w:ascii="Arial" w:hAnsi="Arial" w:cs="Arial"/>
        </w:rPr>
        <w:t xml:space="preserve">odes of transport </w:t>
      </w:r>
      <w:r w:rsidR="00984BE4">
        <w:rPr>
          <w:rFonts w:ascii="Arial" w:hAnsi="Arial" w:cs="Arial"/>
        </w:rPr>
        <w:t xml:space="preserve">including public transport and cycling </w:t>
      </w:r>
      <w:r w:rsidRPr="008A096A">
        <w:rPr>
          <w:rFonts w:ascii="Arial" w:hAnsi="Arial" w:cs="Arial"/>
        </w:rPr>
        <w:t>account for between 0% and 5% within each typology.</w:t>
      </w:r>
    </w:p>
    <w:p w14:paraId="04D9FF47" w14:textId="77777777" w:rsidR="00F8038E" w:rsidRPr="008A096A" w:rsidRDefault="00F8038E" w:rsidP="000627A2">
      <w:pPr>
        <w:spacing w:after="0"/>
        <w:jc w:val="both"/>
        <w:rPr>
          <w:rFonts w:ascii="Arial" w:hAnsi="Arial" w:cs="Arial"/>
        </w:rPr>
      </w:pPr>
    </w:p>
    <w:p w14:paraId="0EFE7DD9" w14:textId="77777777" w:rsidR="0021596D" w:rsidRDefault="0021596D" w:rsidP="000627A2">
      <w:pPr>
        <w:spacing w:after="0"/>
        <w:jc w:val="both"/>
        <w:rPr>
          <w:rFonts w:ascii="Arial" w:hAnsi="Arial" w:cs="Arial"/>
          <w:b/>
        </w:rPr>
      </w:pPr>
    </w:p>
    <w:p w14:paraId="1C901E22" w14:textId="77777777" w:rsidR="0021596D" w:rsidRDefault="0021596D" w:rsidP="000627A2">
      <w:pPr>
        <w:spacing w:after="0"/>
        <w:jc w:val="both"/>
        <w:rPr>
          <w:rFonts w:ascii="Arial" w:hAnsi="Arial" w:cs="Arial"/>
          <w:b/>
        </w:rPr>
      </w:pPr>
    </w:p>
    <w:p w14:paraId="49EAA57F" w14:textId="77777777" w:rsidR="0021596D" w:rsidRDefault="0021596D" w:rsidP="000627A2">
      <w:pPr>
        <w:spacing w:after="0"/>
        <w:jc w:val="both"/>
        <w:rPr>
          <w:rFonts w:ascii="Arial" w:hAnsi="Arial" w:cs="Arial"/>
          <w:b/>
        </w:rPr>
      </w:pPr>
    </w:p>
    <w:p w14:paraId="2C792265" w14:textId="77777777" w:rsidR="00147115" w:rsidRDefault="00147115" w:rsidP="000627A2">
      <w:pPr>
        <w:spacing w:after="0"/>
        <w:jc w:val="both"/>
        <w:rPr>
          <w:rFonts w:ascii="Arial" w:hAnsi="Arial" w:cs="Arial"/>
          <w:b/>
        </w:rPr>
      </w:pPr>
    </w:p>
    <w:p w14:paraId="4F6216EE" w14:textId="7D4DCB31" w:rsidR="000627A2" w:rsidRPr="008A096A" w:rsidRDefault="000627A2" w:rsidP="000627A2">
      <w:pPr>
        <w:spacing w:after="0"/>
        <w:jc w:val="both"/>
        <w:rPr>
          <w:rFonts w:ascii="Arial" w:hAnsi="Arial" w:cs="Arial"/>
          <w:b/>
        </w:rPr>
      </w:pPr>
      <w:r w:rsidRPr="008A096A">
        <w:rPr>
          <w:rFonts w:ascii="Arial" w:hAnsi="Arial" w:cs="Arial"/>
          <w:b/>
        </w:rPr>
        <w:lastRenderedPageBreak/>
        <w:t>Travel times</w:t>
      </w:r>
    </w:p>
    <w:p w14:paraId="4021BBA0" w14:textId="77777777" w:rsidR="001C1369" w:rsidRPr="008A096A" w:rsidRDefault="001C1369" w:rsidP="000627A2">
      <w:pPr>
        <w:spacing w:after="0"/>
        <w:jc w:val="both"/>
        <w:rPr>
          <w:rFonts w:ascii="Arial" w:hAnsi="Arial" w:cs="Arial"/>
          <w:b/>
        </w:rPr>
      </w:pPr>
    </w:p>
    <w:p w14:paraId="72936CCB" w14:textId="75A998B3" w:rsidR="00EA3DA4" w:rsidRDefault="000627A2" w:rsidP="000627A2">
      <w:pPr>
        <w:spacing w:after="0"/>
        <w:jc w:val="both"/>
        <w:rPr>
          <w:rFonts w:ascii="Arial" w:hAnsi="Arial" w:cs="Arial"/>
        </w:rPr>
      </w:pPr>
      <w:r w:rsidRPr="008A096A">
        <w:rPr>
          <w:rFonts w:ascii="Arial" w:hAnsi="Arial" w:cs="Arial"/>
        </w:rPr>
        <w:t>Residents were asked to identify</w:t>
      </w:r>
      <w:r w:rsidR="000B6313">
        <w:rPr>
          <w:rFonts w:ascii="Arial" w:hAnsi="Arial" w:cs="Arial"/>
        </w:rPr>
        <w:t xml:space="preserve"> the travel times they considered as acceptable to the various typologies of green space.</w:t>
      </w:r>
      <w:r w:rsidRPr="008A096A">
        <w:rPr>
          <w:rFonts w:ascii="Arial" w:hAnsi="Arial" w:cs="Arial"/>
        </w:rPr>
        <w:t xml:space="preserve"> </w:t>
      </w:r>
    </w:p>
    <w:p w14:paraId="0654108E" w14:textId="77777777" w:rsidR="0021596D" w:rsidRPr="0021596D" w:rsidRDefault="0021596D" w:rsidP="000627A2">
      <w:pPr>
        <w:spacing w:after="0"/>
        <w:jc w:val="both"/>
        <w:rPr>
          <w:rFonts w:ascii="Arial" w:hAnsi="Arial" w:cs="Arial"/>
        </w:rPr>
      </w:pPr>
    </w:p>
    <w:p w14:paraId="7328E2D6" w14:textId="1CC18988" w:rsidR="000627A2" w:rsidRDefault="000B6313" w:rsidP="000627A2">
      <w:pPr>
        <w:spacing w:after="0"/>
        <w:jc w:val="both"/>
        <w:rPr>
          <w:rFonts w:ascii="Arial" w:hAnsi="Arial" w:cs="Arial"/>
          <w:i/>
          <w:iCs/>
          <w:sz w:val="20"/>
          <w:szCs w:val="20"/>
        </w:rPr>
      </w:pPr>
      <w:r>
        <w:rPr>
          <w:rFonts w:ascii="Arial" w:hAnsi="Arial" w:cs="Arial"/>
          <w:i/>
          <w:iCs/>
          <w:sz w:val="20"/>
          <w:szCs w:val="20"/>
        </w:rPr>
        <w:t>Acceptable travel</w:t>
      </w:r>
      <w:r w:rsidR="000627A2" w:rsidRPr="008A096A">
        <w:rPr>
          <w:rFonts w:ascii="Arial" w:hAnsi="Arial" w:cs="Arial"/>
          <w:i/>
          <w:iCs/>
          <w:sz w:val="20"/>
          <w:szCs w:val="20"/>
        </w:rPr>
        <w:t xml:space="preserve"> times and travel modes </w:t>
      </w:r>
      <w:r w:rsidR="0023786A">
        <w:rPr>
          <w:rFonts w:ascii="Arial" w:hAnsi="Arial" w:cs="Arial"/>
          <w:i/>
          <w:iCs/>
          <w:sz w:val="20"/>
          <w:szCs w:val="20"/>
        </w:rPr>
        <w:t>to green space typologies</w:t>
      </w:r>
      <w:r>
        <w:rPr>
          <w:rFonts w:ascii="Arial" w:hAnsi="Arial" w:cs="Arial"/>
          <w:i/>
          <w:iCs/>
          <w:sz w:val="20"/>
          <w:szCs w:val="20"/>
        </w:rPr>
        <w:t xml:space="preserve"> as identified by the </w:t>
      </w:r>
      <w:r w:rsidR="00FE5745">
        <w:rPr>
          <w:rFonts w:ascii="Arial" w:hAnsi="Arial" w:cs="Arial"/>
          <w:i/>
          <w:iCs/>
          <w:sz w:val="20"/>
          <w:szCs w:val="20"/>
        </w:rPr>
        <w:t>borough’s residents</w:t>
      </w:r>
      <w:r>
        <w:rPr>
          <w:rFonts w:ascii="Arial" w:hAnsi="Arial" w:cs="Arial"/>
          <w:i/>
          <w:iCs/>
          <w:sz w:val="20"/>
          <w:szCs w:val="20"/>
        </w:rPr>
        <w:t xml:space="preserve"> </w:t>
      </w:r>
    </w:p>
    <w:tbl>
      <w:tblPr>
        <w:tblStyle w:val="TableGrid"/>
        <w:tblW w:w="14660" w:type="dxa"/>
        <w:tblLook w:val="04A0" w:firstRow="1" w:lastRow="0" w:firstColumn="1" w:lastColumn="0" w:noHBand="0" w:noVBand="1"/>
      </w:tblPr>
      <w:tblGrid>
        <w:gridCol w:w="3665"/>
        <w:gridCol w:w="3665"/>
        <w:gridCol w:w="3665"/>
        <w:gridCol w:w="3665"/>
      </w:tblGrid>
      <w:tr w:rsidR="0005040C" w14:paraId="0306EA86" w14:textId="77777777" w:rsidTr="00000D1A">
        <w:trPr>
          <w:trHeight w:val="1046"/>
        </w:trPr>
        <w:tc>
          <w:tcPr>
            <w:tcW w:w="3665" w:type="dxa"/>
            <w:shd w:val="clear" w:color="auto" w:fill="92D050"/>
          </w:tcPr>
          <w:p w14:paraId="684CF9EA" w14:textId="2DF97786" w:rsidR="0005040C" w:rsidRPr="002C2C99" w:rsidRDefault="0005040C" w:rsidP="002C2C99">
            <w:pPr>
              <w:spacing w:after="0"/>
              <w:jc w:val="center"/>
              <w:rPr>
                <w:rFonts w:ascii="Arial" w:hAnsi="Arial" w:cs="Arial"/>
                <w:b/>
                <w:bCs/>
                <w:color w:val="FFFFFF" w:themeColor="background1"/>
                <w:sz w:val="20"/>
                <w:szCs w:val="20"/>
              </w:rPr>
            </w:pPr>
            <w:r w:rsidRPr="002C2C99">
              <w:rPr>
                <w:rFonts w:ascii="Arial" w:hAnsi="Arial" w:cs="Arial"/>
                <w:b/>
                <w:bCs/>
                <w:color w:val="FFFFFF" w:themeColor="background1"/>
                <w:sz w:val="20"/>
                <w:szCs w:val="20"/>
              </w:rPr>
              <w:t>Green Space Typologies</w:t>
            </w:r>
          </w:p>
        </w:tc>
        <w:tc>
          <w:tcPr>
            <w:tcW w:w="3665" w:type="dxa"/>
            <w:shd w:val="clear" w:color="auto" w:fill="92D050"/>
          </w:tcPr>
          <w:p w14:paraId="6C1C6444" w14:textId="5647C530" w:rsidR="0005040C" w:rsidRPr="002C2C99" w:rsidRDefault="0005040C" w:rsidP="002C2C99">
            <w:pPr>
              <w:spacing w:after="0"/>
              <w:jc w:val="center"/>
              <w:rPr>
                <w:rFonts w:ascii="Arial" w:hAnsi="Arial" w:cs="Arial"/>
                <w:b/>
                <w:bCs/>
                <w:color w:val="FFFFFF" w:themeColor="background1"/>
                <w:sz w:val="20"/>
                <w:szCs w:val="20"/>
              </w:rPr>
            </w:pPr>
            <w:r w:rsidRPr="002C2C99">
              <w:rPr>
                <w:rFonts w:ascii="Arial" w:hAnsi="Arial" w:cs="Arial"/>
                <w:b/>
                <w:bCs/>
                <w:color w:val="FFFFFF" w:themeColor="background1"/>
                <w:sz w:val="20"/>
                <w:szCs w:val="20"/>
              </w:rPr>
              <w:t>Mode of Travel</w:t>
            </w:r>
          </w:p>
        </w:tc>
        <w:tc>
          <w:tcPr>
            <w:tcW w:w="3665" w:type="dxa"/>
            <w:shd w:val="clear" w:color="auto" w:fill="92D050"/>
          </w:tcPr>
          <w:p w14:paraId="4C89F0E9" w14:textId="77777777" w:rsidR="0005040C" w:rsidRDefault="0005040C" w:rsidP="002C2C99">
            <w:pPr>
              <w:spacing w:after="0"/>
              <w:jc w:val="center"/>
              <w:rPr>
                <w:rFonts w:ascii="Arial" w:hAnsi="Arial" w:cs="Arial"/>
                <w:b/>
                <w:bCs/>
                <w:color w:val="FFFFFF" w:themeColor="background1"/>
                <w:sz w:val="20"/>
                <w:szCs w:val="20"/>
              </w:rPr>
            </w:pPr>
            <w:r w:rsidRPr="002C2C99">
              <w:rPr>
                <w:rFonts w:ascii="Arial" w:hAnsi="Arial" w:cs="Arial"/>
                <w:b/>
                <w:bCs/>
                <w:color w:val="FFFFFF" w:themeColor="background1"/>
                <w:sz w:val="20"/>
                <w:szCs w:val="20"/>
              </w:rPr>
              <w:t>Average Travel Time</w:t>
            </w:r>
          </w:p>
          <w:p w14:paraId="183F71E0" w14:textId="4E0912E6" w:rsidR="0005040C" w:rsidRPr="002C2C99" w:rsidRDefault="0005040C" w:rsidP="002C2C99">
            <w:pPr>
              <w:spacing w:after="0"/>
              <w:jc w:val="center"/>
              <w:rPr>
                <w:rFonts w:ascii="Arial" w:hAnsi="Arial" w:cs="Arial"/>
                <w:b/>
                <w:bCs/>
                <w:color w:val="FFFFFF" w:themeColor="background1"/>
                <w:sz w:val="20"/>
                <w:szCs w:val="20"/>
              </w:rPr>
            </w:pPr>
            <w:r>
              <w:rPr>
                <w:rFonts w:ascii="Arial" w:hAnsi="Arial" w:cs="Arial"/>
                <w:b/>
                <w:bCs/>
                <w:color w:val="FFFFFF" w:themeColor="background1"/>
                <w:sz w:val="20"/>
                <w:szCs w:val="20"/>
              </w:rPr>
              <w:t>(minutes)</w:t>
            </w:r>
          </w:p>
        </w:tc>
        <w:tc>
          <w:tcPr>
            <w:tcW w:w="3665" w:type="dxa"/>
            <w:shd w:val="clear" w:color="auto" w:fill="92D050"/>
          </w:tcPr>
          <w:p w14:paraId="0C10FEAD" w14:textId="554748E5" w:rsidR="0005040C" w:rsidRPr="002C2C99" w:rsidRDefault="0005040C" w:rsidP="002C2C99">
            <w:pPr>
              <w:spacing w:after="0"/>
              <w:jc w:val="center"/>
              <w:rPr>
                <w:rFonts w:ascii="Arial" w:hAnsi="Arial" w:cs="Arial"/>
                <w:b/>
                <w:bCs/>
                <w:color w:val="FFFFFF" w:themeColor="background1"/>
                <w:sz w:val="20"/>
                <w:szCs w:val="20"/>
              </w:rPr>
            </w:pPr>
            <w:r w:rsidRPr="002C2C99">
              <w:rPr>
                <w:rFonts w:ascii="Arial" w:hAnsi="Arial" w:cs="Arial"/>
                <w:b/>
                <w:bCs/>
                <w:color w:val="FFFFFF" w:themeColor="background1"/>
                <w:sz w:val="20"/>
                <w:szCs w:val="20"/>
              </w:rPr>
              <w:t>Equivalent Distance Walking (metres)</w:t>
            </w:r>
          </w:p>
        </w:tc>
      </w:tr>
      <w:tr w:rsidR="0005040C" w14:paraId="40D02D40" w14:textId="77777777" w:rsidTr="00000D1A">
        <w:trPr>
          <w:trHeight w:val="547"/>
        </w:trPr>
        <w:tc>
          <w:tcPr>
            <w:tcW w:w="3665" w:type="dxa"/>
          </w:tcPr>
          <w:p w14:paraId="3B5FC895" w14:textId="51325CE7"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Parks and Gardens</w:t>
            </w:r>
          </w:p>
        </w:tc>
        <w:tc>
          <w:tcPr>
            <w:tcW w:w="3665" w:type="dxa"/>
          </w:tcPr>
          <w:p w14:paraId="649ED4EB" w14:textId="37CD602A"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Walk</w:t>
            </w:r>
          </w:p>
        </w:tc>
        <w:tc>
          <w:tcPr>
            <w:tcW w:w="3665" w:type="dxa"/>
          </w:tcPr>
          <w:p w14:paraId="3C5B3594" w14:textId="5D9764CC"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15</w:t>
            </w:r>
          </w:p>
        </w:tc>
        <w:tc>
          <w:tcPr>
            <w:tcW w:w="3665" w:type="dxa"/>
          </w:tcPr>
          <w:p w14:paraId="701DC309" w14:textId="7F3C2635" w:rsidR="0005040C" w:rsidRPr="006C754A" w:rsidRDefault="00880426" w:rsidP="00000D1A">
            <w:pPr>
              <w:spacing w:after="0"/>
              <w:jc w:val="center"/>
              <w:rPr>
                <w:rFonts w:ascii="Arial" w:hAnsi="Arial" w:cs="Arial"/>
                <w:sz w:val="20"/>
                <w:szCs w:val="20"/>
              </w:rPr>
            </w:pPr>
            <w:r>
              <w:rPr>
                <w:rFonts w:ascii="Arial" w:hAnsi="Arial" w:cs="Arial"/>
                <w:sz w:val="20"/>
                <w:szCs w:val="20"/>
              </w:rPr>
              <w:t>12</w:t>
            </w:r>
            <w:r w:rsidR="00EE49BC">
              <w:rPr>
                <w:rFonts w:ascii="Arial" w:hAnsi="Arial" w:cs="Arial"/>
                <w:sz w:val="20"/>
                <w:szCs w:val="20"/>
              </w:rPr>
              <w:t>10</w:t>
            </w:r>
          </w:p>
        </w:tc>
      </w:tr>
      <w:tr w:rsidR="0005040C" w14:paraId="04313751" w14:textId="77777777" w:rsidTr="00000D1A">
        <w:trPr>
          <w:trHeight w:val="523"/>
        </w:trPr>
        <w:tc>
          <w:tcPr>
            <w:tcW w:w="3665" w:type="dxa"/>
          </w:tcPr>
          <w:p w14:paraId="0D64C931" w14:textId="14DC73F5"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Amenity Green Space</w:t>
            </w:r>
          </w:p>
        </w:tc>
        <w:tc>
          <w:tcPr>
            <w:tcW w:w="3665" w:type="dxa"/>
          </w:tcPr>
          <w:p w14:paraId="6E872794" w14:textId="226A644C"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Walk</w:t>
            </w:r>
          </w:p>
        </w:tc>
        <w:tc>
          <w:tcPr>
            <w:tcW w:w="3665" w:type="dxa"/>
          </w:tcPr>
          <w:p w14:paraId="52063D3E" w14:textId="3783B3A0" w:rsidR="0005040C" w:rsidRPr="006C754A" w:rsidRDefault="00A10CB1" w:rsidP="00000D1A">
            <w:pPr>
              <w:spacing w:after="0"/>
              <w:jc w:val="center"/>
              <w:rPr>
                <w:rFonts w:ascii="Arial" w:hAnsi="Arial" w:cs="Arial"/>
                <w:sz w:val="20"/>
                <w:szCs w:val="20"/>
              </w:rPr>
            </w:pPr>
            <w:r>
              <w:rPr>
                <w:rFonts w:ascii="Arial" w:hAnsi="Arial" w:cs="Arial"/>
                <w:sz w:val="20"/>
                <w:szCs w:val="20"/>
              </w:rPr>
              <w:t>8</w:t>
            </w:r>
          </w:p>
        </w:tc>
        <w:tc>
          <w:tcPr>
            <w:tcW w:w="3665" w:type="dxa"/>
          </w:tcPr>
          <w:p w14:paraId="43C553EB" w14:textId="3D197334" w:rsidR="0005040C" w:rsidRPr="006C754A" w:rsidRDefault="00DD7942" w:rsidP="00000D1A">
            <w:pPr>
              <w:spacing w:after="0"/>
              <w:jc w:val="center"/>
              <w:rPr>
                <w:rFonts w:ascii="Arial" w:hAnsi="Arial" w:cs="Arial"/>
                <w:sz w:val="20"/>
                <w:szCs w:val="20"/>
              </w:rPr>
            </w:pPr>
            <w:r>
              <w:rPr>
                <w:rFonts w:ascii="Arial" w:hAnsi="Arial" w:cs="Arial"/>
                <w:sz w:val="20"/>
                <w:szCs w:val="20"/>
              </w:rPr>
              <w:t>640</w:t>
            </w:r>
          </w:p>
        </w:tc>
      </w:tr>
      <w:tr w:rsidR="0005040C" w14:paraId="0CAEB3DF" w14:textId="77777777" w:rsidTr="00000D1A">
        <w:trPr>
          <w:trHeight w:val="1520"/>
        </w:trPr>
        <w:tc>
          <w:tcPr>
            <w:tcW w:w="3665" w:type="dxa"/>
          </w:tcPr>
          <w:p w14:paraId="6F23C2D7" w14:textId="29F0C18C"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Provision for Children and Young People</w:t>
            </w:r>
          </w:p>
        </w:tc>
        <w:tc>
          <w:tcPr>
            <w:tcW w:w="3665" w:type="dxa"/>
          </w:tcPr>
          <w:p w14:paraId="49F69696" w14:textId="0556AB77"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Walk</w:t>
            </w:r>
          </w:p>
        </w:tc>
        <w:tc>
          <w:tcPr>
            <w:tcW w:w="3665" w:type="dxa"/>
          </w:tcPr>
          <w:p w14:paraId="153D932D" w14:textId="45B3B5A6" w:rsidR="0005040C" w:rsidRPr="006C754A" w:rsidRDefault="00DE691F" w:rsidP="00000D1A">
            <w:pPr>
              <w:jc w:val="center"/>
              <w:rPr>
                <w:rFonts w:ascii="Arial" w:hAnsi="Arial" w:cs="Arial"/>
                <w:sz w:val="20"/>
                <w:szCs w:val="20"/>
              </w:rPr>
            </w:pPr>
            <w:r>
              <w:rPr>
                <w:rFonts w:ascii="Arial" w:hAnsi="Arial" w:cs="Arial"/>
                <w:sz w:val="20"/>
                <w:szCs w:val="20"/>
              </w:rPr>
              <w:t xml:space="preserve">10 </w:t>
            </w:r>
            <w:r w:rsidR="0005040C" w:rsidRPr="006C754A">
              <w:rPr>
                <w:rFonts w:ascii="Arial" w:hAnsi="Arial" w:cs="Arial"/>
                <w:sz w:val="20"/>
                <w:szCs w:val="20"/>
              </w:rPr>
              <w:t>minutes for a local children’s play area</w:t>
            </w:r>
          </w:p>
          <w:p w14:paraId="13FBC24D" w14:textId="7643D85F"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15 minutes for an informal play area</w:t>
            </w:r>
          </w:p>
        </w:tc>
        <w:tc>
          <w:tcPr>
            <w:tcW w:w="3665" w:type="dxa"/>
          </w:tcPr>
          <w:p w14:paraId="20C89087" w14:textId="45217165" w:rsidR="0005040C" w:rsidRDefault="0081710B" w:rsidP="00000D1A">
            <w:pPr>
              <w:spacing w:after="0"/>
              <w:jc w:val="center"/>
              <w:rPr>
                <w:rFonts w:ascii="Arial" w:hAnsi="Arial" w:cs="Arial"/>
                <w:sz w:val="20"/>
                <w:szCs w:val="20"/>
              </w:rPr>
            </w:pPr>
            <w:r>
              <w:rPr>
                <w:rFonts w:ascii="Arial" w:hAnsi="Arial" w:cs="Arial"/>
                <w:sz w:val="20"/>
                <w:szCs w:val="20"/>
              </w:rPr>
              <w:t>80</w:t>
            </w:r>
            <w:r w:rsidR="00AE59A1">
              <w:rPr>
                <w:rFonts w:ascii="Arial" w:hAnsi="Arial" w:cs="Arial"/>
                <w:sz w:val="20"/>
                <w:szCs w:val="20"/>
              </w:rPr>
              <w:t>0</w:t>
            </w:r>
          </w:p>
          <w:p w14:paraId="1B39AEB6" w14:textId="77777777" w:rsidR="0081710B" w:rsidRDefault="0081710B" w:rsidP="00000D1A">
            <w:pPr>
              <w:spacing w:after="0"/>
              <w:jc w:val="center"/>
              <w:rPr>
                <w:rFonts w:ascii="Arial" w:hAnsi="Arial" w:cs="Arial"/>
                <w:sz w:val="20"/>
                <w:szCs w:val="20"/>
              </w:rPr>
            </w:pPr>
          </w:p>
          <w:p w14:paraId="331EC0B2" w14:textId="77777777" w:rsidR="0081710B" w:rsidRDefault="0081710B" w:rsidP="00000D1A">
            <w:pPr>
              <w:spacing w:after="0"/>
              <w:jc w:val="center"/>
              <w:rPr>
                <w:rFonts w:ascii="Arial" w:hAnsi="Arial" w:cs="Arial"/>
                <w:sz w:val="20"/>
                <w:szCs w:val="20"/>
              </w:rPr>
            </w:pPr>
          </w:p>
          <w:p w14:paraId="5863EE02" w14:textId="2F080197" w:rsidR="0081710B" w:rsidRPr="006C754A" w:rsidRDefault="0081710B" w:rsidP="00000D1A">
            <w:pPr>
              <w:spacing w:after="0"/>
              <w:jc w:val="center"/>
              <w:rPr>
                <w:rFonts w:ascii="Arial" w:hAnsi="Arial" w:cs="Arial"/>
                <w:sz w:val="20"/>
                <w:szCs w:val="20"/>
              </w:rPr>
            </w:pPr>
            <w:r>
              <w:rPr>
                <w:rFonts w:ascii="Arial" w:hAnsi="Arial" w:cs="Arial"/>
                <w:sz w:val="20"/>
                <w:szCs w:val="20"/>
              </w:rPr>
              <w:t>12</w:t>
            </w:r>
            <w:r w:rsidR="003824DE">
              <w:rPr>
                <w:rFonts w:ascii="Arial" w:hAnsi="Arial" w:cs="Arial"/>
                <w:sz w:val="20"/>
                <w:szCs w:val="20"/>
              </w:rPr>
              <w:t>10</w:t>
            </w:r>
          </w:p>
        </w:tc>
      </w:tr>
      <w:tr w:rsidR="0005040C" w14:paraId="31A09271" w14:textId="77777777" w:rsidTr="00000D1A">
        <w:trPr>
          <w:trHeight w:val="772"/>
        </w:trPr>
        <w:tc>
          <w:tcPr>
            <w:tcW w:w="3665" w:type="dxa"/>
          </w:tcPr>
          <w:p w14:paraId="25373021" w14:textId="641D4999"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Natural and semi-natural green space</w:t>
            </w:r>
          </w:p>
        </w:tc>
        <w:tc>
          <w:tcPr>
            <w:tcW w:w="3665" w:type="dxa"/>
          </w:tcPr>
          <w:p w14:paraId="513E2BB8" w14:textId="197F7FDE"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Walk</w:t>
            </w:r>
          </w:p>
        </w:tc>
        <w:tc>
          <w:tcPr>
            <w:tcW w:w="3665" w:type="dxa"/>
          </w:tcPr>
          <w:p w14:paraId="4DF8C517" w14:textId="46900176" w:rsidR="0005040C" w:rsidRDefault="00B56B3F" w:rsidP="00000D1A">
            <w:pPr>
              <w:spacing w:after="0"/>
              <w:jc w:val="center"/>
              <w:rPr>
                <w:rFonts w:ascii="Arial" w:hAnsi="Arial" w:cs="Arial"/>
                <w:sz w:val="20"/>
                <w:szCs w:val="20"/>
              </w:rPr>
            </w:pPr>
            <w:r>
              <w:rPr>
                <w:rFonts w:ascii="Arial" w:hAnsi="Arial" w:cs="Arial"/>
                <w:sz w:val="20"/>
                <w:szCs w:val="20"/>
              </w:rPr>
              <w:t xml:space="preserve">To a 2ha site: </w:t>
            </w:r>
            <w:r w:rsidR="0005040C" w:rsidRPr="006C754A">
              <w:rPr>
                <w:rFonts w:ascii="Arial" w:hAnsi="Arial" w:cs="Arial"/>
                <w:sz w:val="20"/>
                <w:szCs w:val="20"/>
              </w:rPr>
              <w:t>1</w:t>
            </w:r>
            <w:r w:rsidR="00291E5A">
              <w:rPr>
                <w:rFonts w:ascii="Arial" w:hAnsi="Arial" w:cs="Arial"/>
                <w:sz w:val="20"/>
                <w:szCs w:val="20"/>
              </w:rPr>
              <w:t>5</w:t>
            </w:r>
          </w:p>
          <w:p w14:paraId="66AA339B" w14:textId="77777777" w:rsidR="007B471D" w:rsidRDefault="007B471D" w:rsidP="00000D1A">
            <w:pPr>
              <w:spacing w:after="0"/>
              <w:jc w:val="center"/>
              <w:rPr>
                <w:rFonts w:ascii="Arial" w:hAnsi="Arial" w:cs="Arial"/>
                <w:sz w:val="20"/>
                <w:szCs w:val="20"/>
              </w:rPr>
            </w:pPr>
          </w:p>
          <w:p w14:paraId="5920017E" w14:textId="1D94ED5A" w:rsidR="00B56B3F" w:rsidRPr="006C754A" w:rsidRDefault="00B56B3F" w:rsidP="00000D1A">
            <w:pPr>
              <w:spacing w:after="0"/>
              <w:jc w:val="center"/>
              <w:rPr>
                <w:rFonts w:ascii="Arial" w:hAnsi="Arial" w:cs="Arial"/>
                <w:sz w:val="20"/>
                <w:szCs w:val="20"/>
              </w:rPr>
            </w:pPr>
            <w:r>
              <w:rPr>
                <w:rFonts w:ascii="Arial" w:hAnsi="Arial" w:cs="Arial"/>
                <w:sz w:val="20"/>
                <w:szCs w:val="20"/>
              </w:rPr>
              <w:t>20ha site: 34</w:t>
            </w:r>
          </w:p>
        </w:tc>
        <w:tc>
          <w:tcPr>
            <w:tcW w:w="3665" w:type="dxa"/>
          </w:tcPr>
          <w:p w14:paraId="41360988" w14:textId="6FB48A8F" w:rsidR="0005040C" w:rsidRDefault="001A3D5D" w:rsidP="00000D1A">
            <w:pPr>
              <w:spacing w:after="0"/>
              <w:jc w:val="center"/>
              <w:rPr>
                <w:rFonts w:ascii="Arial" w:hAnsi="Arial" w:cs="Arial"/>
                <w:sz w:val="20"/>
                <w:szCs w:val="20"/>
              </w:rPr>
            </w:pPr>
            <w:r>
              <w:rPr>
                <w:rFonts w:ascii="Arial" w:hAnsi="Arial" w:cs="Arial"/>
                <w:sz w:val="20"/>
                <w:szCs w:val="20"/>
              </w:rPr>
              <w:t>12</w:t>
            </w:r>
            <w:r w:rsidR="00F7340A">
              <w:rPr>
                <w:rFonts w:ascii="Arial" w:hAnsi="Arial" w:cs="Arial"/>
                <w:sz w:val="20"/>
                <w:szCs w:val="20"/>
              </w:rPr>
              <w:t>10</w:t>
            </w:r>
          </w:p>
          <w:p w14:paraId="6A386CDC" w14:textId="77777777" w:rsidR="002A758E" w:rsidRDefault="002A758E" w:rsidP="00000D1A">
            <w:pPr>
              <w:spacing w:after="0"/>
              <w:jc w:val="center"/>
              <w:rPr>
                <w:rFonts w:ascii="Arial" w:hAnsi="Arial" w:cs="Arial"/>
                <w:sz w:val="20"/>
                <w:szCs w:val="20"/>
              </w:rPr>
            </w:pPr>
          </w:p>
          <w:p w14:paraId="05C6AB26" w14:textId="561EF937" w:rsidR="00801A2B" w:rsidRPr="006C754A" w:rsidRDefault="00801A2B" w:rsidP="00000D1A">
            <w:pPr>
              <w:spacing w:after="0"/>
              <w:jc w:val="center"/>
              <w:rPr>
                <w:rFonts w:ascii="Arial" w:hAnsi="Arial" w:cs="Arial"/>
                <w:sz w:val="20"/>
                <w:szCs w:val="20"/>
              </w:rPr>
            </w:pPr>
            <w:r>
              <w:rPr>
                <w:rFonts w:ascii="Arial" w:hAnsi="Arial" w:cs="Arial"/>
                <w:sz w:val="20"/>
                <w:szCs w:val="20"/>
              </w:rPr>
              <w:t>2740</w:t>
            </w:r>
          </w:p>
        </w:tc>
      </w:tr>
      <w:tr w:rsidR="0005040C" w14:paraId="6E4CF0DF" w14:textId="77777777" w:rsidTr="00000D1A">
        <w:trPr>
          <w:trHeight w:val="547"/>
        </w:trPr>
        <w:tc>
          <w:tcPr>
            <w:tcW w:w="3665" w:type="dxa"/>
          </w:tcPr>
          <w:p w14:paraId="781ED762" w14:textId="2AD8DE41"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Outdoor Sports Facilities</w:t>
            </w:r>
          </w:p>
        </w:tc>
        <w:tc>
          <w:tcPr>
            <w:tcW w:w="3665" w:type="dxa"/>
          </w:tcPr>
          <w:p w14:paraId="5ACB31CB" w14:textId="77777777" w:rsidR="0005040C" w:rsidRDefault="0005040C" w:rsidP="00000D1A">
            <w:pPr>
              <w:spacing w:after="0"/>
              <w:jc w:val="center"/>
              <w:rPr>
                <w:rFonts w:ascii="Arial" w:hAnsi="Arial" w:cs="Arial"/>
                <w:sz w:val="20"/>
                <w:szCs w:val="20"/>
              </w:rPr>
            </w:pPr>
            <w:r w:rsidRPr="002C2C99">
              <w:rPr>
                <w:rFonts w:ascii="Arial" w:hAnsi="Arial" w:cs="Arial"/>
                <w:sz w:val="20"/>
                <w:szCs w:val="20"/>
              </w:rPr>
              <w:t>Walk</w:t>
            </w:r>
          </w:p>
          <w:p w14:paraId="5239BEBD" w14:textId="087D9F5C" w:rsidR="0005040C" w:rsidRPr="002C2C99" w:rsidRDefault="0005040C" w:rsidP="00000D1A">
            <w:pPr>
              <w:spacing w:after="0"/>
              <w:jc w:val="center"/>
              <w:rPr>
                <w:rFonts w:ascii="Arial" w:hAnsi="Arial" w:cs="Arial"/>
                <w:sz w:val="20"/>
                <w:szCs w:val="20"/>
              </w:rPr>
            </w:pPr>
            <w:r>
              <w:rPr>
                <w:rFonts w:ascii="Arial" w:hAnsi="Arial" w:cs="Arial"/>
                <w:sz w:val="20"/>
                <w:szCs w:val="20"/>
              </w:rPr>
              <w:t>Drive</w:t>
            </w:r>
          </w:p>
        </w:tc>
        <w:tc>
          <w:tcPr>
            <w:tcW w:w="3665" w:type="dxa"/>
          </w:tcPr>
          <w:p w14:paraId="3FC123ED" w14:textId="77777777"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10</w:t>
            </w:r>
          </w:p>
          <w:p w14:paraId="0C57477C" w14:textId="69D8A634"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15</w:t>
            </w:r>
          </w:p>
        </w:tc>
        <w:tc>
          <w:tcPr>
            <w:tcW w:w="3665" w:type="dxa"/>
          </w:tcPr>
          <w:p w14:paraId="2DAEDE23" w14:textId="77777777" w:rsidR="0005040C" w:rsidRDefault="00F9490D" w:rsidP="00000D1A">
            <w:pPr>
              <w:spacing w:after="0"/>
              <w:jc w:val="center"/>
              <w:rPr>
                <w:rFonts w:ascii="Arial" w:hAnsi="Arial" w:cs="Arial"/>
                <w:sz w:val="20"/>
                <w:szCs w:val="20"/>
              </w:rPr>
            </w:pPr>
            <w:r>
              <w:rPr>
                <w:rFonts w:ascii="Arial" w:hAnsi="Arial" w:cs="Arial"/>
                <w:sz w:val="20"/>
                <w:szCs w:val="20"/>
              </w:rPr>
              <w:t>80</w:t>
            </w:r>
            <w:r w:rsidR="007B471D">
              <w:rPr>
                <w:rFonts w:ascii="Arial" w:hAnsi="Arial" w:cs="Arial"/>
                <w:sz w:val="20"/>
                <w:szCs w:val="20"/>
              </w:rPr>
              <w:t>0</w:t>
            </w:r>
          </w:p>
          <w:p w14:paraId="311784C3" w14:textId="5966ED47" w:rsidR="00B31D45" w:rsidRPr="006C754A" w:rsidRDefault="00B31D45" w:rsidP="00000D1A">
            <w:pPr>
              <w:spacing w:after="0"/>
              <w:jc w:val="center"/>
              <w:rPr>
                <w:rFonts w:ascii="Arial" w:hAnsi="Arial" w:cs="Arial"/>
                <w:sz w:val="20"/>
                <w:szCs w:val="20"/>
              </w:rPr>
            </w:pPr>
            <w:r>
              <w:rPr>
                <w:rFonts w:ascii="Arial" w:hAnsi="Arial" w:cs="Arial"/>
                <w:sz w:val="20"/>
                <w:szCs w:val="20"/>
              </w:rPr>
              <w:t>9660</w:t>
            </w:r>
          </w:p>
        </w:tc>
      </w:tr>
      <w:tr w:rsidR="0005040C" w14:paraId="453679A9" w14:textId="77777777" w:rsidTr="00000D1A">
        <w:trPr>
          <w:trHeight w:val="796"/>
        </w:trPr>
        <w:tc>
          <w:tcPr>
            <w:tcW w:w="3665" w:type="dxa"/>
          </w:tcPr>
          <w:p w14:paraId="18C19885" w14:textId="744E16E0"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Allotments and community gardens</w:t>
            </w:r>
          </w:p>
        </w:tc>
        <w:tc>
          <w:tcPr>
            <w:tcW w:w="3665" w:type="dxa"/>
          </w:tcPr>
          <w:p w14:paraId="2B32EA23" w14:textId="77777777"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Walk</w:t>
            </w:r>
          </w:p>
          <w:p w14:paraId="382BA952" w14:textId="77777777" w:rsidR="0005040C" w:rsidRPr="002C2C99" w:rsidRDefault="0005040C" w:rsidP="00000D1A">
            <w:pPr>
              <w:spacing w:after="0"/>
              <w:jc w:val="center"/>
              <w:rPr>
                <w:rFonts w:ascii="Arial" w:hAnsi="Arial" w:cs="Arial"/>
                <w:sz w:val="20"/>
                <w:szCs w:val="20"/>
              </w:rPr>
            </w:pPr>
          </w:p>
          <w:p w14:paraId="5604E362" w14:textId="5431AC78"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Drive</w:t>
            </w:r>
          </w:p>
        </w:tc>
        <w:tc>
          <w:tcPr>
            <w:tcW w:w="3665" w:type="dxa"/>
          </w:tcPr>
          <w:p w14:paraId="29F95FBE" w14:textId="2A4606A4"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20</w:t>
            </w:r>
          </w:p>
          <w:p w14:paraId="5B7980E4" w14:textId="77777777" w:rsidR="0005040C" w:rsidRPr="006C754A" w:rsidRDefault="0005040C" w:rsidP="00000D1A">
            <w:pPr>
              <w:spacing w:after="0"/>
              <w:jc w:val="center"/>
              <w:rPr>
                <w:rFonts w:ascii="Arial" w:hAnsi="Arial" w:cs="Arial"/>
                <w:sz w:val="20"/>
                <w:szCs w:val="20"/>
              </w:rPr>
            </w:pPr>
          </w:p>
          <w:p w14:paraId="149401DE" w14:textId="0807021B"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10</w:t>
            </w:r>
          </w:p>
        </w:tc>
        <w:tc>
          <w:tcPr>
            <w:tcW w:w="3665" w:type="dxa"/>
          </w:tcPr>
          <w:p w14:paraId="3802DE54" w14:textId="2C484C31" w:rsidR="0005040C" w:rsidRDefault="000A5C6B" w:rsidP="00000D1A">
            <w:pPr>
              <w:spacing w:after="0"/>
              <w:jc w:val="center"/>
              <w:rPr>
                <w:rFonts w:ascii="Arial" w:hAnsi="Arial" w:cs="Arial"/>
                <w:sz w:val="20"/>
                <w:szCs w:val="20"/>
              </w:rPr>
            </w:pPr>
            <w:r>
              <w:rPr>
                <w:rFonts w:ascii="Arial" w:hAnsi="Arial" w:cs="Arial"/>
                <w:sz w:val="20"/>
                <w:szCs w:val="20"/>
              </w:rPr>
              <w:t>16</w:t>
            </w:r>
            <w:r w:rsidR="006050A7">
              <w:rPr>
                <w:rFonts w:ascii="Arial" w:hAnsi="Arial" w:cs="Arial"/>
                <w:sz w:val="20"/>
                <w:szCs w:val="20"/>
              </w:rPr>
              <w:t>10</w:t>
            </w:r>
          </w:p>
          <w:p w14:paraId="730A7F25" w14:textId="77777777" w:rsidR="00F10CD5" w:rsidRDefault="00F10CD5" w:rsidP="00000D1A">
            <w:pPr>
              <w:spacing w:after="0"/>
              <w:jc w:val="center"/>
              <w:rPr>
                <w:rFonts w:ascii="Arial" w:hAnsi="Arial" w:cs="Arial"/>
                <w:sz w:val="20"/>
                <w:szCs w:val="20"/>
              </w:rPr>
            </w:pPr>
          </w:p>
          <w:p w14:paraId="7AE52E84" w14:textId="664675C3" w:rsidR="00E04C25" w:rsidRPr="006C754A" w:rsidRDefault="00F10CD5" w:rsidP="00000D1A">
            <w:pPr>
              <w:spacing w:after="0"/>
              <w:jc w:val="center"/>
              <w:rPr>
                <w:rFonts w:ascii="Arial" w:hAnsi="Arial" w:cs="Arial"/>
                <w:sz w:val="20"/>
                <w:szCs w:val="20"/>
              </w:rPr>
            </w:pPr>
            <w:r>
              <w:rPr>
                <w:rFonts w:ascii="Arial" w:hAnsi="Arial" w:cs="Arial"/>
                <w:sz w:val="20"/>
                <w:szCs w:val="20"/>
              </w:rPr>
              <w:t>6,4</w:t>
            </w:r>
            <w:r w:rsidR="00801A2B">
              <w:rPr>
                <w:rFonts w:ascii="Arial" w:hAnsi="Arial" w:cs="Arial"/>
                <w:sz w:val="20"/>
                <w:szCs w:val="20"/>
              </w:rPr>
              <w:t>40</w:t>
            </w:r>
          </w:p>
        </w:tc>
      </w:tr>
      <w:tr w:rsidR="0005040C" w14:paraId="7D3D7DAE" w14:textId="77777777" w:rsidTr="00000D1A">
        <w:trPr>
          <w:trHeight w:val="523"/>
        </w:trPr>
        <w:tc>
          <w:tcPr>
            <w:tcW w:w="3665" w:type="dxa"/>
          </w:tcPr>
          <w:p w14:paraId="55E61E09" w14:textId="54072460"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Cemeteries and churchyards</w:t>
            </w:r>
          </w:p>
        </w:tc>
        <w:tc>
          <w:tcPr>
            <w:tcW w:w="3665" w:type="dxa"/>
          </w:tcPr>
          <w:p w14:paraId="781B30B5" w14:textId="538522F9"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Drive</w:t>
            </w:r>
            <w:r w:rsidR="008C1DBF">
              <w:rPr>
                <w:rFonts w:ascii="Arial" w:hAnsi="Arial" w:cs="Arial"/>
                <w:sz w:val="20"/>
                <w:szCs w:val="20"/>
              </w:rPr>
              <w:t>/Walk</w:t>
            </w:r>
          </w:p>
        </w:tc>
        <w:tc>
          <w:tcPr>
            <w:tcW w:w="3665" w:type="dxa"/>
          </w:tcPr>
          <w:p w14:paraId="4628901B" w14:textId="636803DD"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20</w:t>
            </w:r>
          </w:p>
        </w:tc>
        <w:tc>
          <w:tcPr>
            <w:tcW w:w="3665" w:type="dxa"/>
          </w:tcPr>
          <w:p w14:paraId="1258E27F" w14:textId="745699FF" w:rsidR="0005040C" w:rsidRDefault="00C13028" w:rsidP="00000D1A">
            <w:pPr>
              <w:spacing w:after="0"/>
              <w:jc w:val="center"/>
              <w:rPr>
                <w:rFonts w:ascii="Arial" w:hAnsi="Arial" w:cs="Arial"/>
                <w:sz w:val="20"/>
                <w:szCs w:val="20"/>
              </w:rPr>
            </w:pPr>
            <w:r>
              <w:rPr>
                <w:rFonts w:ascii="Arial" w:hAnsi="Arial" w:cs="Arial"/>
                <w:sz w:val="20"/>
                <w:szCs w:val="20"/>
              </w:rPr>
              <w:t xml:space="preserve">Walk: </w:t>
            </w:r>
            <w:r w:rsidR="00E04C25">
              <w:rPr>
                <w:rFonts w:ascii="Arial" w:hAnsi="Arial" w:cs="Arial"/>
                <w:sz w:val="20"/>
                <w:szCs w:val="20"/>
              </w:rPr>
              <w:t>1</w:t>
            </w:r>
            <w:r w:rsidR="006050A7">
              <w:rPr>
                <w:rFonts w:ascii="Arial" w:hAnsi="Arial" w:cs="Arial"/>
                <w:sz w:val="20"/>
                <w:szCs w:val="20"/>
              </w:rPr>
              <w:t>610</w:t>
            </w:r>
          </w:p>
          <w:p w14:paraId="6B5028E3" w14:textId="76230148" w:rsidR="00C13028" w:rsidRPr="00C13028" w:rsidRDefault="00C13028" w:rsidP="00000D1A">
            <w:pPr>
              <w:spacing w:after="0" w:line="240" w:lineRule="auto"/>
              <w:jc w:val="center"/>
              <w:rPr>
                <w:rFonts w:eastAsia="Times New Roman"/>
                <w:sz w:val="24"/>
                <w:szCs w:val="24"/>
              </w:rPr>
            </w:pPr>
            <w:r>
              <w:rPr>
                <w:rFonts w:ascii="Arial" w:hAnsi="Arial" w:cs="Arial"/>
                <w:sz w:val="20"/>
                <w:szCs w:val="20"/>
              </w:rPr>
              <w:t xml:space="preserve">Drive: </w:t>
            </w:r>
            <w:r w:rsidRPr="00C13028">
              <w:rPr>
                <w:rFonts w:ascii="Arial" w:hAnsi="Arial" w:cs="Arial"/>
                <w:color w:val="000000" w:themeColor="text1"/>
                <w:sz w:val="20"/>
                <w:szCs w:val="20"/>
                <w:shd w:val="clear" w:color="auto" w:fill="FFFFFF"/>
              </w:rPr>
              <w:t>12870</w:t>
            </w:r>
          </w:p>
        </w:tc>
      </w:tr>
      <w:tr w:rsidR="0005040C" w14:paraId="68C8B054" w14:textId="77777777" w:rsidTr="00000D1A">
        <w:trPr>
          <w:trHeight w:val="273"/>
        </w:trPr>
        <w:tc>
          <w:tcPr>
            <w:tcW w:w="3665" w:type="dxa"/>
          </w:tcPr>
          <w:p w14:paraId="3B0B67BC" w14:textId="3F42BDA0" w:rsidR="0005040C" w:rsidRPr="00000D1A" w:rsidRDefault="0005040C" w:rsidP="002C2C99">
            <w:pPr>
              <w:spacing w:after="0"/>
              <w:jc w:val="center"/>
              <w:rPr>
                <w:rFonts w:ascii="Arial" w:hAnsi="Arial" w:cs="Arial"/>
                <w:sz w:val="20"/>
                <w:szCs w:val="20"/>
              </w:rPr>
            </w:pPr>
            <w:r w:rsidRPr="00000D1A">
              <w:rPr>
                <w:rFonts w:ascii="Arial" w:hAnsi="Arial" w:cs="Arial"/>
                <w:sz w:val="20"/>
                <w:szCs w:val="20"/>
              </w:rPr>
              <w:t>Green corridors</w:t>
            </w:r>
          </w:p>
        </w:tc>
        <w:tc>
          <w:tcPr>
            <w:tcW w:w="3665" w:type="dxa"/>
          </w:tcPr>
          <w:p w14:paraId="3F9763F3" w14:textId="6AEFFD57" w:rsidR="0005040C" w:rsidRPr="002C2C99" w:rsidRDefault="0005040C" w:rsidP="00000D1A">
            <w:pPr>
              <w:spacing w:after="0"/>
              <w:jc w:val="center"/>
              <w:rPr>
                <w:rFonts w:ascii="Arial" w:hAnsi="Arial" w:cs="Arial"/>
                <w:sz w:val="20"/>
                <w:szCs w:val="20"/>
              </w:rPr>
            </w:pPr>
            <w:r w:rsidRPr="002C2C99">
              <w:rPr>
                <w:rFonts w:ascii="Arial" w:hAnsi="Arial" w:cs="Arial"/>
                <w:sz w:val="20"/>
                <w:szCs w:val="20"/>
              </w:rPr>
              <w:t>N/A</w:t>
            </w:r>
          </w:p>
        </w:tc>
        <w:tc>
          <w:tcPr>
            <w:tcW w:w="3665" w:type="dxa"/>
          </w:tcPr>
          <w:p w14:paraId="2DE23426" w14:textId="41F94022"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N/A</w:t>
            </w:r>
          </w:p>
        </w:tc>
        <w:tc>
          <w:tcPr>
            <w:tcW w:w="3665" w:type="dxa"/>
          </w:tcPr>
          <w:p w14:paraId="03E7A59A" w14:textId="3ED0220C" w:rsidR="0005040C" w:rsidRPr="006C754A" w:rsidRDefault="0005040C" w:rsidP="00000D1A">
            <w:pPr>
              <w:spacing w:after="0"/>
              <w:jc w:val="center"/>
              <w:rPr>
                <w:rFonts w:ascii="Arial" w:hAnsi="Arial" w:cs="Arial"/>
                <w:sz w:val="20"/>
                <w:szCs w:val="20"/>
              </w:rPr>
            </w:pPr>
            <w:r w:rsidRPr="006C754A">
              <w:rPr>
                <w:rFonts w:ascii="Arial" w:hAnsi="Arial" w:cs="Arial"/>
                <w:sz w:val="20"/>
                <w:szCs w:val="20"/>
              </w:rPr>
              <w:t>N/A</w:t>
            </w:r>
          </w:p>
        </w:tc>
      </w:tr>
    </w:tbl>
    <w:p w14:paraId="59479F16" w14:textId="586CB9D5" w:rsidR="002C2C99" w:rsidRDefault="000777B4" w:rsidP="000627A2">
      <w:pPr>
        <w:spacing w:after="0"/>
        <w:jc w:val="both"/>
        <w:rPr>
          <w:rFonts w:ascii="Arial" w:hAnsi="Arial" w:cs="Arial"/>
          <w:i/>
          <w:iCs/>
          <w:sz w:val="20"/>
          <w:szCs w:val="20"/>
        </w:rPr>
      </w:pPr>
      <w:r>
        <w:rPr>
          <w:rFonts w:ascii="Arial" w:hAnsi="Arial" w:cs="Arial"/>
          <w:i/>
          <w:iCs/>
          <w:sz w:val="20"/>
          <w:szCs w:val="20"/>
        </w:rPr>
        <w:t xml:space="preserve">Equivalent </w:t>
      </w:r>
      <w:r w:rsidR="00000D1A">
        <w:rPr>
          <w:rFonts w:ascii="Arial" w:hAnsi="Arial" w:cs="Arial"/>
          <w:i/>
          <w:iCs/>
          <w:sz w:val="20"/>
          <w:szCs w:val="20"/>
        </w:rPr>
        <w:t>d</w:t>
      </w:r>
      <w:r>
        <w:rPr>
          <w:rFonts w:ascii="Arial" w:hAnsi="Arial" w:cs="Arial"/>
          <w:i/>
          <w:iCs/>
          <w:sz w:val="20"/>
          <w:szCs w:val="20"/>
        </w:rPr>
        <w:t>istances have been calculated the nearest ten</w:t>
      </w:r>
    </w:p>
    <w:p w14:paraId="4AFBA425" w14:textId="77777777" w:rsidR="000777B4" w:rsidRPr="008A096A" w:rsidRDefault="000777B4" w:rsidP="000627A2">
      <w:pPr>
        <w:spacing w:after="0"/>
        <w:jc w:val="both"/>
        <w:rPr>
          <w:rFonts w:ascii="Arial" w:hAnsi="Arial" w:cs="Arial"/>
          <w:i/>
          <w:iCs/>
          <w:sz w:val="20"/>
          <w:szCs w:val="20"/>
        </w:rPr>
      </w:pPr>
    </w:p>
    <w:p w14:paraId="237460BA" w14:textId="7FEC7C81" w:rsidR="00A10CB1" w:rsidRDefault="000627A2" w:rsidP="000627A2">
      <w:pPr>
        <w:spacing w:after="0"/>
        <w:jc w:val="both"/>
        <w:rPr>
          <w:rFonts w:ascii="Arial" w:hAnsi="Arial" w:cs="Arial"/>
        </w:rPr>
      </w:pPr>
      <w:r w:rsidRPr="008A096A">
        <w:rPr>
          <w:rFonts w:ascii="Arial" w:hAnsi="Arial" w:cs="Arial"/>
        </w:rPr>
        <w:lastRenderedPageBreak/>
        <w:t xml:space="preserve">The table above provides details of reasonable travel times </w:t>
      </w:r>
      <w:r w:rsidR="00046B39">
        <w:rPr>
          <w:rFonts w:ascii="Arial" w:hAnsi="Arial" w:cs="Arial"/>
        </w:rPr>
        <w:t xml:space="preserve">and their preferred mode of transport </w:t>
      </w:r>
      <w:r w:rsidRPr="008A096A">
        <w:rPr>
          <w:rFonts w:ascii="Arial" w:hAnsi="Arial" w:cs="Arial"/>
        </w:rPr>
        <w:t xml:space="preserve">to </w:t>
      </w:r>
      <w:r w:rsidR="00046B39">
        <w:rPr>
          <w:rFonts w:ascii="Arial" w:hAnsi="Arial" w:cs="Arial"/>
        </w:rPr>
        <w:t>green</w:t>
      </w:r>
      <w:r w:rsidRPr="008A096A">
        <w:rPr>
          <w:rFonts w:ascii="Arial" w:hAnsi="Arial" w:cs="Arial"/>
        </w:rPr>
        <w:t xml:space="preserve"> spaces as identified by </w:t>
      </w:r>
      <w:r w:rsidR="0017650C" w:rsidRPr="008A096A">
        <w:rPr>
          <w:rFonts w:ascii="Arial" w:hAnsi="Arial" w:cs="Arial"/>
        </w:rPr>
        <w:t>respondents</w:t>
      </w:r>
      <w:r w:rsidR="00046B39">
        <w:rPr>
          <w:rFonts w:ascii="Arial" w:hAnsi="Arial" w:cs="Arial"/>
        </w:rPr>
        <w:t xml:space="preserve">. </w:t>
      </w:r>
      <w:r w:rsidRPr="008A096A">
        <w:rPr>
          <w:rFonts w:ascii="Arial" w:hAnsi="Arial" w:cs="Arial"/>
        </w:rPr>
        <w:t xml:space="preserve">The expected travel time </w:t>
      </w:r>
      <w:r w:rsidR="005E0BEF" w:rsidRPr="008A096A">
        <w:rPr>
          <w:rFonts w:ascii="Arial" w:hAnsi="Arial" w:cs="Arial"/>
        </w:rPr>
        <w:t>was</w:t>
      </w:r>
      <w:r w:rsidRPr="008A096A">
        <w:rPr>
          <w:rFonts w:ascii="Arial" w:hAnsi="Arial" w:cs="Arial"/>
        </w:rPr>
        <w:t xml:space="preserve"> calculated to the top 75 percentile in line with PPG17 guidance.</w:t>
      </w:r>
      <w:r w:rsidR="00745544" w:rsidRPr="008A096A">
        <w:rPr>
          <w:rFonts w:ascii="Arial" w:hAnsi="Arial" w:cs="Arial"/>
        </w:rPr>
        <w:t xml:space="preserve"> </w:t>
      </w:r>
      <w:r w:rsidRPr="008A096A">
        <w:rPr>
          <w:rFonts w:ascii="Arial" w:hAnsi="Arial" w:cs="Arial"/>
        </w:rPr>
        <w:t>Responde</w:t>
      </w:r>
      <w:r w:rsidR="005E0BEF" w:rsidRPr="008A096A">
        <w:rPr>
          <w:rFonts w:ascii="Arial" w:hAnsi="Arial" w:cs="Arial"/>
        </w:rPr>
        <w:t>nts</w:t>
      </w:r>
      <w:r w:rsidRPr="008A096A">
        <w:rPr>
          <w:rFonts w:ascii="Arial" w:hAnsi="Arial" w:cs="Arial"/>
        </w:rPr>
        <w:t xml:space="preserve"> were asked if the time it takes to travel to each typology was acceptable. Overall</w:t>
      </w:r>
      <w:r w:rsidR="005E0BEF" w:rsidRPr="008A096A">
        <w:rPr>
          <w:rFonts w:ascii="Arial" w:hAnsi="Arial" w:cs="Arial"/>
        </w:rPr>
        <w:t>,</w:t>
      </w:r>
      <w:r w:rsidRPr="008A096A">
        <w:rPr>
          <w:rFonts w:ascii="Arial" w:hAnsi="Arial" w:cs="Arial"/>
        </w:rPr>
        <w:t xml:space="preserve"> 97% of responde</w:t>
      </w:r>
      <w:r w:rsidR="005E0BEF" w:rsidRPr="008A096A">
        <w:rPr>
          <w:rFonts w:ascii="Arial" w:hAnsi="Arial" w:cs="Arial"/>
        </w:rPr>
        <w:t>nts</w:t>
      </w:r>
      <w:r w:rsidRPr="008A096A">
        <w:rPr>
          <w:rFonts w:ascii="Arial" w:hAnsi="Arial" w:cs="Arial"/>
        </w:rPr>
        <w:t xml:space="preserve"> felt that</w:t>
      </w:r>
      <w:r w:rsidR="005E0BEF" w:rsidRPr="008A096A">
        <w:rPr>
          <w:rFonts w:ascii="Arial" w:hAnsi="Arial" w:cs="Arial"/>
        </w:rPr>
        <w:t xml:space="preserve"> the</w:t>
      </w:r>
      <w:r w:rsidRPr="008A096A">
        <w:rPr>
          <w:rFonts w:ascii="Arial" w:hAnsi="Arial" w:cs="Arial"/>
        </w:rPr>
        <w:t xml:space="preserve"> travelling time was acceptable. In addition to this</w:t>
      </w:r>
      <w:r w:rsidR="00EE1AB6" w:rsidRPr="008A096A">
        <w:rPr>
          <w:rFonts w:ascii="Arial" w:hAnsi="Arial" w:cs="Arial"/>
        </w:rPr>
        <w:t>,</w:t>
      </w:r>
      <w:r w:rsidRPr="008A096A">
        <w:rPr>
          <w:rFonts w:ascii="Arial" w:hAnsi="Arial" w:cs="Arial"/>
        </w:rPr>
        <w:t xml:space="preserve"> responde</w:t>
      </w:r>
      <w:r w:rsidR="00411660" w:rsidRPr="008A096A">
        <w:rPr>
          <w:rFonts w:ascii="Arial" w:hAnsi="Arial" w:cs="Arial"/>
        </w:rPr>
        <w:t>nts</w:t>
      </w:r>
      <w:r w:rsidRPr="008A096A">
        <w:rPr>
          <w:rFonts w:ascii="Arial" w:hAnsi="Arial" w:cs="Arial"/>
        </w:rPr>
        <w:t xml:space="preserve"> were asked if there were </w:t>
      </w:r>
      <w:r w:rsidR="00AB7300" w:rsidRPr="008A096A">
        <w:rPr>
          <w:rFonts w:ascii="Arial" w:hAnsi="Arial" w:cs="Arial"/>
        </w:rPr>
        <w:t>sufficient</w:t>
      </w:r>
      <w:r w:rsidRPr="008A096A">
        <w:rPr>
          <w:rFonts w:ascii="Arial" w:hAnsi="Arial" w:cs="Arial"/>
        </w:rPr>
        <w:t xml:space="preserve"> publicly accessible </w:t>
      </w:r>
      <w:r w:rsidR="005E0BEF" w:rsidRPr="008A096A">
        <w:rPr>
          <w:rFonts w:ascii="Arial" w:hAnsi="Arial" w:cs="Arial"/>
        </w:rPr>
        <w:t>green</w:t>
      </w:r>
      <w:r w:rsidRPr="008A096A">
        <w:rPr>
          <w:rFonts w:ascii="Arial" w:hAnsi="Arial" w:cs="Arial"/>
        </w:rPr>
        <w:t xml:space="preserve"> space</w:t>
      </w:r>
      <w:r w:rsidR="005E0BEF" w:rsidRPr="008A096A">
        <w:rPr>
          <w:rFonts w:ascii="Arial" w:hAnsi="Arial" w:cs="Arial"/>
        </w:rPr>
        <w:t>s</w:t>
      </w:r>
      <w:r w:rsidRPr="008A096A">
        <w:rPr>
          <w:rFonts w:ascii="Arial" w:hAnsi="Arial" w:cs="Arial"/>
        </w:rPr>
        <w:t xml:space="preserve"> in the </w:t>
      </w:r>
      <w:r w:rsidR="005E0BEF" w:rsidRPr="008A096A">
        <w:rPr>
          <w:rFonts w:ascii="Arial" w:hAnsi="Arial" w:cs="Arial"/>
        </w:rPr>
        <w:t>b</w:t>
      </w:r>
      <w:r w:rsidRPr="008A096A">
        <w:rPr>
          <w:rFonts w:ascii="Arial" w:hAnsi="Arial" w:cs="Arial"/>
        </w:rPr>
        <w:t>orough</w:t>
      </w:r>
      <w:r w:rsidR="005E0BEF" w:rsidRPr="008A096A">
        <w:rPr>
          <w:rFonts w:ascii="Arial" w:hAnsi="Arial" w:cs="Arial"/>
        </w:rPr>
        <w:t xml:space="preserve">, of which </w:t>
      </w:r>
      <w:r w:rsidRPr="008A096A">
        <w:rPr>
          <w:rFonts w:ascii="Arial" w:hAnsi="Arial" w:cs="Arial"/>
        </w:rPr>
        <w:t xml:space="preserve">79% thought there </w:t>
      </w:r>
      <w:r w:rsidR="004265CA" w:rsidRPr="008A096A">
        <w:rPr>
          <w:rFonts w:ascii="Arial" w:hAnsi="Arial" w:cs="Arial"/>
        </w:rPr>
        <w:t>were</w:t>
      </w:r>
      <w:r w:rsidRPr="008A096A">
        <w:rPr>
          <w:rFonts w:ascii="Arial" w:hAnsi="Arial" w:cs="Arial"/>
        </w:rPr>
        <w:t xml:space="preserve"> and 16% </w:t>
      </w:r>
      <w:r w:rsidR="004265CA" w:rsidRPr="008A096A">
        <w:rPr>
          <w:rFonts w:ascii="Arial" w:hAnsi="Arial" w:cs="Arial"/>
        </w:rPr>
        <w:t xml:space="preserve">thought there were </w:t>
      </w:r>
      <w:r w:rsidRPr="008A096A">
        <w:rPr>
          <w:rFonts w:ascii="Arial" w:hAnsi="Arial" w:cs="Arial"/>
        </w:rPr>
        <w:t xml:space="preserve">not.  </w:t>
      </w:r>
    </w:p>
    <w:p w14:paraId="77AE0B2C" w14:textId="77777777" w:rsidR="0021596D" w:rsidRDefault="0021596D" w:rsidP="000627A2">
      <w:pPr>
        <w:spacing w:after="0"/>
        <w:jc w:val="both"/>
        <w:rPr>
          <w:rFonts w:ascii="Arial" w:hAnsi="Arial" w:cs="Arial"/>
          <w:b/>
        </w:rPr>
      </w:pPr>
    </w:p>
    <w:p w14:paraId="2D683B54" w14:textId="620BBF12" w:rsidR="000627A2" w:rsidRPr="00A4774C" w:rsidRDefault="000627A2" w:rsidP="000627A2">
      <w:pPr>
        <w:spacing w:after="0"/>
        <w:jc w:val="both"/>
        <w:rPr>
          <w:rFonts w:ascii="Arial" w:hAnsi="Arial" w:cs="Arial"/>
        </w:rPr>
      </w:pPr>
      <w:r w:rsidRPr="008A096A">
        <w:rPr>
          <w:rFonts w:ascii="Arial" w:hAnsi="Arial" w:cs="Arial"/>
          <w:b/>
        </w:rPr>
        <w:t>Quality</w:t>
      </w:r>
    </w:p>
    <w:p w14:paraId="01D56C12" w14:textId="77777777" w:rsidR="00B907E5" w:rsidRPr="008A096A" w:rsidRDefault="00B907E5" w:rsidP="000627A2">
      <w:pPr>
        <w:spacing w:after="0"/>
        <w:jc w:val="both"/>
        <w:rPr>
          <w:rFonts w:ascii="Arial" w:hAnsi="Arial" w:cs="Arial"/>
          <w:b/>
        </w:rPr>
      </w:pPr>
    </w:p>
    <w:p w14:paraId="2E889381" w14:textId="2E715BBF" w:rsidR="00B907E5" w:rsidRPr="008A096A" w:rsidRDefault="000627A2" w:rsidP="000627A2">
      <w:pPr>
        <w:spacing w:after="0"/>
        <w:jc w:val="both"/>
        <w:rPr>
          <w:rFonts w:ascii="Arial" w:hAnsi="Arial" w:cs="Arial"/>
        </w:rPr>
      </w:pPr>
      <w:r w:rsidRPr="008A096A">
        <w:rPr>
          <w:rFonts w:ascii="Arial" w:hAnsi="Arial" w:cs="Arial"/>
        </w:rPr>
        <w:t>Local residents were asked to rate the quality of facilities using the descriptions – very good, good, average, poor and very poor. The graph below summaries the responses of those who use the facilities.</w:t>
      </w:r>
    </w:p>
    <w:p w14:paraId="701FF138" w14:textId="77777777" w:rsidR="004316BA" w:rsidRDefault="004316BA" w:rsidP="000627A2">
      <w:pPr>
        <w:spacing w:after="0"/>
        <w:jc w:val="both"/>
        <w:rPr>
          <w:rFonts w:ascii="Arial" w:hAnsi="Arial" w:cs="Arial"/>
        </w:rPr>
      </w:pPr>
    </w:p>
    <w:p w14:paraId="484397B4" w14:textId="481F91B5" w:rsidR="00142DA4" w:rsidRPr="0096636C" w:rsidRDefault="000627A2" w:rsidP="000627A2">
      <w:pPr>
        <w:spacing w:after="0"/>
        <w:jc w:val="both"/>
        <w:rPr>
          <w:rFonts w:ascii="Arial" w:hAnsi="Arial" w:cs="Arial"/>
          <w:i/>
          <w:iCs/>
          <w:sz w:val="20"/>
          <w:szCs w:val="20"/>
        </w:rPr>
      </w:pPr>
      <w:r w:rsidRPr="008A096A">
        <w:rPr>
          <w:rFonts w:ascii="Arial" w:hAnsi="Arial" w:cs="Arial"/>
          <w:i/>
          <w:iCs/>
          <w:sz w:val="20"/>
          <w:szCs w:val="20"/>
        </w:rPr>
        <w:t xml:space="preserve">Perceptions of quality of </w:t>
      </w:r>
      <w:r w:rsidR="00506930" w:rsidRPr="008A096A">
        <w:rPr>
          <w:rFonts w:ascii="Arial" w:hAnsi="Arial" w:cs="Arial"/>
          <w:i/>
          <w:iCs/>
          <w:sz w:val="20"/>
          <w:szCs w:val="20"/>
        </w:rPr>
        <w:t>green</w:t>
      </w:r>
      <w:r w:rsidRPr="008A096A">
        <w:rPr>
          <w:rFonts w:ascii="Arial" w:hAnsi="Arial" w:cs="Arial"/>
          <w:i/>
          <w:iCs/>
          <w:sz w:val="20"/>
          <w:szCs w:val="20"/>
        </w:rPr>
        <w:t xml:space="preserve"> spaces</w:t>
      </w:r>
    </w:p>
    <w:p w14:paraId="75D31CA9" w14:textId="7E25B114" w:rsidR="000627A2" w:rsidRPr="008A096A" w:rsidRDefault="0021596D" w:rsidP="000627A2">
      <w:pPr>
        <w:spacing w:after="0"/>
        <w:jc w:val="center"/>
        <w:rPr>
          <w:rFonts w:ascii="Arial" w:hAnsi="Arial" w:cs="Arial"/>
          <w:b/>
        </w:rPr>
      </w:pPr>
      <w:r>
        <w:rPr>
          <w:rFonts w:ascii="Arial" w:hAnsi="Arial" w:cs="Arial"/>
          <w:i/>
          <w:iCs/>
          <w:noProof/>
          <w:sz w:val="20"/>
          <w:szCs w:val="20"/>
        </w:rPr>
        <w:drawing>
          <wp:anchor distT="0" distB="0" distL="114300" distR="114300" simplePos="0" relativeHeight="251659264" behindDoc="1" locked="0" layoutInCell="1" allowOverlap="1" wp14:anchorId="30C783F3" wp14:editId="72043A0D">
            <wp:simplePos x="0" y="0"/>
            <wp:positionH relativeFrom="column">
              <wp:posOffset>54356</wp:posOffset>
            </wp:positionH>
            <wp:positionV relativeFrom="paragraph">
              <wp:posOffset>67310</wp:posOffset>
            </wp:positionV>
            <wp:extent cx="5376545" cy="3172460"/>
            <wp:effectExtent l="0" t="0" r="0" b="2540"/>
            <wp:wrapTight wrapText="bothSides">
              <wp:wrapPolygon edited="0">
                <wp:start x="1071" y="519"/>
                <wp:lineTo x="816" y="865"/>
                <wp:lineTo x="765" y="5102"/>
                <wp:lineTo x="3776" y="7609"/>
                <wp:lineTo x="1225" y="7869"/>
                <wp:lineTo x="1225" y="8560"/>
                <wp:lineTo x="4031" y="8993"/>
                <wp:lineTo x="408" y="9685"/>
                <wp:lineTo x="0" y="9857"/>
                <wp:lineTo x="0" y="10463"/>
                <wp:lineTo x="3827" y="11760"/>
                <wp:lineTo x="3929" y="13143"/>
                <wp:lineTo x="3520" y="14008"/>
                <wp:lineTo x="3623" y="14527"/>
                <wp:lineTo x="5459" y="14527"/>
                <wp:lineTo x="4082" y="15824"/>
                <wp:lineTo x="4082" y="16429"/>
                <wp:lineTo x="6888" y="17294"/>
                <wp:lineTo x="8419" y="17294"/>
                <wp:lineTo x="4388" y="17640"/>
                <wp:lineTo x="4184" y="17726"/>
                <wp:lineTo x="4184" y="19196"/>
                <wp:lineTo x="6888" y="20061"/>
                <wp:lineTo x="8317" y="20061"/>
                <wp:lineTo x="8317" y="20407"/>
                <wp:lineTo x="12551" y="21444"/>
                <wp:lineTo x="13776" y="21531"/>
                <wp:lineTo x="15715" y="21531"/>
                <wp:lineTo x="16786" y="21444"/>
                <wp:lineTo x="21276" y="20320"/>
                <wp:lineTo x="21276" y="20061"/>
                <wp:lineTo x="20970" y="18677"/>
                <wp:lineTo x="21072" y="1211"/>
                <wp:lineTo x="3367" y="519"/>
                <wp:lineTo x="1071" y="519"/>
              </wp:wrapPolygon>
            </wp:wrapTight>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76545" cy="3172460"/>
                    </a:xfrm>
                    <a:prstGeom prst="rect">
                      <a:avLst/>
                    </a:prstGeom>
                  </pic:spPr>
                </pic:pic>
              </a:graphicData>
            </a:graphic>
            <wp14:sizeRelH relativeFrom="page">
              <wp14:pctWidth>0</wp14:pctWidth>
            </wp14:sizeRelH>
            <wp14:sizeRelV relativeFrom="page">
              <wp14:pctHeight>0</wp14:pctHeight>
            </wp14:sizeRelV>
          </wp:anchor>
        </w:drawing>
      </w:r>
    </w:p>
    <w:p w14:paraId="3EFF849E" w14:textId="2F554DD0" w:rsidR="000627A2" w:rsidRPr="008A096A" w:rsidRDefault="000627A2" w:rsidP="000627A2">
      <w:pPr>
        <w:spacing w:after="0"/>
        <w:rPr>
          <w:rFonts w:ascii="Arial" w:hAnsi="Arial" w:cs="Arial"/>
          <w:b/>
        </w:rPr>
      </w:pPr>
    </w:p>
    <w:p w14:paraId="334360E8" w14:textId="1CF82A8C" w:rsidR="00142DA4" w:rsidRDefault="00142DA4" w:rsidP="000627A2">
      <w:pPr>
        <w:spacing w:after="0"/>
        <w:jc w:val="both"/>
        <w:rPr>
          <w:rFonts w:ascii="Arial" w:hAnsi="Arial" w:cs="Arial"/>
        </w:rPr>
      </w:pPr>
    </w:p>
    <w:p w14:paraId="26C9C8C7" w14:textId="321FBBF5" w:rsidR="00142DA4" w:rsidRDefault="00142DA4" w:rsidP="000627A2">
      <w:pPr>
        <w:spacing w:after="0"/>
        <w:jc w:val="both"/>
        <w:rPr>
          <w:rFonts w:ascii="Arial" w:hAnsi="Arial" w:cs="Arial"/>
        </w:rPr>
      </w:pPr>
    </w:p>
    <w:p w14:paraId="70C3B577" w14:textId="1094C274" w:rsidR="00142DA4" w:rsidRDefault="00142DA4" w:rsidP="000627A2">
      <w:pPr>
        <w:spacing w:after="0"/>
        <w:jc w:val="both"/>
        <w:rPr>
          <w:rFonts w:ascii="Arial" w:hAnsi="Arial" w:cs="Arial"/>
        </w:rPr>
      </w:pPr>
    </w:p>
    <w:p w14:paraId="18CBE26C" w14:textId="2D530B44" w:rsidR="00142DA4" w:rsidRDefault="00142DA4" w:rsidP="000627A2">
      <w:pPr>
        <w:spacing w:after="0"/>
        <w:jc w:val="both"/>
        <w:rPr>
          <w:rFonts w:ascii="Arial" w:hAnsi="Arial" w:cs="Arial"/>
        </w:rPr>
      </w:pPr>
    </w:p>
    <w:p w14:paraId="5DC11A04" w14:textId="337F2A46" w:rsidR="00142DA4" w:rsidRDefault="00142DA4" w:rsidP="000627A2">
      <w:pPr>
        <w:spacing w:after="0"/>
        <w:jc w:val="both"/>
        <w:rPr>
          <w:rFonts w:ascii="Arial" w:hAnsi="Arial" w:cs="Arial"/>
        </w:rPr>
      </w:pPr>
    </w:p>
    <w:p w14:paraId="02888CA7" w14:textId="42CA17FC" w:rsidR="00142DA4" w:rsidRDefault="00142DA4" w:rsidP="000627A2">
      <w:pPr>
        <w:spacing w:after="0"/>
        <w:jc w:val="both"/>
        <w:rPr>
          <w:rFonts w:ascii="Arial" w:hAnsi="Arial" w:cs="Arial"/>
        </w:rPr>
      </w:pPr>
    </w:p>
    <w:p w14:paraId="51DAFC47" w14:textId="425AECD0" w:rsidR="00142DA4" w:rsidRDefault="00142DA4" w:rsidP="000627A2">
      <w:pPr>
        <w:spacing w:after="0"/>
        <w:jc w:val="both"/>
        <w:rPr>
          <w:rFonts w:ascii="Arial" w:hAnsi="Arial" w:cs="Arial"/>
        </w:rPr>
      </w:pPr>
    </w:p>
    <w:p w14:paraId="6767B8CB" w14:textId="77777777" w:rsidR="00142DA4" w:rsidRDefault="00142DA4" w:rsidP="000627A2">
      <w:pPr>
        <w:spacing w:after="0"/>
        <w:jc w:val="both"/>
        <w:rPr>
          <w:rFonts w:ascii="Arial" w:hAnsi="Arial" w:cs="Arial"/>
        </w:rPr>
      </w:pPr>
    </w:p>
    <w:p w14:paraId="7423F559" w14:textId="77777777" w:rsidR="00142DA4" w:rsidRDefault="00142DA4" w:rsidP="000627A2">
      <w:pPr>
        <w:spacing w:after="0"/>
        <w:jc w:val="both"/>
        <w:rPr>
          <w:rFonts w:ascii="Arial" w:hAnsi="Arial" w:cs="Arial"/>
        </w:rPr>
      </w:pPr>
    </w:p>
    <w:p w14:paraId="6D1EED5D" w14:textId="77777777" w:rsidR="00142DA4" w:rsidRDefault="00142DA4" w:rsidP="000627A2">
      <w:pPr>
        <w:spacing w:after="0"/>
        <w:jc w:val="both"/>
        <w:rPr>
          <w:rFonts w:ascii="Arial" w:hAnsi="Arial" w:cs="Arial"/>
        </w:rPr>
      </w:pPr>
    </w:p>
    <w:p w14:paraId="3F4C7B10" w14:textId="77777777" w:rsidR="0021596D" w:rsidRDefault="0021596D" w:rsidP="000627A2">
      <w:pPr>
        <w:spacing w:after="0"/>
        <w:jc w:val="both"/>
        <w:rPr>
          <w:rFonts w:ascii="Arial" w:hAnsi="Arial" w:cs="Arial"/>
        </w:rPr>
      </w:pPr>
    </w:p>
    <w:p w14:paraId="1E9B143C" w14:textId="77777777" w:rsidR="0021596D" w:rsidRDefault="0021596D" w:rsidP="000627A2">
      <w:pPr>
        <w:spacing w:after="0"/>
        <w:jc w:val="both"/>
        <w:rPr>
          <w:rFonts w:ascii="Arial" w:hAnsi="Arial" w:cs="Arial"/>
        </w:rPr>
      </w:pPr>
    </w:p>
    <w:p w14:paraId="1E717153" w14:textId="77777777" w:rsidR="0021596D" w:rsidRDefault="0021596D" w:rsidP="000627A2">
      <w:pPr>
        <w:spacing w:after="0"/>
        <w:jc w:val="both"/>
        <w:rPr>
          <w:rFonts w:ascii="Arial" w:hAnsi="Arial" w:cs="Arial"/>
        </w:rPr>
      </w:pPr>
    </w:p>
    <w:p w14:paraId="2764463A" w14:textId="77777777" w:rsidR="0021596D" w:rsidRDefault="0021596D" w:rsidP="000627A2">
      <w:pPr>
        <w:spacing w:after="0"/>
        <w:jc w:val="both"/>
        <w:rPr>
          <w:rFonts w:ascii="Arial" w:hAnsi="Arial" w:cs="Arial"/>
        </w:rPr>
      </w:pPr>
    </w:p>
    <w:p w14:paraId="52ABAE0B" w14:textId="77777777" w:rsidR="0021596D" w:rsidRDefault="0021596D" w:rsidP="000627A2">
      <w:pPr>
        <w:spacing w:after="0"/>
        <w:jc w:val="both"/>
        <w:rPr>
          <w:rFonts w:ascii="Arial" w:hAnsi="Arial" w:cs="Arial"/>
        </w:rPr>
      </w:pPr>
    </w:p>
    <w:p w14:paraId="119DB822" w14:textId="77777777" w:rsidR="0021596D" w:rsidRDefault="0021596D" w:rsidP="000627A2">
      <w:pPr>
        <w:spacing w:after="0"/>
        <w:jc w:val="both"/>
        <w:rPr>
          <w:rFonts w:ascii="Arial" w:hAnsi="Arial" w:cs="Arial"/>
        </w:rPr>
      </w:pPr>
    </w:p>
    <w:p w14:paraId="73FC710F" w14:textId="27B85279" w:rsidR="00BC2180" w:rsidRPr="008A096A" w:rsidRDefault="000627A2" w:rsidP="000627A2">
      <w:pPr>
        <w:spacing w:after="0"/>
        <w:jc w:val="both"/>
        <w:rPr>
          <w:rFonts w:ascii="Arial" w:hAnsi="Arial" w:cs="Arial"/>
        </w:rPr>
      </w:pPr>
      <w:r w:rsidRPr="008A096A">
        <w:rPr>
          <w:rFonts w:ascii="Arial" w:hAnsi="Arial" w:cs="Arial"/>
        </w:rPr>
        <w:lastRenderedPageBreak/>
        <w:t xml:space="preserve">The general opinion of </w:t>
      </w:r>
      <w:r w:rsidR="00046B39">
        <w:rPr>
          <w:rFonts w:ascii="Arial" w:hAnsi="Arial" w:cs="Arial"/>
        </w:rPr>
        <w:t>residents</w:t>
      </w:r>
      <w:r w:rsidRPr="008A096A">
        <w:rPr>
          <w:rFonts w:ascii="Arial" w:hAnsi="Arial" w:cs="Arial"/>
        </w:rPr>
        <w:t xml:space="preserve"> in </w:t>
      </w:r>
      <w:r w:rsidR="00046B39">
        <w:rPr>
          <w:rFonts w:ascii="Arial" w:hAnsi="Arial" w:cs="Arial"/>
        </w:rPr>
        <w:t>the borough</w:t>
      </w:r>
      <w:r w:rsidRPr="008A096A">
        <w:rPr>
          <w:rFonts w:ascii="Arial" w:hAnsi="Arial" w:cs="Arial"/>
        </w:rPr>
        <w:t xml:space="preserve"> is that the quality of </w:t>
      </w:r>
      <w:r w:rsidR="00506930" w:rsidRPr="008A096A">
        <w:rPr>
          <w:rFonts w:ascii="Arial" w:hAnsi="Arial" w:cs="Arial"/>
        </w:rPr>
        <w:t>green</w:t>
      </w:r>
      <w:r w:rsidRPr="008A096A">
        <w:rPr>
          <w:rFonts w:ascii="Arial" w:hAnsi="Arial" w:cs="Arial"/>
        </w:rPr>
        <w:t xml:space="preserve"> space</w:t>
      </w:r>
      <w:r w:rsidR="00506930" w:rsidRPr="008A096A">
        <w:rPr>
          <w:rFonts w:ascii="Arial" w:hAnsi="Arial" w:cs="Arial"/>
        </w:rPr>
        <w:t>s</w:t>
      </w:r>
      <w:r w:rsidRPr="008A096A">
        <w:rPr>
          <w:rFonts w:ascii="Arial" w:hAnsi="Arial" w:cs="Arial"/>
        </w:rPr>
        <w:t xml:space="preserve"> on the whole is good across all typologies other than parks and gardens which were </w:t>
      </w:r>
      <w:r w:rsidR="00046B39">
        <w:rPr>
          <w:rFonts w:ascii="Arial" w:hAnsi="Arial" w:cs="Arial"/>
        </w:rPr>
        <w:t xml:space="preserve">rated as </w:t>
      </w:r>
      <w:r w:rsidRPr="008A096A">
        <w:rPr>
          <w:rFonts w:ascii="Arial" w:hAnsi="Arial" w:cs="Arial"/>
        </w:rPr>
        <w:t>very good.</w:t>
      </w:r>
      <w:r w:rsidR="002163CC" w:rsidRPr="008A096A">
        <w:rPr>
          <w:rFonts w:ascii="Arial" w:hAnsi="Arial" w:cs="Arial"/>
        </w:rPr>
        <w:t xml:space="preserve"> </w:t>
      </w:r>
      <w:r w:rsidRPr="008A096A">
        <w:rPr>
          <w:rFonts w:ascii="Arial" w:hAnsi="Arial" w:cs="Arial"/>
        </w:rPr>
        <w:t xml:space="preserve">The worst performing </w:t>
      </w:r>
      <w:r w:rsidR="00506930" w:rsidRPr="008A096A">
        <w:rPr>
          <w:rFonts w:ascii="Arial" w:hAnsi="Arial" w:cs="Arial"/>
        </w:rPr>
        <w:t>green spaces</w:t>
      </w:r>
      <w:r w:rsidRPr="008A096A">
        <w:rPr>
          <w:rFonts w:ascii="Arial" w:hAnsi="Arial" w:cs="Arial"/>
        </w:rPr>
        <w:t xml:space="preserve"> were school playing fields and outdoor sport facilities. Although these </w:t>
      </w:r>
      <w:r w:rsidR="00506930" w:rsidRPr="008A096A">
        <w:rPr>
          <w:rFonts w:ascii="Arial" w:hAnsi="Arial" w:cs="Arial"/>
        </w:rPr>
        <w:t>were</w:t>
      </w:r>
      <w:r w:rsidRPr="008A096A">
        <w:rPr>
          <w:rFonts w:ascii="Arial" w:hAnsi="Arial" w:cs="Arial"/>
        </w:rPr>
        <w:t xml:space="preserve"> rated as </w:t>
      </w:r>
      <w:r w:rsidR="00657D7E" w:rsidRPr="008A096A">
        <w:rPr>
          <w:rFonts w:ascii="Arial" w:hAnsi="Arial" w:cs="Arial"/>
        </w:rPr>
        <w:t>good,</w:t>
      </w:r>
      <w:r w:rsidRPr="008A096A">
        <w:rPr>
          <w:rFonts w:ascii="Arial" w:hAnsi="Arial" w:cs="Arial"/>
        </w:rPr>
        <w:t xml:space="preserve"> they had a lower average rating than other outdoor typologies. In addition to the public consultation</w:t>
      </w:r>
      <w:r w:rsidR="00506930" w:rsidRPr="008A096A">
        <w:rPr>
          <w:rFonts w:ascii="Arial" w:hAnsi="Arial" w:cs="Arial"/>
        </w:rPr>
        <w:t xml:space="preserve">, </w:t>
      </w:r>
      <w:r w:rsidRPr="008A096A">
        <w:rPr>
          <w:rFonts w:ascii="Arial" w:hAnsi="Arial" w:cs="Arial"/>
        </w:rPr>
        <w:t xml:space="preserve">consultation took place on Parks and </w:t>
      </w:r>
      <w:r w:rsidR="00506930" w:rsidRPr="008A096A">
        <w:rPr>
          <w:rFonts w:ascii="Arial" w:hAnsi="Arial" w:cs="Arial"/>
        </w:rPr>
        <w:t>other green</w:t>
      </w:r>
      <w:r w:rsidRPr="008A096A">
        <w:rPr>
          <w:rFonts w:ascii="Arial" w:hAnsi="Arial" w:cs="Arial"/>
        </w:rPr>
        <w:t xml:space="preserve"> </w:t>
      </w:r>
      <w:r w:rsidR="00506930" w:rsidRPr="008A096A">
        <w:rPr>
          <w:rFonts w:ascii="Arial" w:hAnsi="Arial" w:cs="Arial"/>
        </w:rPr>
        <w:t>s</w:t>
      </w:r>
      <w:r w:rsidRPr="008A096A">
        <w:rPr>
          <w:rFonts w:ascii="Arial" w:hAnsi="Arial" w:cs="Arial"/>
        </w:rPr>
        <w:t>paces as part of the Place Survey. In 201</w:t>
      </w:r>
      <w:r w:rsidR="00172BE2" w:rsidRPr="008A096A">
        <w:rPr>
          <w:rFonts w:ascii="Arial" w:hAnsi="Arial" w:cs="Arial"/>
        </w:rPr>
        <w:t xml:space="preserve">9, </w:t>
      </w:r>
      <w:r w:rsidRPr="008A096A">
        <w:rPr>
          <w:rFonts w:ascii="Arial" w:hAnsi="Arial" w:cs="Arial"/>
        </w:rPr>
        <w:t>7</w:t>
      </w:r>
      <w:r w:rsidR="00172BE2" w:rsidRPr="008A096A">
        <w:rPr>
          <w:rFonts w:ascii="Arial" w:hAnsi="Arial" w:cs="Arial"/>
        </w:rPr>
        <w:t>3</w:t>
      </w:r>
      <w:r w:rsidRPr="008A096A">
        <w:rPr>
          <w:rFonts w:ascii="Arial" w:hAnsi="Arial" w:cs="Arial"/>
        </w:rPr>
        <w:t xml:space="preserve">% of residents were satisfied with </w:t>
      </w:r>
      <w:r w:rsidR="00172BE2" w:rsidRPr="008A096A">
        <w:rPr>
          <w:rFonts w:ascii="Arial" w:hAnsi="Arial" w:cs="Arial"/>
        </w:rPr>
        <w:t>p</w:t>
      </w:r>
      <w:r w:rsidRPr="008A096A">
        <w:rPr>
          <w:rFonts w:ascii="Arial" w:hAnsi="Arial" w:cs="Arial"/>
        </w:rPr>
        <w:t xml:space="preserve">arks and </w:t>
      </w:r>
      <w:r w:rsidR="00506930" w:rsidRPr="008A096A">
        <w:rPr>
          <w:rFonts w:ascii="Arial" w:hAnsi="Arial" w:cs="Arial"/>
        </w:rPr>
        <w:t>green</w:t>
      </w:r>
      <w:r w:rsidRPr="008A096A">
        <w:rPr>
          <w:rFonts w:ascii="Arial" w:hAnsi="Arial" w:cs="Arial"/>
        </w:rPr>
        <w:t xml:space="preserve"> </w:t>
      </w:r>
      <w:r w:rsidR="00506930" w:rsidRPr="008A096A">
        <w:rPr>
          <w:rFonts w:ascii="Arial" w:hAnsi="Arial" w:cs="Arial"/>
        </w:rPr>
        <w:t>spaces</w:t>
      </w:r>
      <w:r w:rsidRPr="008A096A">
        <w:rPr>
          <w:rFonts w:ascii="Arial" w:hAnsi="Arial" w:cs="Arial"/>
        </w:rPr>
        <w:t xml:space="preserve"> in Gedling.</w:t>
      </w:r>
      <w:r w:rsidR="00657D7E" w:rsidRPr="008A096A">
        <w:rPr>
          <w:rFonts w:ascii="Arial" w:hAnsi="Arial" w:cs="Arial"/>
        </w:rPr>
        <w:t xml:space="preserve"> </w:t>
      </w:r>
      <w:r w:rsidRPr="008A096A">
        <w:rPr>
          <w:rFonts w:ascii="Arial" w:hAnsi="Arial" w:cs="Arial"/>
        </w:rPr>
        <w:t>Local residents were also asked to rate some factors on the sites they visited the most. The table below shows respondents responses to these factors</w:t>
      </w:r>
      <w:r w:rsidR="00506930" w:rsidRPr="008A096A">
        <w:rPr>
          <w:rFonts w:ascii="Arial" w:hAnsi="Arial" w:cs="Arial"/>
        </w:rPr>
        <w:t>:</w:t>
      </w:r>
    </w:p>
    <w:p w14:paraId="3598C78E" w14:textId="77777777" w:rsidR="000627A2" w:rsidRPr="008A096A" w:rsidRDefault="000627A2" w:rsidP="000627A2">
      <w:pPr>
        <w:spacing w:after="0"/>
        <w:jc w:val="both"/>
        <w:rPr>
          <w:rFonts w:ascii="Arial" w:hAnsi="Arial" w:cs="Arial"/>
        </w:rPr>
      </w:pPr>
    </w:p>
    <w:p w14:paraId="412C56C5" w14:textId="0BD53CE6" w:rsidR="000627A2" w:rsidRPr="008A096A" w:rsidRDefault="000627A2" w:rsidP="000627A2">
      <w:pPr>
        <w:spacing w:after="0"/>
        <w:jc w:val="both"/>
        <w:rPr>
          <w:rFonts w:ascii="Arial" w:hAnsi="Arial" w:cs="Arial"/>
          <w:i/>
          <w:iCs/>
          <w:sz w:val="20"/>
          <w:szCs w:val="20"/>
        </w:rPr>
      </w:pPr>
      <w:r w:rsidRPr="008A096A">
        <w:rPr>
          <w:rFonts w:ascii="Arial" w:hAnsi="Arial" w:cs="Arial"/>
          <w:i/>
          <w:iCs/>
          <w:sz w:val="20"/>
          <w:szCs w:val="20"/>
        </w:rPr>
        <w:t xml:space="preserve">Quality ratings of specific aspects of </w:t>
      </w:r>
      <w:r w:rsidR="00807B08" w:rsidRPr="008A096A">
        <w:rPr>
          <w:rFonts w:ascii="Arial" w:hAnsi="Arial" w:cs="Arial"/>
          <w:i/>
          <w:iCs/>
          <w:sz w:val="20"/>
          <w:szCs w:val="20"/>
        </w:rPr>
        <w:t>green</w:t>
      </w:r>
      <w:r w:rsidRPr="008A096A">
        <w:rPr>
          <w:rFonts w:ascii="Arial" w:hAnsi="Arial" w:cs="Arial"/>
          <w:i/>
          <w:iCs/>
          <w:sz w:val="20"/>
          <w:szCs w:val="20"/>
        </w:rPr>
        <w:t xml:space="preserve"> spaces in </w:t>
      </w:r>
      <w:r w:rsidR="00EB6D8F">
        <w:rPr>
          <w:rFonts w:ascii="Arial" w:hAnsi="Arial" w:cs="Arial"/>
          <w:i/>
          <w:iCs/>
          <w:sz w:val="20"/>
          <w:szCs w:val="20"/>
        </w:rPr>
        <w:t>the borough</w:t>
      </w:r>
    </w:p>
    <w:tbl>
      <w:tblPr>
        <w:tblStyle w:val="TableGrid"/>
        <w:tblpPr w:leftFromText="180" w:rightFromText="180" w:vertAnchor="text" w:horzAnchor="margin" w:tblpXSpec="center" w:tblpY="56"/>
        <w:tblW w:w="13425" w:type="dxa"/>
        <w:tblLook w:val="04A0" w:firstRow="1" w:lastRow="0" w:firstColumn="1" w:lastColumn="0" w:noHBand="0" w:noVBand="1"/>
      </w:tblPr>
      <w:tblGrid>
        <w:gridCol w:w="2702"/>
        <w:gridCol w:w="1693"/>
        <w:gridCol w:w="1608"/>
        <w:gridCol w:w="2041"/>
        <w:gridCol w:w="1834"/>
        <w:gridCol w:w="1826"/>
        <w:gridCol w:w="1721"/>
      </w:tblGrid>
      <w:tr w:rsidR="000627A2" w:rsidRPr="008A096A" w14:paraId="4A7C8167" w14:textId="77777777" w:rsidTr="00C60EDE">
        <w:trPr>
          <w:trHeight w:val="87"/>
        </w:trPr>
        <w:tc>
          <w:tcPr>
            <w:tcW w:w="2702" w:type="dxa"/>
            <w:shd w:val="clear" w:color="auto" w:fill="92D050"/>
          </w:tcPr>
          <w:p w14:paraId="5D09A8A5" w14:textId="77777777" w:rsidR="000627A2" w:rsidRPr="008A096A" w:rsidRDefault="000627A2" w:rsidP="004476DE">
            <w:pPr>
              <w:ind w:left="-567"/>
              <w:rPr>
                <w:rFonts w:ascii="Arial" w:hAnsi="Arial" w:cs="Arial"/>
                <w:b/>
                <w:sz w:val="20"/>
                <w:szCs w:val="20"/>
              </w:rPr>
            </w:pPr>
          </w:p>
        </w:tc>
        <w:tc>
          <w:tcPr>
            <w:tcW w:w="1693" w:type="dxa"/>
            <w:shd w:val="clear" w:color="auto" w:fill="92D050"/>
          </w:tcPr>
          <w:p w14:paraId="56979D0E" w14:textId="77777777" w:rsidR="000627A2" w:rsidRPr="008A096A" w:rsidRDefault="000627A2" w:rsidP="007A0454">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Very Good</w:t>
            </w:r>
          </w:p>
        </w:tc>
        <w:tc>
          <w:tcPr>
            <w:tcW w:w="1608" w:type="dxa"/>
            <w:shd w:val="clear" w:color="auto" w:fill="92D050"/>
          </w:tcPr>
          <w:p w14:paraId="1170F722" w14:textId="77777777" w:rsidR="000627A2" w:rsidRPr="008A096A" w:rsidRDefault="000627A2" w:rsidP="007A0454">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Good</w:t>
            </w:r>
          </w:p>
        </w:tc>
        <w:tc>
          <w:tcPr>
            <w:tcW w:w="2041" w:type="dxa"/>
            <w:shd w:val="clear" w:color="auto" w:fill="92D050"/>
          </w:tcPr>
          <w:p w14:paraId="35C58D0C" w14:textId="77777777" w:rsidR="000627A2" w:rsidRPr="008A096A" w:rsidRDefault="000627A2" w:rsidP="007A0454">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Average</w:t>
            </w:r>
          </w:p>
        </w:tc>
        <w:tc>
          <w:tcPr>
            <w:tcW w:w="1834" w:type="dxa"/>
            <w:shd w:val="clear" w:color="auto" w:fill="92D050"/>
          </w:tcPr>
          <w:p w14:paraId="76C0D9F3" w14:textId="4AEBA72E" w:rsidR="000627A2" w:rsidRPr="008A096A" w:rsidRDefault="000627A2" w:rsidP="007A0454">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Poor</w:t>
            </w:r>
          </w:p>
        </w:tc>
        <w:tc>
          <w:tcPr>
            <w:tcW w:w="1826" w:type="dxa"/>
            <w:shd w:val="clear" w:color="auto" w:fill="92D050"/>
          </w:tcPr>
          <w:p w14:paraId="5F764240" w14:textId="77777777" w:rsidR="000627A2" w:rsidRPr="008A096A" w:rsidRDefault="000627A2" w:rsidP="007A0454">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Very poor</w:t>
            </w:r>
          </w:p>
        </w:tc>
        <w:tc>
          <w:tcPr>
            <w:tcW w:w="1721" w:type="dxa"/>
            <w:shd w:val="clear" w:color="auto" w:fill="92D050"/>
          </w:tcPr>
          <w:p w14:paraId="56D87E92" w14:textId="77777777" w:rsidR="000627A2" w:rsidRPr="008A096A" w:rsidRDefault="000627A2" w:rsidP="007A0454">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No opinion</w:t>
            </w:r>
          </w:p>
        </w:tc>
      </w:tr>
      <w:tr w:rsidR="000627A2" w:rsidRPr="008A096A" w14:paraId="117752AA" w14:textId="77777777" w:rsidTr="00C60EDE">
        <w:trPr>
          <w:trHeight w:val="87"/>
        </w:trPr>
        <w:tc>
          <w:tcPr>
            <w:tcW w:w="2702" w:type="dxa"/>
            <w:shd w:val="clear" w:color="auto" w:fill="92D050"/>
          </w:tcPr>
          <w:p w14:paraId="257D2882" w14:textId="77777777"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Standard of cleanliness</w:t>
            </w:r>
          </w:p>
        </w:tc>
        <w:tc>
          <w:tcPr>
            <w:tcW w:w="1693" w:type="dxa"/>
          </w:tcPr>
          <w:p w14:paraId="4D87BFC5" w14:textId="77777777" w:rsidR="000627A2" w:rsidRPr="008A096A" w:rsidRDefault="000627A2" w:rsidP="007518A7">
            <w:pPr>
              <w:spacing w:line="360" w:lineRule="auto"/>
              <w:jc w:val="center"/>
              <w:rPr>
                <w:rFonts w:ascii="Arial" w:hAnsi="Arial" w:cs="Arial"/>
                <w:sz w:val="20"/>
                <w:szCs w:val="20"/>
              </w:rPr>
            </w:pPr>
            <w:r w:rsidRPr="008A096A">
              <w:rPr>
                <w:rFonts w:ascii="Arial" w:hAnsi="Arial" w:cs="Arial"/>
                <w:sz w:val="20"/>
                <w:szCs w:val="20"/>
              </w:rPr>
              <w:t>18.9%</w:t>
            </w:r>
          </w:p>
        </w:tc>
        <w:tc>
          <w:tcPr>
            <w:tcW w:w="1608" w:type="dxa"/>
          </w:tcPr>
          <w:p w14:paraId="6BD4B969"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47.9%</w:t>
            </w:r>
          </w:p>
        </w:tc>
        <w:tc>
          <w:tcPr>
            <w:tcW w:w="2041" w:type="dxa"/>
          </w:tcPr>
          <w:p w14:paraId="5AD9F0F9"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24.8%</w:t>
            </w:r>
          </w:p>
        </w:tc>
        <w:tc>
          <w:tcPr>
            <w:tcW w:w="1834" w:type="dxa"/>
          </w:tcPr>
          <w:p w14:paraId="75FE55CC"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3.8%</w:t>
            </w:r>
          </w:p>
        </w:tc>
        <w:tc>
          <w:tcPr>
            <w:tcW w:w="1826" w:type="dxa"/>
          </w:tcPr>
          <w:p w14:paraId="392E6F0B"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0.9%</w:t>
            </w:r>
          </w:p>
        </w:tc>
        <w:tc>
          <w:tcPr>
            <w:tcW w:w="1721" w:type="dxa"/>
          </w:tcPr>
          <w:p w14:paraId="4566BD41"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0.7%</w:t>
            </w:r>
          </w:p>
        </w:tc>
      </w:tr>
      <w:tr w:rsidR="000627A2" w:rsidRPr="008A096A" w14:paraId="1CEE4E41" w14:textId="77777777" w:rsidTr="00C60EDE">
        <w:trPr>
          <w:trHeight w:val="338"/>
        </w:trPr>
        <w:tc>
          <w:tcPr>
            <w:tcW w:w="2702" w:type="dxa"/>
            <w:shd w:val="clear" w:color="auto" w:fill="92D050"/>
          </w:tcPr>
          <w:p w14:paraId="29AAF463" w14:textId="77777777"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Design and appearance</w:t>
            </w:r>
          </w:p>
        </w:tc>
        <w:tc>
          <w:tcPr>
            <w:tcW w:w="1693" w:type="dxa"/>
          </w:tcPr>
          <w:p w14:paraId="1E6E4F63"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12.7%</w:t>
            </w:r>
          </w:p>
        </w:tc>
        <w:tc>
          <w:tcPr>
            <w:tcW w:w="1608" w:type="dxa"/>
          </w:tcPr>
          <w:p w14:paraId="08E83F24"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48.1%</w:t>
            </w:r>
          </w:p>
        </w:tc>
        <w:tc>
          <w:tcPr>
            <w:tcW w:w="2041" w:type="dxa"/>
          </w:tcPr>
          <w:p w14:paraId="50CB0811"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30.2%</w:t>
            </w:r>
          </w:p>
        </w:tc>
        <w:tc>
          <w:tcPr>
            <w:tcW w:w="1834" w:type="dxa"/>
          </w:tcPr>
          <w:p w14:paraId="180152AA"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3.1%</w:t>
            </w:r>
          </w:p>
        </w:tc>
        <w:tc>
          <w:tcPr>
            <w:tcW w:w="1826" w:type="dxa"/>
          </w:tcPr>
          <w:p w14:paraId="05CCF91C"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0.7%</w:t>
            </w:r>
          </w:p>
        </w:tc>
        <w:tc>
          <w:tcPr>
            <w:tcW w:w="1721" w:type="dxa"/>
          </w:tcPr>
          <w:p w14:paraId="237D673D"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0.9%</w:t>
            </w:r>
          </w:p>
        </w:tc>
      </w:tr>
      <w:tr w:rsidR="000627A2" w:rsidRPr="008A096A" w14:paraId="50065799" w14:textId="77777777" w:rsidTr="00C60EDE">
        <w:trPr>
          <w:trHeight w:val="338"/>
        </w:trPr>
        <w:tc>
          <w:tcPr>
            <w:tcW w:w="2702" w:type="dxa"/>
            <w:shd w:val="clear" w:color="auto" w:fill="92D050"/>
          </w:tcPr>
          <w:p w14:paraId="7D3CC4D6" w14:textId="77777777"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Visitor facilities</w:t>
            </w:r>
          </w:p>
        </w:tc>
        <w:tc>
          <w:tcPr>
            <w:tcW w:w="1693" w:type="dxa"/>
          </w:tcPr>
          <w:p w14:paraId="1F5852E9"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8.5%</w:t>
            </w:r>
          </w:p>
        </w:tc>
        <w:tc>
          <w:tcPr>
            <w:tcW w:w="1608" w:type="dxa"/>
          </w:tcPr>
          <w:p w14:paraId="1A717037"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32.5%</w:t>
            </w:r>
          </w:p>
        </w:tc>
        <w:tc>
          <w:tcPr>
            <w:tcW w:w="2041" w:type="dxa"/>
          </w:tcPr>
          <w:p w14:paraId="0CEAB0F8"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40.1%</w:t>
            </w:r>
          </w:p>
        </w:tc>
        <w:tc>
          <w:tcPr>
            <w:tcW w:w="1834" w:type="dxa"/>
          </w:tcPr>
          <w:p w14:paraId="2293DC68"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7.1%</w:t>
            </w:r>
          </w:p>
        </w:tc>
        <w:tc>
          <w:tcPr>
            <w:tcW w:w="1826" w:type="dxa"/>
          </w:tcPr>
          <w:p w14:paraId="1D7B521B"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0.9%</w:t>
            </w:r>
          </w:p>
        </w:tc>
        <w:tc>
          <w:tcPr>
            <w:tcW w:w="1721" w:type="dxa"/>
          </w:tcPr>
          <w:p w14:paraId="1F09A4DC"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5.9%</w:t>
            </w:r>
          </w:p>
        </w:tc>
      </w:tr>
      <w:tr w:rsidR="000627A2" w:rsidRPr="008A096A" w14:paraId="2FBB44AE" w14:textId="77777777" w:rsidTr="00C60EDE">
        <w:trPr>
          <w:trHeight w:val="422"/>
        </w:trPr>
        <w:tc>
          <w:tcPr>
            <w:tcW w:w="2702" w:type="dxa"/>
            <w:shd w:val="clear" w:color="auto" w:fill="92D050"/>
          </w:tcPr>
          <w:p w14:paraId="1E5B73F5" w14:textId="56C29AC5"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 xml:space="preserve">Children and young </w:t>
            </w:r>
            <w:r w:rsidR="00F26FE8" w:rsidRPr="00EB6D8F">
              <w:rPr>
                <w:rFonts w:ascii="Arial" w:hAnsi="Arial" w:cs="Arial"/>
                <w:bCs/>
                <w:color w:val="FFFFFF" w:themeColor="background1"/>
                <w:sz w:val="20"/>
                <w:szCs w:val="20"/>
              </w:rPr>
              <w:t>people’s</w:t>
            </w:r>
            <w:r w:rsidRPr="00EB6D8F">
              <w:rPr>
                <w:rFonts w:ascii="Arial" w:hAnsi="Arial" w:cs="Arial"/>
                <w:bCs/>
                <w:color w:val="FFFFFF" w:themeColor="background1"/>
                <w:sz w:val="20"/>
                <w:szCs w:val="20"/>
              </w:rPr>
              <w:t xml:space="preserve"> facilities</w:t>
            </w:r>
          </w:p>
        </w:tc>
        <w:tc>
          <w:tcPr>
            <w:tcW w:w="1693" w:type="dxa"/>
          </w:tcPr>
          <w:p w14:paraId="357C3CA5"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11.8%</w:t>
            </w:r>
          </w:p>
        </w:tc>
        <w:tc>
          <w:tcPr>
            <w:tcW w:w="1608" w:type="dxa"/>
          </w:tcPr>
          <w:p w14:paraId="7A2F5A15"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36.8%</w:t>
            </w:r>
          </w:p>
        </w:tc>
        <w:tc>
          <w:tcPr>
            <w:tcW w:w="2041" w:type="dxa"/>
          </w:tcPr>
          <w:p w14:paraId="059FD729"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25.7%</w:t>
            </w:r>
          </w:p>
        </w:tc>
        <w:tc>
          <w:tcPr>
            <w:tcW w:w="1834" w:type="dxa"/>
          </w:tcPr>
          <w:p w14:paraId="600DF95D"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4.5%</w:t>
            </w:r>
          </w:p>
        </w:tc>
        <w:tc>
          <w:tcPr>
            <w:tcW w:w="1826" w:type="dxa"/>
          </w:tcPr>
          <w:p w14:paraId="13244AD7"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0.9%</w:t>
            </w:r>
          </w:p>
        </w:tc>
        <w:tc>
          <w:tcPr>
            <w:tcW w:w="1721" w:type="dxa"/>
          </w:tcPr>
          <w:p w14:paraId="7257DCB7"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13.7%</w:t>
            </w:r>
          </w:p>
        </w:tc>
      </w:tr>
      <w:tr w:rsidR="000627A2" w:rsidRPr="008A096A" w14:paraId="22A48677" w14:textId="77777777" w:rsidTr="00C60EDE">
        <w:trPr>
          <w:trHeight w:val="327"/>
        </w:trPr>
        <w:tc>
          <w:tcPr>
            <w:tcW w:w="2702" w:type="dxa"/>
            <w:shd w:val="clear" w:color="auto" w:fill="92D050"/>
          </w:tcPr>
          <w:p w14:paraId="3E4685C7" w14:textId="77777777"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Outdoor sports facilities</w:t>
            </w:r>
          </w:p>
        </w:tc>
        <w:tc>
          <w:tcPr>
            <w:tcW w:w="1693" w:type="dxa"/>
          </w:tcPr>
          <w:p w14:paraId="3286F078"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11.6%</w:t>
            </w:r>
          </w:p>
        </w:tc>
        <w:tc>
          <w:tcPr>
            <w:tcW w:w="1608" w:type="dxa"/>
          </w:tcPr>
          <w:p w14:paraId="7DC408E0"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39.9%</w:t>
            </w:r>
          </w:p>
        </w:tc>
        <w:tc>
          <w:tcPr>
            <w:tcW w:w="2041" w:type="dxa"/>
          </w:tcPr>
          <w:p w14:paraId="64957F0C"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25.7%</w:t>
            </w:r>
          </w:p>
        </w:tc>
        <w:tc>
          <w:tcPr>
            <w:tcW w:w="1834" w:type="dxa"/>
          </w:tcPr>
          <w:p w14:paraId="5637CAFF"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3.3%</w:t>
            </w:r>
          </w:p>
        </w:tc>
        <w:tc>
          <w:tcPr>
            <w:tcW w:w="1826" w:type="dxa"/>
          </w:tcPr>
          <w:p w14:paraId="35737819"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0.7%</w:t>
            </w:r>
          </w:p>
        </w:tc>
        <w:tc>
          <w:tcPr>
            <w:tcW w:w="1721" w:type="dxa"/>
          </w:tcPr>
          <w:p w14:paraId="29D31A4B"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12.5%</w:t>
            </w:r>
          </w:p>
        </w:tc>
      </w:tr>
      <w:tr w:rsidR="000627A2" w:rsidRPr="008A096A" w14:paraId="77688A39" w14:textId="77777777" w:rsidTr="00C60EDE">
        <w:trPr>
          <w:trHeight w:val="338"/>
        </w:trPr>
        <w:tc>
          <w:tcPr>
            <w:tcW w:w="2702" w:type="dxa"/>
            <w:shd w:val="clear" w:color="auto" w:fill="92D050"/>
          </w:tcPr>
          <w:p w14:paraId="1CC74731" w14:textId="77777777"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Range of wildlife</w:t>
            </w:r>
          </w:p>
        </w:tc>
        <w:tc>
          <w:tcPr>
            <w:tcW w:w="1693" w:type="dxa"/>
          </w:tcPr>
          <w:p w14:paraId="2402F2FA"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14.9%</w:t>
            </w:r>
          </w:p>
        </w:tc>
        <w:tc>
          <w:tcPr>
            <w:tcW w:w="1608" w:type="dxa"/>
          </w:tcPr>
          <w:p w14:paraId="203021EF"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34.2%</w:t>
            </w:r>
          </w:p>
        </w:tc>
        <w:tc>
          <w:tcPr>
            <w:tcW w:w="2041" w:type="dxa"/>
          </w:tcPr>
          <w:p w14:paraId="7192A1BE"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29.0%</w:t>
            </w:r>
          </w:p>
        </w:tc>
        <w:tc>
          <w:tcPr>
            <w:tcW w:w="1834" w:type="dxa"/>
          </w:tcPr>
          <w:p w14:paraId="2153E0A6"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5.2%</w:t>
            </w:r>
          </w:p>
        </w:tc>
        <w:tc>
          <w:tcPr>
            <w:tcW w:w="1826" w:type="dxa"/>
          </w:tcPr>
          <w:p w14:paraId="29DE0611"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0.9%</w:t>
            </w:r>
          </w:p>
        </w:tc>
        <w:tc>
          <w:tcPr>
            <w:tcW w:w="1721" w:type="dxa"/>
          </w:tcPr>
          <w:p w14:paraId="459B71C6"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8.7%</w:t>
            </w:r>
          </w:p>
        </w:tc>
      </w:tr>
      <w:tr w:rsidR="000627A2" w:rsidRPr="008A096A" w14:paraId="7B584D73" w14:textId="77777777" w:rsidTr="00C60EDE">
        <w:trPr>
          <w:trHeight w:val="501"/>
        </w:trPr>
        <w:tc>
          <w:tcPr>
            <w:tcW w:w="2702" w:type="dxa"/>
            <w:shd w:val="clear" w:color="auto" w:fill="92D050"/>
          </w:tcPr>
          <w:p w14:paraId="008BAFFC" w14:textId="77777777" w:rsidR="000627A2" w:rsidRPr="00EB6D8F" w:rsidRDefault="000627A2" w:rsidP="004476DE">
            <w:pPr>
              <w:rPr>
                <w:rFonts w:ascii="Arial" w:hAnsi="Arial" w:cs="Arial"/>
                <w:bCs/>
                <w:color w:val="FFFFFF" w:themeColor="background1"/>
                <w:sz w:val="20"/>
                <w:szCs w:val="20"/>
              </w:rPr>
            </w:pPr>
            <w:r w:rsidRPr="00EB6D8F">
              <w:rPr>
                <w:rFonts w:ascii="Arial" w:hAnsi="Arial" w:cs="Arial"/>
                <w:bCs/>
                <w:color w:val="FFFFFF" w:themeColor="background1"/>
                <w:sz w:val="20"/>
                <w:szCs w:val="20"/>
              </w:rPr>
              <w:t>Access around the sites</w:t>
            </w:r>
          </w:p>
        </w:tc>
        <w:tc>
          <w:tcPr>
            <w:tcW w:w="1693" w:type="dxa"/>
          </w:tcPr>
          <w:p w14:paraId="09EB1305"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17.9%</w:t>
            </w:r>
          </w:p>
        </w:tc>
        <w:tc>
          <w:tcPr>
            <w:tcW w:w="1608" w:type="dxa"/>
          </w:tcPr>
          <w:p w14:paraId="1A454A56"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48.6%</w:t>
            </w:r>
          </w:p>
        </w:tc>
        <w:tc>
          <w:tcPr>
            <w:tcW w:w="2041" w:type="dxa"/>
          </w:tcPr>
          <w:p w14:paraId="6F4187F7"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22.6%</w:t>
            </w:r>
          </w:p>
        </w:tc>
        <w:tc>
          <w:tcPr>
            <w:tcW w:w="1834" w:type="dxa"/>
          </w:tcPr>
          <w:p w14:paraId="4009F233"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0.9%</w:t>
            </w:r>
          </w:p>
        </w:tc>
        <w:tc>
          <w:tcPr>
            <w:tcW w:w="1826" w:type="dxa"/>
          </w:tcPr>
          <w:p w14:paraId="589D5A21"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0.2%</w:t>
            </w:r>
          </w:p>
        </w:tc>
        <w:tc>
          <w:tcPr>
            <w:tcW w:w="1721" w:type="dxa"/>
          </w:tcPr>
          <w:p w14:paraId="27978865"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4.5%</w:t>
            </w:r>
          </w:p>
        </w:tc>
      </w:tr>
      <w:tr w:rsidR="000627A2" w:rsidRPr="008A096A" w14:paraId="34637346" w14:textId="77777777" w:rsidTr="00C60EDE">
        <w:trPr>
          <w:trHeight w:val="481"/>
        </w:trPr>
        <w:tc>
          <w:tcPr>
            <w:tcW w:w="2702" w:type="dxa"/>
            <w:shd w:val="clear" w:color="auto" w:fill="92D050"/>
          </w:tcPr>
          <w:p w14:paraId="05A02EEA" w14:textId="54686EE9" w:rsidR="000627A2" w:rsidRPr="00A92305" w:rsidRDefault="000627A2" w:rsidP="004476DE">
            <w:pPr>
              <w:rPr>
                <w:rFonts w:ascii="Arial" w:hAnsi="Arial" w:cs="Arial"/>
                <w:bCs/>
                <w:color w:val="FFFFFF" w:themeColor="background1"/>
                <w:sz w:val="20"/>
                <w:szCs w:val="20"/>
              </w:rPr>
            </w:pPr>
            <w:r w:rsidRPr="00A92305">
              <w:rPr>
                <w:rFonts w:ascii="Arial" w:hAnsi="Arial" w:cs="Arial"/>
                <w:bCs/>
                <w:color w:val="FFFFFF" w:themeColor="background1"/>
                <w:sz w:val="20"/>
                <w:szCs w:val="20"/>
              </w:rPr>
              <w:t xml:space="preserve">Choice and range of facility across the </w:t>
            </w:r>
            <w:r w:rsidR="00A92305">
              <w:rPr>
                <w:rFonts w:ascii="Arial" w:hAnsi="Arial" w:cs="Arial"/>
                <w:bCs/>
                <w:color w:val="FFFFFF" w:themeColor="background1"/>
                <w:sz w:val="20"/>
                <w:szCs w:val="20"/>
              </w:rPr>
              <w:t>borough</w:t>
            </w:r>
          </w:p>
        </w:tc>
        <w:tc>
          <w:tcPr>
            <w:tcW w:w="1693" w:type="dxa"/>
          </w:tcPr>
          <w:p w14:paraId="6D347D7A"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7.8%</w:t>
            </w:r>
          </w:p>
        </w:tc>
        <w:tc>
          <w:tcPr>
            <w:tcW w:w="1608" w:type="dxa"/>
          </w:tcPr>
          <w:p w14:paraId="11BEB38D"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20.8%</w:t>
            </w:r>
          </w:p>
        </w:tc>
        <w:tc>
          <w:tcPr>
            <w:tcW w:w="2041" w:type="dxa"/>
          </w:tcPr>
          <w:p w14:paraId="5BFAD002"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12%</w:t>
            </w:r>
          </w:p>
        </w:tc>
        <w:tc>
          <w:tcPr>
            <w:tcW w:w="1834" w:type="dxa"/>
          </w:tcPr>
          <w:p w14:paraId="400AC7E0"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1.7%</w:t>
            </w:r>
          </w:p>
        </w:tc>
        <w:tc>
          <w:tcPr>
            <w:tcW w:w="1826" w:type="dxa"/>
          </w:tcPr>
          <w:p w14:paraId="78A2AC78"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0.2%</w:t>
            </w:r>
          </w:p>
        </w:tc>
        <w:tc>
          <w:tcPr>
            <w:tcW w:w="1721" w:type="dxa"/>
          </w:tcPr>
          <w:p w14:paraId="13BF7E78" w14:textId="77777777" w:rsidR="000627A2" w:rsidRPr="008A096A" w:rsidRDefault="000627A2" w:rsidP="007518A7">
            <w:pPr>
              <w:jc w:val="center"/>
              <w:rPr>
                <w:rFonts w:ascii="Arial" w:hAnsi="Arial" w:cs="Arial"/>
                <w:sz w:val="20"/>
                <w:szCs w:val="20"/>
              </w:rPr>
            </w:pPr>
            <w:r w:rsidRPr="008A096A">
              <w:rPr>
                <w:rFonts w:ascii="Arial" w:hAnsi="Arial" w:cs="Arial"/>
                <w:sz w:val="20"/>
                <w:szCs w:val="20"/>
              </w:rPr>
              <w:t>1.9%</w:t>
            </w:r>
          </w:p>
        </w:tc>
      </w:tr>
    </w:tbl>
    <w:p w14:paraId="664A0850" w14:textId="77777777" w:rsidR="000627A2" w:rsidRPr="008A096A" w:rsidRDefault="000627A2" w:rsidP="000627A2">
      <w:pPr>
        <w:spacing w:after="0"/>
        <w:rPr>
          <w:rFonts w:ascii="Arial" w:hAnsi="Arial" w:cs="Arial"/>
          <w:b/>
        </w:rPr>
      </w:pPr>
    </w:p>
    <w:p w14:paraId="2133BC0B" w14:textId="77777777" w:rsidR="0021596D" w:rsidRDefault="0021596D" w:rsidP="000627A2">
      <w:pPr>
        <w:spacing w:after="0"/>
        <w:jc w:val="both"/>
        <w:rPr>
          <w:rFonts w:ascii="Arial" w:hAnsi="Arial" w:cs="Arial"/>
        </w:rPr>
      </w:pPr>
    </w:p>
    <w:p w14:paraId="1D34483C" w14:textId="77777777" w:rsidR="0021596D" w:rsidRDefault="0021596D" w:rsidP="000627A2">
      <w:pPr>
        <w:spacing w:after="0"/>
        <w:jc w:val="both"/>
        <w:rPr>
          <w:rFonts w:ascii="Arial" w:hAnsi="Arial" w:cs="Arial"/>
        </w:rPr>
      </w:pPr>
    </w:p>
    <w:p w14:paraId="6E2D4DA7" w14:textId="1170AD86" w:rsidR="0021596D" w:rsidRDefault="0021596D" w:rsidP="000627A2">
      <w:pPr>
        <w:spacing w:after="0"/>
        <w:jc w:val="both"/>
        <w:rPr>
          <w:rFonts w:ascii="Arial" w:hAnsi="Arial" w:cs="Arial"/>
        </w:rPr>
      </w:pPr>
    </w:p>
    <w:p w14:paraId="2ABDBA2F" w14:textId="4B9C6202" w:rsidR="006876A8" w:rsidRDefault="006876A8" w:rsidP="000627A2">
      <w:pPr>
        <w:spacing w:after="0"/>
        <w:jc w:val="both"/>
        <w:rPr>
          <w:rFonts w:ascii="Arial" w:hAnsi="Arial" w:cs="Arial"/>
        </w:rPr>
      </w:pPr>
    </w:p>
    <w:p w14:paraId="412DD4A2" w14:textId="113A8B70" w:rsidR="000627A2" w:rsidRPr="008A096A" w:rsidRDefault="000627A2" w:rsidP="000627A2">
      <w:pPr>
        <w:spacing w:after="0"/>
        <w:jc w:val="both"/>
        <w:rPr>
          <w:rFonts w:ascii="Arial" w:hAnsi="Arial" w:cs="Arial"/>
        </w:rPr>
      </w:pPr>
      <w:r w:rsidRPr="008A096A">
        <w:rPr>
          <w:rFonts w:ascii="Arial" w:hAnsi="Arial" w:cs="Arial"/>
        </w:rPr>
        <w:lastRenderedPageBreak/>
        <w:t>The majority of responde</w:t>
      </w:r>
      <w:r w:rsidR="00280E33" w:rsidRPr="008A096A">
        <w:rPr>
          <w:rFonts w:ascii="Arial" w:hAnsi="Arial" w:cs="Arial"/>
        </w:rPr>
        <w:t>nts</w:t>
      </w:r>
      <w:r w:rsidRPr="008A096A">
        <w:rPr>
          <w:rFonts w:ascii="Arial" w:hAnsi="Arial" w:cs="Arial"/>
        </w:rPr>
        <w:t xml:space="preserve"> rate the facilities </w:t>
      </w:r>
      <w:r w:rsidR="00753FA4" w:rsidRPr="008A096A">
        <w:rPr>
          <w:rFonts w:ascii="Arial" w:hAnsi="Arial" w:cs="Arial"/>
        </w:rPr>
        <w:t xml:space="preserve">within </w:t>
      </w:r>
      <w:r w:rsidR="0024264E">
        <w:rPr>
          <w:rFonts w:ascii="Arial" w:hAnsi="Arial" w:cs="Arial"/>
        </w:rPr>
        <w:t>the borough’s</w:t>
      </w:r>
      <w:r w:rsidR="00753FA4" w:rsidRPr="008A096A">
        <w:rPr>
          <w:rFonts w:ascii="Arial" w:hAnsi="Arial" w:cs="Arial"/>
        </w:rPr>
        <w:t xml:space="preserve"> green spaces </w:t>
      </w:r>
      <w:r w:rsidRPr="008A096A">
        <w:rPr>
          <w:rFonts w:ascii="Arial" w:hAnsi="Arial" w:cs="Arial"/>
        </w:rPr>
        <w:t xml:space="preserve">as good. Cleanliness was </w:t>
      </w:r>
      <w:r w:rsidR="0024264E">
        <w:rPr>
          <w:rFonts w:ascii="Arial" w:hAnsi="Arial" w:cs="Arial"/>
        </w:rPr>
        <w:t xml:space="preserve">the highest rated aspect, </w:t>
      </w:r>
      <w:r w:rsidRPr="008A096A">
        <w:rPr>
          <w:rFonts w:ascii="Arial" w:hAnsi="Arial" w:cs="Arial"/>
        </w:rPr>
        <w:t xml:space="preserve">with </w:t>
      </w:r>
      <w:r w:rsidR="005B045A" w:rsidRPr="008A096A">
        <w:rPr>
          <w:rFonts w:ascii="Arial" w:hAnsi="Arial" w:cs="Arial"/>
        </w:rPr>
        <w:t>66.8% of respondents rating it</w:t>
      </w:r>
      <w:r w:rsidRPr="008A096A">
        <w:rPr>
          <w:rFonts w:ascii="Arial" w:hAnsi="Arial" w:cs="Arial"/>
        </w:rPr>
        <w:t xml:space="preserve"> as </w:t>
      </w:r>
      <w:r w:rsidR="0024264E">
        <w:rPr>
          <w:rFonts w:ascii="Arial" w:hAnsi="Arial" w:cs="Arial"/>
        </w:rPr>
        <w:t xml:space="preserve">either </w:t>
      </w:r>
      <w:r w:rsidR="005B045A" w:rsidRPr="008A096A">
        <w:rPr>
          <w:rFonts w:ascii="Arial" w:hAnsi="Arial" w:cs="Arial"/>
        </w:rPr>
        <w:t>good or better</w:t>
      </w:r>
      <w:r w:rsidRPr="008A096A">
        <w:rPr>
          <w:rFonts w:ascii="Arial" w:hAnsi="Arial" w:cs="Arial"/>
        </w:rPr>
        <w:t xml:space="preserve">. Access around the sites was also considered positively with </w:t>
      </w:r>
      <w:r w:rsidR="00753FA4" w:rsidRPr="008A096A">
        <w:rPr>
          <w:rFonts w:ascii="Arial" w:hAnsi="Arial" w:cs="Arial"/>
        </w:rPr>
        <w:t>66.5% considering it as</w:t>
      </w:r>
      <w:r w:rsidRPr="008A096A">
        <w:rPr>
          <w:rFonts w:ascii="Arial" w:hAnsi="Arial" w:cs="Arial"/>
        </w:rPr>
        <w:t xml:space="preserve"> </w:t>
      </w:r>
      <w:r w:rsidR="0024264E">
        <w:rPr>
          <w:rFonts w:ascii="Arial" w:hAnsi="Arial" w:cs="Arial"/>
        </w:rPr>
        <w:t>either good or better</w:t>
      </w:r>
      <w:r w:rsidRPr="008A096A">
        <w:rPr>
          <w:rFonts w:ascii="Arial" w:hAnsi="Arial" w:cs="Arial"/>
        </w:rPr>
        <w:t>. Visitor facilities had the worse ratings with 7</w:t>
      </w:r>
      <w:r w:rsidR="0017294D" w:rsidRPr="008A096A">
        <w:rPr>
          <w:rFonts w:ascii="Arial" w:hAnsi="Arial" w:cs="Arial"/>
        </w:rPr>
        <w:t>.1</w:t>
      </w:r>
      <w:r w:rsidRPr="008A096A">
        <w:rPr>
          <w:rFonts w:ascii="Arial" w:hAnsi="Arial" w:cs="Arial"/>
        </w:rPr>
        <w:t>% considering the visitor facilities as poor.</w:t>
      </w:r>
    </w:p>
    <w:p w14:paraId="16431017" w14:textId="77777777" w:rsidR="000627A2" w:rsidRPr="008A096A" w:rsidRDefault="000627A2" w:rsidP="000627A2">
      <w:pPr>
        <w:spacing w:after="0"/>
        <w:jc w:val="both"/>
        <w:rPr>
          <w:rFonts w:ascii="Arial" w:hAnsi="Arial" w:cs="Arial"/>
          <w:b/>
        </w:rPr>
      </w:pPr>
    </w:p>
    <w:p w14:paraId="420E48EA" w14:textId="164C361F" w:rsidR="000627A2" w:rsidRPr="008A096A" w:rsidRDefault="000627A2" w:rsidP="000627A2">
      <w:pPr>
        <w:spacing w:after="0"/>
        <w:jc w:val="both"/>
        <w:rPr>
          <w:rFonts w:ascii="Arial" w:hAnsi="Arial" w:cs="Arial"/>
          <w:b/>
        </w:rPr>
      </w:pPr>
      <w:r w:rsidRPr="008A096A">
        <w:rPr>
          <w:rFonts w:ascii="Arial" w:hAnsi="Arial" w:cs="Arial"/>
          <w:b/>
        </w:rPr>
        <w:t xml:space="preserve">Why people visit </w:t>
      </w:r>
      <w:r w:rsidR="00F152C6" w:rsidRPr="008A096A">
        <w:rPr>
          <w:rFonts w:ascii="Arial" w:hAnsi="Arial" w:cs="Arial"/>
          <w:b/>
        </w:rPr>
        <w:t>green spaces</w:t>
      </w:r>
      <w:r w:rsidR="002B4A98">
        <w:rPr>
          <w:rFonts w:ascii="Arial" w:hAnsi="Arial" w:cs="Arial"/>
          <w:b/>
        </w:rPr>
        <w:t xml:space="preserve"> in the borough</w:t>
      </w:r>
    </w:p>
    <w:p w14:paraId="43C2F65A" w14:textId="77777777" w:rsidR="00B907E5" w:rsidRPr="008A096A" w:rsidRDefault="00B907E5" w:rsidP="000627A2">
      <w:pPr>
        <w:spacing w:after="0"/>
        <w:jc w:val="both"/>
        <w:rPr>
          <w:rFonts w:ascii="Arial" w:hAnsi="Arial" w:cs="Arial"/>
          <w:b/>
        </w:rPr>
      </w:pPr>
    </w:p>
    <w:p w14:paraId="19840C15" w14:textId="040CC882" w:rsidR="001F524A" w:rsidRPr="008A096A" w:rsidRDefault="000627A2" w:rsidP="001F524A">
      <w:pPr>
        <w:autoSpaceDE w:val="0"/>
        <w:autoSpaceDN w:val="0"/>
        <w:adjustRightInd w:val="0"/>
        <w:spacing w:after="0"/>
        <w:jc w:val="both"/>
        <w:rPr>
          <w:rFonts w:ascii="Arial" w:hAnsi="Arial" w:cs="Arial"/>
        </w:rPr>
      </w:pPr>
      <w:r w:rsidRPr="008A096A">
        <w:rPr>
          <w:rFonts w:ascii="Arial" w:hAnsi="Arial" w:cs="Arial"/>
        </w:rPr>
        <w:t xml:space="preserve">Local residents were asked the reasons why they visited public </w:t>
      </w:r>
      <w:r w:rsidR="00F152C6" w:rsidRPr="008A096A">
        <w:rPr>
          <w:rFonts w:ascii="Arial" w:hAnsi="Arial" w:cs="Arial"/>
        </w:rPr>
        <w:t>green</w:t>
      </w:r>
      <w:r w:rsidRPr="008A096A">
        <w:rPr>
          <w:rFonts w:ascii="Arial" w:hAnsi="Arial" w:cs="Arial"/>
        </w:rPr>
        <w:t xml:space="preserve"> space in </w:t>
      </w:r>
      <w:r w:rsidR="002B4A98">
        <w:rPr>
          <w:rFonts w:ascii="Arial" w:hAnsi="Arial" w:cs="Arial"/>
        </w:rPr>
        <w:t>the borough</w:t>
      </w:r>
      <w:r w:rsidRPr="008A096A">
        <w:rPr>
          <w:rFonts w:ascii="Arial" w:hAnsi="Arial" w:cs="Arial"/>
        </w:rPr>
        <w:t xml:space="preserve">. The top four reasons given </w:t>
      </w:r>
      <w:r w:rsidR="002B4A98" w:rsidRPr="008A096A">
        <w:rPr>
          <w:rFonts w:ascii="Arial" w:hAnsi="Arial" w:cs="Arial"/>
        </w:rPr>
        <w:t>were</w:t>
      </w:r>
      <w:r w:rsidRPr="008A096A">
        <w:rPr>
          <w:rFonts w:ascii="Arial" w:hAnsi="Arial" w:cs="Arial"/>
        </w:rPr>
        <w:t xml:space="preserve"> to go for a walk, to relax, to improve health and to take the family. </w:t>
      </w:r>
      <w:r w:rsidR="002B4A98">
        <w:rPr>
          <w:rFonts w:ascii="Arial" w:hAnsi="Arial" w:cs="Arial"/>
        </w:rPr>
        <w:t>Additionally, r</w:t>
      </w:r>
      <w:r w:rsidRPr="008A096A">
        <w:rPr>
          <w:rFonts w:ascii="Arial" w:hAnsi="Arial" w:cs="Arial"/>
        </w:rPr>
        <w:t xml:space="preserve">esidents were asked about barriers to visiting public </w:t>
      </w:r>
      <w:r w:rsidR="00F152C6" w:rsidRPr="008A096A">
        <w:rPr>
          <w:rFonts w:ascii="Arial" w:hAnsi="Arial" w:cs="Arial"/>
        </w:rPr>
        <w:t>green</w:t>
      </w:r>
      <w:r w:rsidRPr="008A096A">
        <w:rPr>
          <w:rFonts w:ascii="Arial" w:hAnsi="Arial" w:cs="Arial"/>
        </w:rPr>
        <w:t xml:space="preserve"> space. The most common reasons given as a barrier for use </w:t>
      </w:r>
      <w:r w:rsidR="002B4A98" w:rsidRPr="008A096A">
        <w:rPr>
          <w:rFonts w:ascii="Arial" w:hAnsi="Arial" w:cs="Arial"/>
        </w:rPr>
        <w:t>were</w:t>
      </w:r>
      <w:r w:rsidRPr="008A096A">
        <w:rPr>
          <w:rFonts w:ascii="Arial" w:hAnsi="Arial" w:cs="Arial"/>
        </w:rPr>
        <w:t xml:space="preserve"> dog fouling (14%), quality of facilities (8%) and lack of facilities (7.5%). It is interesting to note that those barriers high up the agenda are related to quality and those quoted less regularly are related to access </w:t>
      </w:r>
      <w:r w:rsidR="002B4A98" w:rsidRPr="008A096A">
        <w:rPr>
          <w:rFonts w:ascii="Arial" w:hAnsi="Arial" w:cs="Arial"/>
        </w:rPr>
        <w:t>e.g.,</w:t>
      </w:r>
      <w:r w:rsidRPr="008A096A">
        <w:rPr>
          <w:rFonts w:ascii="Arial" w:hAnsi="Arial" w:cs="Arial"/>
        </w:rPr>
        <w:t xml:space="preserve"> too many </w:t>
      </w:r>
      <w:r w:rsidR="00BE7A42" w:rsidRPr="008A096A">
        <w:rPr>
          <w:rFonts w:ascii="Arial" w:hAnsi="Arial" w:cs="Arial"/>
        </w:rPr>
        <w:t>roads</w:t>
      </w:r>
      <w:r w:rsidRPr="008A096A">
        <w:rPr>
          <w:rFonts w:ascii="Arial" w:hAnsi="Arial" w:cs="Arial"/>
        </w:rPr>
        <w:t xml:space="preserve"> to cross (1.2%) limiting long term illness (0.9%), no one to go with (1.7%)</w:t>
      </w:r>
    </w:p>
    <w:p w14:paraId="349D747E" w14:textId="178ACD42" w:rsidR="0037634A" w:rsidRPr="008A096A" w:rsidRDefault="0037634A" w:rsidP="001F524A">
      <w:pPr>
        <w:autoSpaceDE w:val="0"/>
        <w:autoSpaceDN w:val="0"/>
        <w:adjustRightInd w:val="0"/>
        <w:spacing w:after="0"/>
        <w:jc w:val="both"/>
        <w:rPr>
          <w:rFonts w:ascii="Arial" w:hAnsi="Arial" w:cs="Arial"/>
        </w:rPr>
      </w:pPr>
    </w:p>
    <w:p w14:paraId="42F11B64" w14:textId="4CF47FFD" w:rsidR="0037634A" w:rsidRPr="008A096A" w:rsidRDefault="0037634A" w:rsidP="0037634A">
      <w:pPr>
        <w:spacing w:after="0"/>
        <w:jc w:val="both"/>
        <w:rPr>
          <w:rFonts w:ascii="Arial" w:hAnsi="Arial" w:cs="Arial"/>
        </w:rPr>
      </w:pPr>
      <w:r w:rsidRPr="008A096A">
        <w:rPr>
          <w:rFonts w:ascii="Arial" w:hAnsi="Arial" w:cs="Arial"/>
        </w:rPr>
        <w:t>Local residents were also asked to rate some specific factors on the sites they visited the most.  The table below shows respondents responses to these factors. The table shows that “dog fouling and litter” are seen as the biggest issues.</w:t>
      </w:r>
    </w:p>
    <w:p w14:paraId="1F41EE10" w14:textId="3F56919D" w:rsidR="00532A64" w:rsidRPr="008A096A" w:rsidRDefault="00532A64" w:rsidP="001F524A">
      <w:pPr>
        <w:autoSpaceDE w:val="0"/>
        <w:autoSpaceDN w:val="0"/>
        <w:adjustRightInd w:val="0"/>
        <w:spacing w:after="0"/>
        <w:jc w:val="both"/>
        <w:rPr>
          <w:rFonts w:ascii="Arial" w:hAnsi="Arial" w:cs="Arial"/>
        </w:rPr>
      </w:pPr>
    </w:p>
    <w:p w14:paraId="63EB0998" w14:textId="1C0E7D49" w:rsidR="000627A2" w:rsidRPr="008A096A" w:rsidRDefault="000627A2" w:rsidP="001F524A">
      <w:pPr>
        <w:autoSpaceDE w:val="0"/>
        <w:autoSpaceDN w:val="0"/>
        <w:adjustRightInd w:val="0"/>
        <w:spacing w:after="0"/>
        <w:jc w:val="both"/>
        <w:rPr>
          <w:rFonts w:ascii="Arial" w:hAnsi="Arial" w:cs="Arial"/>
          <w:i/>
          <w:iCs/>
        </w:rPr>
      </w:pPr>
      <w:r w:rsidRPr="008A096A">
        <w:rPr>
          <w:rFonts w:ascii="Arial" w:hAnsi="Arial" w:cs="Arial"/>
          <w:i/>
          <w:iCs/>
          <w:sz w:val="20"/>
          <w:szCs w:val="20"/>
        </w:rPr>
        <w:t xml:space="preserve">Rating of specific issues on open spaces in </w:t>
      </w:r>
      <w:r w:rsidR="00924A9E">
        <w:rPr>
          <w:rFonts w:ascii="Arial" w:hAnsi="Arial" w:cs="Arial"/>
          <w:i/>
          <w:iCs/>
          <w:sz w:val="20"/>
          <w:szCs w:val="20"/>
        </w:rPr>
        <w:t>the borough</w:t>
      </w:r>
    </w:p>
    <w:tbl>
      <w:tblPr>
        <w:tblStyle w:val="TableGrid"/>
        <w:tblpPr w:leftFromText="180" w:rightFromText="180" w:vertAnchor="text" w:horzAnchor="margin" w:tblpXSpec="center" w:tblpY="163"/>
        <w:tblW w:w="9314" w:type="dxa"/>
        <w:tblLook w:val="04A0" w:firstRow="1" w:lastRow="0" w:firstColumn="1" w:lastColumn="0" w:noHBand="0" w:noVBand="1"/>
      </w:tblPr>
      <w:tblGrid>
        <w:gridCol w:w="1150"/>
        <w:gridCol w:w="1005"/>
        <w:gridCol w:w="1239"/>
        <w:gridCol w:w="1005"/>
        <w:gridCol w:w="1239"/>
        <w:gridCol w:w="1284"/>
        <w:gridCol w:w="1005"/>
        <w:gridCol w:w="1017"/>
        <w:gridCol w:w="938"/>
      </w:tblGrid>
      <w:tr w:rsidR="000627A2" w:rsidRPr="008A096A" w14:paraId="675D48BC" w14:textId="77777777" w:rsidTr="004476DE">
        <w:trPr>
          <w:trHeight w:val="752"/>
        </w:trPr>
        <w:tc>
          <w:tcPr>
            <w:tcW w:w="1139" w:type="dxa"/>
            <w:shd w:val="clear" w:color="auto" w:fill="92D050"/>
          </w:tcPr>
          <w:p w14:paraId="4ADC030E" w14:textId="77777777" w:rsidR="000627A2" w:rsidRPr="008A096A" w:rsidRDefault="000627A2" w:rsidP="004476DE">
            <w:pPr>
              <w:rPr>
                <w:rFonts w:ascii="Arial" w:hAnsi="Arial" w:cs="Arial"/>
                <w:color w:val="FFFFFF" w:themeColor="background1"/>
                <w:sz w:val="20"/>
                <w:szCs w:val="20"/>
              </w:rPr>
            </w:pPr>
          </w:p>
        </w:tc>
        <w:tc>
          <w:tcPr>
            <w:tcW w:w="941" w:type="dxa"/>
            <w:shd w:val="clear" w:color="auto" w:fill="92D050"/>
          </w:tcPr>
          <w:p w14:paraId="756E0D12"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A very big problem</w:t>
            </w:r>
          </w:p>
        </w:tc>
        <w:tc>
          <w:tcPr>
            <w:tcW w:w="1160" w:type="dxa"/>
            <w:shd w:val="clear" w:color="auto" w:fill="92D050"/>
          </w:tcPr>
          <w:p w14:paraId="19F85557"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Significant problem</w:t>
            </w:r>
          </w:p>
        </w:tc>
        <w:tc>
          <w:tcPr>
            <w:tcW w:w="941" w:type="dxa"/>
            <w:shd w:val="clear" w:color="auto" w:fill="92D050"/>
          </w:tcPr>
          <w:p w14:paraId="66EEB05D"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A fairly big problem</w:t>
            </w:r>
          </w:p>
        </w:tc>
        <w:tc>
          <w:tcPr>
            <w:tcW w:w="1160" w:type="dxa"/>
            <w:shd w:val="clear" w:color="auto" w:fill="92D050"/>
          </w:tcPr>
          <w:p w14:paraId="6DF0BDBE"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Significant problem</w:t>
            </w:r>
          </w:p>
        </w:tc>
        <w:tc>
          <w:tcPr>
            <w:tcW w:w="1202" w:type="dxa"/>
            <w:shd w:val="clear" w:color="auto" w:fill="92D050"/>
          </w:tcPr>
          <w:p w14:paraId="47AC19AF"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Occasional problem</w:t>
            </w:r>
          </w:p>
        </w:tc>
        <w:tc>
          <w:tcPr>
            <w:tcW w:w="941" w:type="dxa"/>
            <w:shd w:val="clear" w:color="auto" w:fill="92D050"/>
          </w:tcPr>
          <w:p w14:paraId="30622B90"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Not a very big problem</w:t>
            </w:r>
          </w:p>
        </w:tc>
        <w:tc>
          <w:tcPr>
            <w:tcW w:w="952" w:type="dxa"/>
            <w:shd w:val="clear" w:color="auto" w:fill="92D050"/>
          </w:tcPr>
          <w:p w14:paraId="412DF6C0"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No Problem</w:t>
            </w:r>
          </w:p>
          <w:p w14:paraId="1B5FE983" w14:textId="77777777" w:rsidR="000627A2" w:rsidRPr="008A096A" w:rsidRDefault="000627A2" w:rsidP="004476DE">
            <w:pPr>
              <w:jc w:val="center"/>
              <w:rPr>
                <w:rFonts w:ascii="Arial" w:hAnsi="Arial" w:cs="Arial"/>
                <w:b/>
                <w:color w:val="FFFFFF" w:themeColor="background1"/>
                <w:sz w:val="20"/>
                <w:szCs w:val="20"/>
              </w:rPr>
            </w:pPr>
          </w:p>
        </w:tc>
        <w:tc>
          <w:tcPr>
            <w:tcW w:w="878" w:type="dxa"/>
            <w:shd w:val="clear" w:color="auto" w:fill="92D050"/>
          </w:tcPr>
          <w:p w14:paraId="498DFE30" w14:textId="77777777" w:rsidR="000627A2" w:rsidRPr="008A096A" w:rsidRDefault="000627A2" w:rsidP="004476DE">
            <w:pPr>
              <w:jc w:val="center"/>
              <w:rPr>
                <w:rFonts w:ascii="Arial" w:hAnsi="Arial" w:cs="Arial"/>
                <w:b/>
                <w:color w:val="FFFFFF" w:themeColor="background1"/>
                <w:sz w:val="20"/>
                <w:szCs w:val="20"/>
              </w:rPr>
            </w:pPr>
            <w:r w:rsidRPr="008A096A">
              <w:rPr>
                <w:rFonts w:ascii="Arial" w:hAnsi="Arial" w:cs="Arial"/>
                <w:b/>
                <w:color w:val="FFFFFF" w:themeColor="background1"/>
                <w:sz w:val="20"/>
                <w:szCs w:val="20"/>
              </w:rPr>
              <w:t>No opinion</w:t>
            </w:r>
          </w:p>
        </w:tc>
      </w:tr>
      <w:tr w:rsidR="000627A2" w:rsidRPr="008A096A" w14:paraId="6207A4C7" w14:textId="77777777" w:rsidTr="004476DE">
        <w:trPr>
          <w:trHeight w:val="446"/>
        </w:trPr>
        <w:tc>
          <w:tcPr>
            <w:tcW w:w="1139" w:type="dxa"/>
            <w:shd w:val="clear" w:color="auto" w:fill="92D050"/>
          </w:tcPr>
          <w:p w14:paraId="00BC3136" w14:textId="77777777" w:rsidR="000627A2" w:rsidRPr="002B4A98" w:rsidRDefault="000627A2" w:rsidP="002B4A98">
            <w:pPr>
              <w:jc w:val="center"/>
              <w:rPr>
                <w:rFonts w:ascii="Arial" w:hAnsi="Arial" w:cs="Arial"/>
                <w:bCs/>
                <w:color w:val="FFFFFF" w:themeColor="background1"/>
                <w:sz w:val="20"/>
                <w:szCs w:val="20"/>
              </w:rPr>
            </w:pPr>
            <w:r w:rsidRPr="002B4A98">
              <w:rPr>
                <w:rFonts w:ascii="Arial" w:hAnsi="Arial" w:cs="Arial"/>
                <w:bCs/>
                <w:color w:val="FFFFFF" w:themeColor="background1"/>
                <w:sz w:val="20"/>
                <w:szCs w:val="20"/>
              </w:rPr>
              <w:t>Vandalism &amp; Graffiti</w:t>
            </w:r>
          </w:p>
        </w:tc>
        <w:tc>
          <w:tcPr>
            <w:tcW w:w="941" w:type="dxa"/>
          </w:tcPr>
          <w:p w14:paraId="4EB8A115"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3.1%</w:t>
            </w:r>
          </w:p>
        </w:tc>
        <w:tc>
          <w:tcPr>
            <w:tcW w:w="1160" w:type="dxa"/>
          </w:tcPr>
          <w:p w14:paraId="1C0892E0"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6.8%</w:t>
            </w:r>
          </w:p>
        </w:tc>
        <w:tc>
          <w:tcPr>
            <w:tcW w:w="941" w:type="dxa"/>
          </w:tcPr>
          <w:p w14:paraId="0FF75E10"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12.3%</w:t>
            </w:r>
          </w:p>
        </w:tc>
        <w:tc>
          <w:tcPr>
            <w:tcW w:w="1160" w:type="dxa"/>
          </w:tcPr>
          <w:p w14:paraId="1FE0589E"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6.8%</w:t>
            </w:r>
          </w:p>
        </w:tc>
        <w:tc>
          <w:tcPr>
            <w:tcW w:w="1202" w:type="dxa"/>
          </w:tcPr>
          <w:p w14:paraId="7CB45FD7"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42.7%</w:t>
            </w:r>
          </w:p>
        </w:tc>
        <w:tc>
          <w:tcPr>
            <w:tcW w:w="941" w:type="dxa"/>
          </w:tcPr>
          <w:p w14:paraId="2ECDAF05"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21.9%</w:t>
            </w:r>
          </w:p>
        </w:tc>
        <w:tc>
          <w:tcPr>
            <w:tcW w:w="952" w:type="dxa"/>
          </w:tcPr>
          <w:p w14:paraId="23C02CA8"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7.3%</w:t>
            </w:r>
          </w:p>
        </w:tc>
        <w:tc>
          <w:tcPr>
            <w:tcW w:w="878" w:type="dxa"/>
          </w:tcPr>
          <w:p w14:paraId="1E7DFAB5"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3.1%</w:t>
            </w:r>
          </w:p>
        </w:tc>
      </w:tr>
      <w:tr w:rsidR="000627A2" w:rsidRPr="008A096A" w14:paraId="0CFDCEC9" w14:textId="77777777" w:rsidTr="004476DE">
        <w:trPr>
          <w:trHeight w:val="446"/>
        </w:trPr>
        <w:tc>
          <w:tcPr>
            <w:tcW w:w="1139" w:type="dxa"/>
            <w:shd w:val="clear" w:color="auto" w:fill="92D050"/>
          </w:tcPr>
          <w:p w14:paraId="5A495AE1" w14:textId="77777777" w:rsidR="000627A2" w:rsidRPr="002B4A98" w:rsidRDefault="000627A2" w:rsidP="002B4A98">
            <w:pPr>
              <w:jc w:val="center"/>
              <w:rPr>
                <w:rFonts w:ascii="Arial" w:hAnsi="Arial" w:cs="Arial"/>
                <w:bCs/>
                <w:color w:val="FFFFFF" w:themeColor="background1"/>
                <w:sz w:val="20"/>
                <w:szCs w:val="20"/>
              </w:rPr>
            </w:pPr>
            <w:r w:rsidRPr="002B4A98">
              <w:rPr>
                <w:rFonts w:ascii="Arial" w:hAnsi="Arial" w:cs="Arial"/>
                <w:bCs/>
                <w:color w:val="FFFFFF" w:themeColor="background1"/>
                <w:sz w:val="20"/>
                <w:szCs w:val="20"/>
              </w:rPr>
              <w:t>Litter Problems</w:t>
            </w:r>
          </w:p>
        </w:tc>
        <w:tc>
          <w:tcPr>
            <w:tcW w:w="941" w:type="dxa"/>
          </w:tcPr>
          <w:p w14:paraId="4B305BDB"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5.2%</w:t>
            </w:r>
          </w:p>
        </w:tc>
        <w:tc>
          <w:tcPr>
            <w:tcW w:w="1160" w:type="dxa"/>
          </w:tcPr>
          <w:p w14:paraId="1940AC8A"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13.9%</w:t>
            </w:r>
          </w:p>
        </w:tc>
        <w:tc>
          <w:tcPr>
            <w:tcW w:w="941" w:type="dxa"/>
          </w:tcPr>
          <w:p w14:paraId="6127E4A6"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12%</w:t>
            </w:r>
          </w:p>
        </w:tc>
        <w:tc>
          <w:tcPr>
            <w:tcW w:w="1160" w:type="dxa"/>
          </w:tcPr>
          <w:p w14:paraId="527BAF30"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13.9%</w:t>
            </w:r>
          </w:p>
        </w:tc>
        <w:tc>
          <w:tcPr>
            <w:tcW w:w="1202" w:type="dxa"/>
          </w:tcPr>
          <w:p w14:paraId="6DFC9A14"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36.3%</w:t>
            </w:r>
          </w:p>
        </w:tc>
        <w:tc>
          <w:tcPr>
            <w:tcW w:w="941" w:type="dxa"/>
          </w:tcPr>
          <w:p w14:paraId="0EAFE2B6"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20.3%</w:t>
            </w:r>
          </w:p>
        </w:tc>
        <w:tc>
          <w:tcPr>
            <w:tcW w:w="952" w:type="dxa"/>
          </w:tcPr>
          <w:p w14:paraId="0C9913E5"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7.8%</w:t>
            </w:r>
          </w:p>
        </w:tc>
        <w:tc>
          <w:tcPr>
            <w:tcW w:w="878" w:type="dxa"/>
          </w:tcPr>
          <w:p w14:paraId="679CFF5F"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0.9%</w:t>
            </w:r>
          </w:p>
        </w:tc>
      </w:tr>
      <w:tr w:rsidR="000627A2" w:rsidRPr="008A096A" w14:paraId="0AEA5045" w14:textId="77777777" w:rsidTr="004476DE">
        <w:trPr>
          <w:trHeight w:val="65"/>
        </w:trPr>
        <w:tc>
          <w:tcPr>
            <w:tcW w:w="1139" w:type="dxa"/>
            <w:shd w:val="clear" w:color="auto" w:fill="92D050"/>
          </w:tcPr>
          <w:p w14:paraId="7FF29E60" w14:textId="77777777" w:rsidR="000627A2" w:rsidRPr="002B4A98" w:rsidRDefault="000627A2" w:rsidP="002B4A98">
            <w:pPr>
              <w:jc w:val="center"/>
              <w:rPr>
                <w:rFonts w:ascii="Arial" w:hAnsi="Arial" w:cs="Arial"/>
                <w:bCs/>
                <w:color w:val="FFFFFF" w:themeColor="background1"/>
                <w:sz w:val="20"/>
                <w:szCs w:val="20"/>
              </w:rPr>
            </w:pPr>
            <w:r w:rsidRPr="002B4A98">
              <w:rPr>
                <w:rFonts w:ascii="Arial" w:hAnsi="Arial" w:cs="Arial"/>
                <w:bCs/>
                <w:color w:val="FFFFFF" w:themeColor="background1"/>
                <w:sz w:val="20"/>
                <w:szCs w:val="20"/>
              </w:rPr>
              <w:t>Anti-social behaviour</w:t>
            </w:r>
          </w:p>
        </w:tc>
        <w:tc>
          <w:tcPr>
            <w:tcW w:w="941" w:type="dxa"/>
          </w:tcPr>
          <w:p w14:paraId="19B2D345"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4%</w:t>
            </w:r>
          </w:p>
        </w:tc>
        <w:tc>
          <w:tcPr>
            <w:tcW w:w="1160" w:type="dxa"/>
          </w:tcPr>
          <w:p w14:paraId="7C5FC46C"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4.7%</w:t>
            </w:r>
          </w:p>
        </w:tc>
        <w:tc>
          <w:tcPr>
            <w:tcW w:w="941" w:type="dxa"/>
          </w:tcPr>
          <w:p w14:paraId="00FF5295"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11.6%</w:t>
            </w:r>
          </w:p>
        </w:tc>
        <w:tc>
          <w:tcPr>
            <w:tcW w:w="1160" w:type="dxa"/>
          </w:tcPr>
          <w:p w14:paraId="5E0FCE9B"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4.7%</w:t>
            </w:r>
          </w:p>
        </w:tc>
        <w:tc>
          <w:tcPr>
            <w:tcW w:w="1202" w:type="dxa"/>
          </w:tcPr>
          <w:p w14:paraId="1F75FE28"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38.2%</w:t>
            </w:r>
          </w:p>
        </w:tc>
        <w:tc>
          <w:tcPr>
            <w:tcW w:w="941" w:type="dxa"/>
          </w:tcPr>
          <w:p w14:paraId="0CA40E6A"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20.5%</w:t>
            </w:r>
          </w:p>
        </w:tc>
        <w:tc>
          <w:tcPr>
            <w:tcW w:w="952" w:type="dxa"/>
          </w:tcPr>
          <w:p w14:paraId="0CC9AFBC"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14.9%</w:t>
            </w:r>
          </w:p>
        </w:tc>
        <w:tc>
          <w:tcPr>
            <w:tcW w:w="878" w:type="dxa"/>
          </w:tcPr>
          <w:p w14:paraId="30676DC1"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3.1%</w:t>
            </w:r>
          </w:p>
        </w:tc>
      </w:tr>
      <w:tr w:rsidR="000627A2" w:rsidRPr="008A096A" w14:paraId="25B76273" w14:textId="77777777" w:rsidTr="004476DE">
        <w:trPr>
          <w:trHeight w:val="90"/>
        </w:trPr>
        <w:tc>
          <w:tcPr>
            <w:tcW w:w="1139" w:type="dxa"/>
            <w:shd w:val="clear" w:color="auto" w:fill="92D050"/>
          </w:tcPr>
          <w:p w14:paraId="5A1621A9" w14:textId="77777777" w:rsidR="000627A2" w:rsidRPr="002B4A98" w:rsidRDefault="000627A2" w:rsidP="002B4A98">
            <w:pPr>
              <w:jc w:val="center"/>
              <w:rPr>
                <w:rFonts w:ascii="Arial" w:hAnsi="Arial" w:cs="Arial"/>
                <w:bCs/>
                <w:color w:val="FFFFFF" w:themeColor="background1"/>
                <w:sz w:val="20"/>
                <w:szCs w:val="20"/>
              </w:rPr>
            </w:pPr>
            <w:r w:rsidRPr="002B4A98">
              <w:rPr>
                <w:rFonts w:ascii="Arial" w:hAnsi="Arial" w:cs="Arial"/>
                <w:bCs/>
                <w:color w:val="FFFFFF" w:themeColor="background1"/>
                <w:sz w:val="20"/>
                <w:szCs w:val="20"/>
              </w:rPr>
              <w:t>Dog fouling</w:t>
            </w:r>
          </w:p>
        </w:tc>
        <w:tc>
          <w:tcPr>
            <w:tcW w:w="941" w:type="dxa"/>
          </w:tcPr>
          <w:p w14:paraId="1E162BE2"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8.5%</w:t>
            </w:r>
          </w:p>
        </w:tc>
        <w:tc>
          <w:tcPr>
            <w:tcW w:w="1160" w:type="dxa"/>
          </w:tcPr>
          <w:p w14:paraId="539E4E9F"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15.8%</w:t>
            </w:r>
          </w:p>
        </w:tc>
        <w:tc>
          <w:tcPr>
            <w:tcW w:w="941" w:type="dxa"/>
          </w:tcPr>
          <w:p w14:paraId="7B3B1B93"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12%</w:t>
            </w:r>
          </w:p>
        </w:tc>
        <w:tc>
          <w:tcPr>
            <w:tcW w:w="1160" w:type="dxa"/>
          </w:tcPr>
          <w:p w14:paraId="259DD33C"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15.8%</w:t>
            </w:r>
          </w:p>
        </w:tc>
        <w:tc>
          <w:tcPr>
            <w:tcW w:w="1202" w:type="dxa"/>
          </w:tcPr>
          <w:p w14:paraId="32BD6FF3"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34.4%</w:t>
            </w:r>
          </w:p>
        </w:tc>
        <w:tc>
          <w:tcPr>
            <w:tcW w:w="941" w:type="dxa"/>
          </w:tcPr>
          <w:p w14:paraId="287C9E3C"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17.9%</w:t>
            </w:r>
          </w:p>
        </w:tc>
        <w:tc>
          <w:tcPr>
            <w:tcW w:w="952" w:type="dxa"/>
          </w:tcPr>
          <w:p w14:paraId="4FCF3F49"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5.9%</w:t>
            </w:r>
          </w:p>
        </w:tc>
        <w:tc>
          <w:tcPr>
            <w:tcW w:w="878" w:type="dxa"/>
          </w:tcPr>
          <w:p w14:paraId="5CBBA50A" w14:textId="77777777" w:rsidR="000627A2" w:rsidRPr="002B4A98" w:rsidRDefault="000627A2" w:rsidP="002B4A98">
            <w:pPr>
              <w:jc w:val="center"/>
              <w:rPr>
                <w:rFonts w:ascii="Arial" w:hAnsi="Arial" w:cs="Arial"/>
                <w:bCs/>
                <w:sz w:val="20"/>
                <w:szCs w:val="20"/>
              </w:rPr>
            </w:pPr>
            <w:r w:rsidRPr="002B4A98">
              <w:rPr>
                <w:rFonts w:ascii="Arial" w:hAnsi="Arial" w:cs="Arial"/>
                <w:bCs/>
                <w:sz w:val="20"/>
                <w:szCs w:val="20"/>
              </w:rPr>
              <w:t>1.9%</w:t>
            </w:r>
          </w:p>
        </w:tc>
      </w:tr>
    </w:tbl>
    <w:p w14:paraId="7537E258" w14:textId="77777777" w:rsidR="00F17347" w:rsidRPr="008A096A" w:rsidRDefault="00F17347" w:rsidP="00CB4BBC">
      <w:pPr>
        <w:spacing w:after="0"/>
        <w:jc w:val="both"/>
        <w:rPr>
          <w:rFonts w:ascii="Arial" w:hAnsi="Arial" w:cs="Arial"/>
          <w:b/>
        </w:rPr>
      </w:pPr>
    </w:p>
    <w:p w14:paraId="608E4484" w14:textId="77777777" w:rsidR="0021596D" w:rsidRDefault="0021596D" w:rsidP="00CB4BBC">
      <w:pPr>
        <w:spacing w:after="0"/>
        <w:jc w:val="both"/>
        <w:rPr>
          <w:rFonts w:ascii="Arial" w:hAnsi="Arial" w:cs="Arial"/>
          <w:b/>
        </w:rPr>
      </w:pPr>
    </w:p>
    <w:p w14:paraId="634E3155" w14:textId="77777777" w:rsidR="0021596D" w:rsidRDefault="0021596D" w:rsidP="00CB4BBC">
      <w:pPr>
        <w:spacing w:after="0"/>
        <w:jc w:val="both"/>
        <w:rPr>
          <w:rFonts w:ascii="Arial" w:hAnsi="Arial" w:cs="Arial"/>
          <w:b/>
        </w:rPr>
      </w:pPr>
    </w:p>
    <w:p w14:paraId="059EE99A" w14:textId="77777777" w:rsidR="0021596D" w:rsidRDefault="0021596D" w:rsidP="00CB4BBC">
      <w:pPr>
        <w:spacing w:after="0"/>
        <w:jc w:val="both"/>
        <w:rPr>
          <w:rFonts w:ascii="Arial" w:hAnsi="Arial" w:cs="Arial"/>
          <w:b/>
        </w:rPr>
      </w:pPr>
    </w:p>
    <w:p w14:paraId="56B2DC76" w14:textId="7974DE7E" w:rsidR="0021596D" w:rsidRDefault="0021596D" w:rsidP="00CB4BBC">
      <w:pPr>
        <w:spacing w:after="0"/>
        <w:jc w:val="both"/>
        <w:rPr>
          <w:rFonts w:ascii="Arial" w:hAnsi="Arial" w:cs="Arial"/>
          <w:b/>
        </w:rPr>
      </w:pPr>
    </w:p>
    <w:p w14:paraId="13887B9E" w14:textId="75FB08FA" w:rsidR="002B4A98" w:rsidRDefault="002B4A98" w:rsidP="00CB4BBC">
      <w:pPr>
        <w:spacing w:after="0"/>
        <w:jc w:val="both"/>
        <w:rPr>
          <w:rFonts w:ascii="Arial" w:hAnsi="Arial" w:cs="Arial"/>
          <w:b/>
        </w:rPr>
      </w:pPr>
    </w:p>
    <w:p w14:paraId="3A9461F2" w14:textId="697E55F5" w:rsidR="002B4A98" w:rsidRDefault="002B4A98" w:rsidP="00CB4BBC">
      <w:pPr>
        <w:spacing w:after="0"/>
        <w:jc w:val="both"/>
        <w:rPr>
          <w:rFonts w:ascii="Arial" w:hAnsi="Arial" w:cs="Arial"/>
          <w:b/>
        </w:rPr>
      </w:pPr>
    </w:p>
    <w:p w14:paraId="2EB47810" w14:textId="5C6ED268" w:rsidR="002B4A98" w:rsidRDefault="002B4A98" w:rsidP="00CB4BBC">
      <w:pPr>
        <w:spacing w:after="0"/>
        <w:jc w:val="both"/>
        <w:rPr>
          <w:rFonts w:ascii="Arial" w:hAnsi="Arial" w:cs="Arial"/>
          <w:b/>
        </w:rPr>
      </w:pPr>
    </w:p>
    <w:p w14:paraId="228ABC65" w14:textId="3F6A35A6" w:rsidR="002B4A98" w:rsidRDefault="002B4A98" w:rsidP="00CB4BBC">
      <w:pPr>
        <w:spacing w:after="0"/>
        <w:jc w:val="both"/>
        <w:rPr>
          <w:rFonts w:ascii="Arial" w:hAnsi="Arial" w:cs="Arial"/>
          <w:b/>
        </w:rPr>
      </w:pPr>
    </w:p>
    <w:p w14:paraId="6898FBAB" w14:textId="4FFBAB35" w:rsidR="002B4A98" w:rsidRDefault="002B4A98" w:rsidP="00CB4BBC">
      <w:pPr>
        <w:spacing w:after="0"/>
        <w:jc w:val="both"/>
        <w:rPr>
          <w:rFonts w:ascii="Arial" w:hAnsi="Arial" w:cs="Arial"/>
          <w:b/>
        </w:rPr>
      </w:pPr>
    </w:p>
    <w:p w14:paraId="04E3F32A" w14:textId="37F43CBE" w:rsidR="002B4A98" w:rsidRDefault="002B4A98" w:rsidP="00CB4BBC">
      <w:pPr>
        <w:spacing w:after="0"/>
        <w:jc w:val="both"/>
        <w:rPr>
          <w:rFonts w:ascii="Arial" w:hAnsi="Arial" w:cs="Arial"/>
          <w:b/>
        </w:rPr>
      </w:pPr>
    </w:p>
    <w:p w14:paraId="2FCB1E7D" w14:textId="1E5D769B" w:rsidR="002B4A98" w:rsidRDefault="002B4A98" w:rsidP="00CB4BBC">
      <w:pPr>
        <w:spacing w:after="0"/>
        <w:jc w:val="both"/>
        <w:rPr>
          <w:rFonts w:ascii="Arial" w:hAnsi="Arial" w:cs="Arial"/>
          <w:b/>
        </w:rPr>
      </w:pPr>
    </w:p>
    <w:p w14:paraId="029BDFF2" w14:textId="77777777" w:rsidR="002B4A98" w:rsidRDefault="002B4A98" w:rsidP="00CB4BBC">
      <w:pPr>
        <w:spacing w:after="0"/>
        <w:jc w:val="both"/>
        <w:rPr>
          <w:rFonts w:ascii="Arial" w:hAnsi="Arial" w:cs="Arial"/>
          <w:b/>
        </w:rPr>
      </w:pPr>
    </w:p>
    <w:p w14:paraId="416F483C" w14:textId="77777777" w:rsidR="0021596D" w:rsidRDefault="0021596D" w:rsidP="00CB4BBC">
      <w:pPr>
        <w:spacing w:after="0"/>
        <w:jc w:val="both"/>
        <w:rPr>
          <w:rFonts w:ascii="Arial" w:hAnsi="Arial" w:cs="Arial"/>
          <w:b/>
        </w:rPr>
      </w:pPr>
    </w:p>
    <w:p w14:paraId="70B3DFD1" w14:textId="77777777" w:rsidR="0021596D" w:rsidRDefault="0021596D" w:rsidP="00CB4BBC">
      <w:pPr>
        <w:spacing w:after="0"/>
        <w:jc w:val="both"/>
        <w:rPr>
          <w:rFonts w:ascii="Arial" w:hAnsi="Arial" w:cs="Arial"/>
          <w:b/>
        </w:rPr>
      </w:pPr>
    </w:p>
    <w:p w14:paraId="21004307" w14:textId="653300D5" w:rsidR="00CB4BBC" w:rsidRPr="008A096A" w:rsidRDefault="00CB4BBC" w:rsidP="00CB4BBC">
      <w:pPr>
        <w:spacing w:after="0"/>
        <w:jc w:val="both"/>
        <w:rPr>
          <w:rFonts w:ascii="Arial" w:hAnsi="Arial" w:cs="Arial"/>
          <w:b/>
        </w:rPr>
      </w:pPr>
      <w:r w:rsidRPr="008A096A">
        <w:rPr>
          <w:rFonts w:ascii="Arial" w:hAnsi="Arial" w:cs="Arial"/>
          <w:b/>
        </w:rPr>
        <w:lastRenderedPageBreak/>
        <w:t>Door to Door Survey</w:t>
      </w:r>
    </w:p>
    <w:p w14:paraId="0AD155D1" w14:textId="77777777" w:rsidR="00B907E5" w:rsidRPr="008A096A" w:rsidRDefault="00B907E5" w:rsidP="00CB4BBC">
      <w:pPr>
        <w:spacing w:after="0"/>
        <w:jc w:val="both"/>
        <w:rPr>
          <w:rFonts w:ascii="Arial" w:hAnsi="Arial" w:cs="Arial"/>
          <w:b/>
        </w:rPr>
      </w:pPr>
    </w:p>
    <w:p w14:paraId="4DA362DD" w14:textId="42967F75" w:rsidR="00CB4BBC" w:rsidRPr="008A096A" w:rsidRDefault="00CB4BBC" w:rsidP="00CB4BBC">
      <w:pPr>
        <w:spacing w:after="0"/>
        <w:jc w:val="both"/>
        <w:rPr>
          <w:rFonts w:ascii="Arial" w:hAnsi="Arial" w:cs="Arial"/>
        </w:rPr>
      </w:pPr>
      <w:r w:rsidRPr="008A096A">
        <w:rPr>
          <w:rFonts w:ascii="Arial" w:hAnsi="Arial" w:cs="Arial"/>
        </w:rPr>
        <w:t xml:space="preserve">In </w:t>
      </w:r>
      <w:r w:rsidR="00976E20" w:rsidRPr="008A096A">
        <w:rPr>
          <w:rFonts w:ascii="Arial" w:hAnsi="Arial" w:cs="Arial"/>
        </w:rPr>
        <w:t>January</w:t>
      </w:r>
      <w:r w:rsidRPr="008A096A">
        <w:rPr>
          <w:rFonts w:ascii="Arial" w:hAnsi="Arial" w:cs="Arial"/>
        </w:rPr>
        <w:t xml:space="preserve"> </w:t>
      </w:r>
      <w:r w:rsidR="00976E20" w:rsidRPr="008A096A">
        <w:rPr>
          <w:rFonts w:ascii="Arial" w:hAnsi="Arial" w:cs="Arial"/>
        </w:rPr>
        <w:t>2011</w:t>
      </w:r>
      <w:r w:rsidRPr="008A096A">
        <w:rPr>
          <w:rFonts w:ascii="Arial" w:hAnsi="Arial" w:cs="Arial"/>
        </w:rPr>
        <w:t xml:space="preserve">, 470 respondents were interviewed from a sample of 500 </w:t>
      </w:r>
      <w:r w:rsidR="00260D87" w:rsidRPr="008A096A">
        <w:rPr>
          <w:rFonts w:ascii="Arial" w:hAnsi="Arial" w:cs="Arial"/>
        </w:rPr>
        <w:t>during</w:t>
      </w:r>
      <w:r w:rsidRPr="008A096A">
        <w:rPr>
          <w:rFonts w:ascii="Arial" w:hAnsi="Arial" w:cs="Arial"/>
        </w:rPr>
        <w:t xml:space="preserve"> a </w:t>
      </w:r>
      <w:r w:rsidR="00611A5F" w:rsidRPr="008A096A">
        <w:rPr>
          <w:rFonts w:ascii="Arial" w:hAnsi="Arial" w:cs="Arial"/>
        </w:rPr>
        <w:t>door-to-door</w:t>
      </w:r>
      <w:r w:rsidRPr="008A096A">
        <w:rPr>
          <w:rFonts w:ascii="Arial" w:hAnsi="Arial" w:cs="Arial"/>
        </w:rPr>
        <w:t xml:space="preserve"> survey of residents. </w:t>
      </w:r>
      <w:r w:rsidR="00260D87" w:rsidRPr="008A096A">
        <w:rPr>
          <w:rFonts w:ascii="Arial" w:hAnsi="Arial" w:cs="Arial"/>
        </w:rPr>
        <w:t>R</w:t>
      </w:r>
      <w:r w:rsidRPr="008A096A">
        <w:rPr>
          <w:rFonts w:ascii="Arial" w:hAnsi="Arial" w:cs="Arial"/>
        </w:rPr>
        <w:t xml:space="preserve">esidents were asked questions </w:t>
      </w:r>
      <w:r w:rsidR="00260D87" w:rsidRPr="008A096A">
        <w:rPr>
          <w:rFonts w:ascii="Arial" w:hAnsi="Arial" w:cs="Arial"/>
        </w:rPr>
        <w:t>concerning</w:t>
      </w:r>
      <w:r w:rsidRPr="008A096A">
        <w:rPr>
          <w:rFonts w:ascii="Arial" w:hAnsi="Arial" w:cs="Arial"/>
        </w:rPr>
        <w:t xml:space="preserve"> </w:t>
      </w:r>
      <w:r w:rsidR="00611A5F">
        <w:rPr>
          <w:rFonts w:ascii="Arial" w:hAnsi="Arial" w:cs="Arial"/>
        </w:rPr>
        <w:t>p</w:t>
      </w:r>
      <w:r w:rsidRPr="008A096A">
        <w:rPr>
          <w:rFonts w:ascii="Arial" w:hAnsi="Arial" w:cs="Arial"/>
        </w:rPr>
        <w:t xml:space="preserve">arks and </w:t>
      </w:r>
      <w:r w:rsidR="00260D87" w:rsidRPr="008A096A">
        <w:rPr>
          <w:rFonts w:ascii="Arial" w:hAnsi="Arial" w:cs="Arial"/>
        </w:rPr>
        <w:t>green</w:t>
      </w:r>
      <w:r w:rsidRPr="008A096A">
        <w:rPr>
          <w:rFonts w:ascii="Arial" w:hAnsi="Arial" w:cs="Arial"/>
        </w:rPr>
        <w:t xml:space="preserve"> </w:t>
      </w:r>
      <w:r w:rsidR="00260D87" w:rsidRPr="008A096A">
        <w:rPr>
          <w:rFonts w:ascii="Arial" w:hAnsi="Arial" w:cs="Arial"/>
        </w:rPr>
        <w:t>s</w:t>
      </w:r>
      <w:r w:rsidRPr="008A096A">
        <w:rPr>
          <w:rFonts w:ascii="Arial" w:hAnsi="Arial" w:cs="Arial"/>
        </w:rPr>
        <w:t xml:space="preserve">paces </w:t>
      </w:r>
      <w:r w:rsidR="00611A5F">
        <w:rPr>
          <w:rFonts w:ascii="Arial" w:hAnsi="Arial" w:cs="Arial"/>
        </w:rPr>
        <w:t xml:space="preserve">across the borough </w:t>
      </w:r>
      <w:r w:rsidRPr="008A096A">
        <w:rPr>
          <w:rFonts w:ascii="Arial" w:hAnsi="Arial" w:cs="Arial"/>
        </w:rPr>
        <w:t xml:space="preserve">and </w:t>
      </w:r>
      <w:r w:rsidR="00611A5F">
        <w:rPr>
          <w:rFonts w:ascii="Arial" w:hAnsi="Arial" w:cs="Arial"/>
        </w:rPr>
        <w:t>l</w:t>
      </w:r>
      <w:r w:rsidRPr="008A096A">
        <w:rPr>
          <w:rFonts w:ascii="Arial" w:hAnsi="Arial" w:cs="Arial"/>
        </w:rPr>
        <w:t xml:space="preserve">eisure </w:t>
      </w:r>
      <w:r w:rsidR="00611A5F">
        <w:rPr>
          <w:rFonts w:ascii="Arial" w:hAnsi="Arial" w:cs="Arial"/>
        </w:rPr>
        <w:t>c</w:t>
      </w:r>
      <w:r w:rsidRPr="008A096A">
        <w:rPr>
          <w:rFonts w:ascii="Arial" w:hAnsi="Arial" w:cs="Arial"/>
        </w:rPr>
        <w:t xml:space="preserve">entres and </w:t>
      </w:r>
      <w:r w:rsidR="00611A5F">
        <w:rPr>
          <w:rFonts w:ascii="Arial" w:hAnsi="Arial" w:cs="Arial"/>
        </w:rPr>
        <w:t>c</w:t>
      </w:r>
      <w:r w:rsidRPr="008A096A">
        <w:rPr>
          <w:rFonts w:ascii="Arial" w:hAnsi="Arial" w:cs="Arial"/>
        </w:rPr>
        <w:t xml:space="preserve">ommunity </w:t>
      </w:r>
      <w:r w:rsidR="00611A5F">
        <w:rPr>
          <w:rFonts w:ascii="Arial" w:hAnsi="Arial" w:cs="Arial"/>
        </w:rPr>
        <w:t>c</w:t>
      </w:r>
      <w:r w:rsidRPr="008A096A">
        <w:rPr>
          <w:rFonts w:ascii="Arial" w:hAnsi="Arial" w:cs="Arial"/>
        </w:rPr>
        <w:t xml:space="preserve">entres.  The results complement the more recent public survey described above. This </w:t>
      </w:r>
      <w:r w:rsidR="00611A5F" w:rsidRPr="008A096A">
        <w:rPr>
          <w:rFonts w:ascii="Arial" w:hAnsi="Arial" w:cs="Arial"/>
        </w:rPr>
        <w:t>door-to-door</w:t>
      </w:r>
      <w:r w:rsidRPr="008A096A">
        <w:rPr>
          <w:rFonts w:ascii="Arial" w:hAnsi="Arial" w:cs="Arial"/>
        </w:rPr>
        <w:t xml:space="preserve"> survey provides additional information on:</w:t>
      </w:r>
    </w:p>
    <w:p w14:paraId="29E2C88F" w14:textId="77777777" w:rsidR="003408B5" w:rsidRPr="008A096A" w:rsidRDefault="003408B5" w:rsidP="00CB4BBC">
      <w:pPr>
        <w:spacing w:after="0"/>
        <w:jc w:val="both"/>
        <w:rPr>
          <w:rFonts w:ascii="Arial" w:hAnsi="Arial" w:cs="Arial"/>
        </w:rPr>
      </w:pPr>
    </w:p>
    <w:p w14:paraId="101496ED" w14:textId="55AB2097" w:rsidR="00CB4BBC" w:rsidRPr="008A096A" w:rsidRDefault="00CB4BBC" w:rsidP="00CB4BBC">
      <w:pPr>
        <w:pStyle w:val="ListParagraph"/>
        <w:numPr>
          <w:ilvl w:val="0"/>
          <w:numId w:val="2"/>
        </w:numPr>
        <w:spacing w:after="0"/>
        <w:ind w:left="709"/>
        <w:jc w:val="both"/>
        <w:rPr>
          <w:rFonts w:ascii="Arial" w:hAnsi="Arial" w:cs="Arial"/>
        </w:rPr>
      </w:pPr>
      <w:r w:rsidRPr="008A096A">
        <w:rPr>
          <w:rFonts w:ascii="Arial" w:hAnsi="Arial" w:cs="Arial"/>
        </w:rPr>
        <w:t xml:space="preserve">The profile of residents that use parks and open spaces in </w:t>
      </w:r>
      <w:r w:rsidR="00922A13">
        <w:rPr>
          <w:rFonts w:ascii="Arial" w:hAnsi="Arial" w:cs="Arial"/>
        </w:rPr>
        <w:t>the borough</w:t>
      </w:r>
    </w:p>
    <w:p w14:paraId="00EEB607" w14:textId="77777777" w:rsidR="00CB4BBC" w:rsidRPr="008A096A" w:rsidRDefault="00CB4BBC" w:rsidP="00CB4BBC">
      <w:pPr>
        <w:pStyle w:val="ListParagraph"/>
        <w:numPr>
          <w:ilvl w:val="0"/>
          <w:numId w:val="2"/>
        </w:numPr>
        <w:spacing w:after="0"/>
        <w:ind w:left="709"/>
        <w:jc w:val="both"/>
        <w:rPr>
          <w:rFonts w:ascii="Arial" w:hAnsi="Arial" w:cs="Arial"/>
        </w:rPr>
      </w:pPr>
      <w:r w:rsidRPr="008A096A">
        <w:rPr>
          <w:rFonts w:ascii="Arial" w:hAnsi="Arial" w:cs="Arial"/>
        </w:rPr>
        <w:t>Why people use the parks</w:t>
      </w:r>
    </w:p>
    <w:p w14:paraId="60C9D94C" w14:textId="77777777" w:rsidR="00CB4BBC" w:rsidRPr="008A096A" w:rsidRDefault="00CB4BBC" w:rsidP="00CB4BBC">
      <w:pPr>
        <w:pStyle w:val="ListParagraph"/>
        <w:numPr>
          <w:ilvl w:val="0"/>
          <w:numId w:val="2"/>
        </w:numPr>
        <w:spacing w:after="0"/>
        <w:ind w:left="709"/>
        <w:jc w:val="both"/>
        <w:rPr>
          <w:rFonts w:ascii="Arial" w:hAnsi="Arial" w:cs="Arial"/>
        </w:rPr>
      </w:pPr>
      <w:r w:rsidRPr="008A096A">
        <w:rPr>
          <w:rFonts w:ascii="Arial" w:hAnsi="Arial" w:cs="Arial"/>
        </w:rPr>
        <w:t>Reasons why parks are not used more often</w:t>
      </w:r>
    </w:p>
    <w:p w14:paraId="3AA21FA3" w14:textId="77777777" w:rsidR="00CB4BBC" w:rsidRPr="008A096A" w:rsidRDefault="00CB4BBC" w:rsidP="00CB4BBC">
      <w:pPr>
        <w:pStyle w:val="ListParagraph"/>
        <w:numPr>
          <w:ilvl w:val="0"/>
          <w:numId w:val="2"/>
        </w:numPr>
        <w:spacing w:after="0"/>
        <w:ind w:left="709"/>
        <w:jc w:val="both"/>
        <w:rPr>
          <w:rFonts w:ascii="Arial" w:hAnsi="Arial" w:cs="Arial"/>
        </w:rPr>
      </w:pPr>
      <w:r w:rsidRPr="008A096A">
        <w:rPr>
          <w:rFonts w:ascii="Arial" w:hAnsi="Arial" w:cs="Arial"/>
        </w:rPr>
        <w:t>Parks people avoid using and reasons</w:t>
      </w:r>
    </w:p>
    <w:p w14:paraId="78A48C26" w14:textId="391B7BD5" w:rsidR="00CB4BBC" w:rsidRPr="008A096A" w:rsidRDefault="00256921" w:rsidP="00CB4BBC">
      <w:pPr>
        <w:pStyle w:val="ListParagraph"/>
        <w:numPr>
          <w:ilvl w:val="0"/>
          <w:numId w:val="2"/>
        </w:numPr>
        <w:spacing w:after="0"/>
        <w:ind w:left="709"/>
        <w:jc w:val="both"/>
        <w:rPr>
          <w:rFonts w:ascii="Arial" w:hAnsi="Arial" w:cs="Arial"/>
        </w:rPr>
      </w:pPr>
      <w:r w:rsidRPr="008A096A">
        <w:rPr>
          <w:rFonts w:ascii="Arial" w:hAnsi="Arial" w:cs="Arial"/>
        </w:rPr>
        <w:t>The f</w:t>
      </w:r>
      <w:r w:rsidR="00CB4BBC" w:rsidRPr="008A096A">
        <w:rPr>
          <w:rFonts w:ascii="Arial" w:hAnsi="Arial" w:cs="Arial"/>
        </w:rPr>
        <w:t>eeling of safety in the parks</w:t>
      </w:r>
    </w:p>
    <w:p w14:paraId="5BA18923" w14:textId="22A48C3D" w:rsidR="00CB4BBC" w:rsidRDefault="00CB4BBC" w:rsidP="00CB4BBC">
      <w:pPr>
        <w:pStyle w:val="ListParagraph"/>
        <w:numPr>
          <w:ilvl w:val="0"/>
          <w:numId w:val="2"/>
        </w:numPr>
        <w:spacing w:after="0"/>
        <w:ind w:left="709"/>
        <w:jc w:val="both"/>
        <w:rPr>
          <w:rFonts w:ascii="Arial" w:hAnsi="Arial" w:cs="Arial"/>
        </w:rPr>
      </w:pPr>
      <w:r w:rsidRPr="008A096A">
        <w:rPr>
          <w:rFonts w:ascii="Arial" w:hAnsi="Arial" w:cs="Arial"/>
        </w:rPr>
        <w:t>What would improve safety in parks</w:t>
      </w:r>
    </w:p>
    <w:p w14:paraId="1DA4C6BF" w14:textId="34376A8D" w:rsidR="00611A5F" w:rsidRDefault="00611A5F" w:rsidP="00611A5F">
      <w:pPr>
        <w:spacing w:after="0"/>
        <w:jc w:val="both"/>
        <w:rPr>
          <w:rFonts w:ascii="Arial" w:hAnsi="Arial" w:cs="Arial"/>
        </w:rPr>
      </w:pPr>
    </w:p>
    <w:p w14:paraId="4CFF762B" w14:textId="36AA1A07" w:rsidR="00611A5F" w:rsidRPr="00611A5F" w:rsidRDefault="00611A5F" w:rsidP="00611A5F">
      <w:pPr>
        <w:spacing w:after="0"/>
        <w:jc w:val="both"/>
        <w:rPr>
          <w:rFonts w:ascii="Arial" w:hAnsi="Arial" w:cs="Arial"/>
          <w:i/>
          <w:iCs/>
          <w:sz w:val="20"/>
          <w:szCs w:val="20"/>
        </w:rPr>
      </w:pPr>
      <w:r w:rsidRPr="00611A5F">
        <w:rPr>
          <w:rFonts w:ascii="Arial" w:hAnsi="Arial" w:cs="Arial"/>
          <w:i/>
          <w:iCs/>
          <w:sz w:val="20"/>
          <w:szCs w:val="20"/>
        </w:rPr>
        <w:t xml:space="preserve">Please note: The survey did not </w:t>
      </w:r>
      <w:r>
        <w:rPr>
          <w:rFonts w:ascii="Arial" w:hAnsi="Arial" w:cs="Arial"/>
          <w:i/>
          <w:iCs/>
          <w:sz w:val="20"/>
          <w:szCs w:val="20"/>
        </w:rPr>
        <w:t>classify</w:t>
      </w:r>
      <w:r w:rsidRPr="00611A5F">
        <w:rPr>
          <w:rFonts w:ascii="Arial" w:hAnsi="Arial" w:cs="Arial"/>
          <w:i/>
          <w:iCs/>
          <w:sz w:val="20"/>
          <w:szCs w:val="20"/>
        </w:rPr>
        <w:t xml:space="preserve"> park</w:t>
      </w:r>
      <w:r>
        <w:rPr>
          <w:rFonts w:ascii="Arial" w:hAnsi="Arial" w:cs="Arial"/>
          <w:i/>
          <w:iCs/>
          <w:sz w:val="20"/>
          <w:szCs w:val="20"/>
        </w:rPr>
        <w:t>s</w:t>
      </w:r>
      <w:r w:rsidRPr="00611A5F">
        <w:rPr>
          <w:rFonts w:ascii="Arial" w:hAnsi="Arial" w:cs="Arial"/>
          <w:i/>
          <w:iCs/>
          <w:sz w:val="20"/>
          <w:szCs w:val="20"/>
        </w:rPr>
        <w:t xml:space="preserve"> and greens spaces into the LPD20 typologies. </w:t>
      </w:r>
      <w:r w:rsidR="002B4631">
        <w:rPr>
          <w:rFonts w:ascii="Arial" w:hAnsi="Arial" w:cs="Arial"/>
          <w:i/>
          <w:iCs/>
          <w:sz w:val="20"/>
          <w:szCs w:val="20"/>
        </w:rPr>
        <w:t>P</w:t>
      </w:r>
      <w:r w:rsidR="002B4631" w:rsidRPr="00611A5F">
        <w:rPr>
          <w:rFonts w:ascii="Arial" w:hAnsi="Arial" w:cs="Arial"/>
          <w:i/>
          <w:iCs/>
          <w:sz w:val="20"/>
          <w:szCs w:val="20"/>
        </w:rPr>
        <w:t>arks and green spaces</w:t>
      </w:r>
      <w:r w:rsidRPr="00611A5F">
        <w:rPr>
          <w:rFonts w:ascii="Arial" w:hAnsi="Arial" w:cs="Arial"/>
          <w:i/>
          <w:iCs/>
          <w:sz w:val="20"/>
          <w:szCs w:val="20"/>
        </w:rPr>
        <w:t xml:space="preserve"> play provision and outdoor sports facilities were included in what was defined as a park for the survey.</w:t>
      </w:r>
    </w:p>
    <w:p w14:paraId="5F16DCF4" w14:textId="77777777" w:rsidR="00CB4BBC" w:rsidRPr="00BF3EB0" w:rsidRDefault="00CB4BBC" w:rsidP="00CB4BBC">
      <w:pPr>
        <w:spacing w:after="0"/>
        <w:jc w:val="both"/>
        <w:rPr>
          <w:rFonts w:ascii="Arial" w:hAnsi="Arial" w:cs="Arial"/>
          <w:b/>
        </w:rPr>
      </w:pPr>
    </w:p>
    <w:p w14:paraId="0B27634C" w14:textId="72E4D517" w:rsidR="00CB4BBC" w:rsidRPr="00BF3EB0" w:rsidRDefault="00CB4BBC" w:rsidP="00CB4BBC">
      <w:pPr>
        <w:spacing w:after="0"/>
        <w:jc w:val="both"/>
        <w:rPr>
          <w:rFonts w:ascii="Arial" w:hAnsi="Arial" w:cs="Arial"/>
          <w:b/>
        </w:rPr>
      </w:pPr>
      <w:r w:rsidRPr="00BF3EB0">
        <w:rPr>
          <w:rFonts w:ascii="Arial" w:hAnsi="Arial" w:cs="Arial"/>
          <w:b/>
        </w:rPr>
        <w:t>Demographics from respondents</w:t>
      </w:r>
    </w:p>
    <w:p w14:paraId="4FCFD462" w14:textId="77777777" w:rsidR="00B907E5" w:rsidRPr="00BF3EB0" w:rsidRDefault="00B907E5" w:rsidP="00CB4BBC">
      <w:pPr>
        <w:spacing w:after="0"/>
        <w:jc w:val="both"/>
        <w:rPr>
          <w:rFonts w:ascii="Arial" w:hAnsi="Arial" w:cs="Arial"/>
          <w:b/>
        </w:rPr>
      </w:pPr>
    </w:p>
    <w:p w14:paraId="08DC96AE" w14:textId="79545C56" w:rsidR="00CB4BBC" w:rsidRPr="00BF3EB0" w:rsidRDefault="00CB4BBC" w:rsidP="00CB4BBC">
      <w:pPr>
        <w:spacing w:after="0"/>
        <w:jc w:val="both"/>
        <w:rPr>
          <w:rFonts w:ascii="Arial" w:hAnsi="Arial" w:cs="Arial"/>
        </w:rPr>
      </w:pPr>
      <w:r w:rsidRPr="00BF3EB0">
        <w:rPr>
          <w:rFonts w:ascii="Arial" w:hAnsi="Arial" w:cs="Arial"/>
          <w:bCs/>
          <w:color w:val="000000"/>
        </w:rPr>
        <w:t xml:space="preserve">When analysing the data from the </w:t>
      </w:r>
      <w:r w:rsidR="00CA50A1" w:rsidRPr="00BF3EB0">
        <w:rPr>
          <w:rFonts w:ascii="Arial" w:hAnsi="Arial" w:cs="Arial"/>
          <w:bCs/>
          <w:color w:val="000000"/>
        </w:rPr>
        <w:t>door-to-door</w:t>
      </w:r>
      <w:r w:rsidRPr="00BF3EB0">
        <w:rPr>
          <w:rFonts w:ascii="Arial" w:hAnsi="Arial" w:cs="Arial"/>
          <w:bCs/>
          <w:color w:val="000000"/>
        </w:rPr>
        <w:t xml:space="preserve"> survey</w:t>
      </w:r>
      <w:r w:rsidR="003408B5" w:rsidRPr="00BF3EB0">
        <w:rPr>
          <w:rFonts w:ascii="Arial" w:hAnsi="Arial" w:cs="Arial"/>
          <w:bCs/>
          <w:color w:val="000000"/>
        </w:rPr>
        <w:t>,</w:t>
      </w:r>
      <w:r w:rsidRPr="00BF3EB0">
        <w:rPr>
          <w:rFonts w:ascii="Arial" w:hAnsi="Arial" w:cs="Arial"/>
          <w:bCs/>
          <w:color w:val="000000"/>
        </w:rPr>
        <w:t xml:space="preserve"> it was important </w:t>
      </w:r>
      <w:r w:rsidR="003408B5" w:rsidRPr="00BF3EB0">
        <w:rPr>
          <w:rFonts w:ascii="Arial" w:hAnsi="Arial" w:cs="Arial"/>
          <w:bCs/>
          <w:color w:val="000000"/>
        </w:rPr>
        <w:t>to account for</w:t>
      </w:r>
      <w:r w:rsidRPr="00BF3EB0">
        <w:rPr>
          <w:rFonts w:ascii="Arial" w:hAnsi="Arial" w:cs="Arial"/>
          <w:bCs/>
          <w:color w:val="000000"/>
        </w:rPr>
        <w:t xml:space="preserve"> the demographics of the responde</w:t>
      </w:r>
      <w:r w:rsidR="003408B5" w:rsidRPr="00BF3EB0">
        <w:rPr>
          <w:rFonts w:ascii="Arial" w:hAnsi="Arial" w:cs="Arial"/>
          <w:bCs/>
          <w:color w:val="000000"/>
        </w:rPr>
        <w:t>nts</w:t>
      </w:r>
      <w:r w:rsidRPr="00BF3EB0">
        <w:rPr>
          <w:rFonts w:ascii="Arial" w:hAnsi="Arial" w:cs="Arial"/>
          <w:bCs/>
          <w:color w:val="000000"/>
        </w:rPr>
        <w:t xml:space="preserve"> in comparison to the profile of the borough. Due to the nature of the survey</w:t>
      </w:r>
      <w:r w:rsidR="00561A82" w:rsidRPr="00BF3EB0">
        <w:rPr>
          <w:rFonts w:ascii="Arial" w:hAnsi="Arial" w:cs="Arial"/>
          <w:bCs/>
          <w:color w:val="000000"/>
        </w:rPr>
        <w:t>,</w:t>
      </w:r>
      <w:r w:rsidRPr="00BF3EB0">
        <w:rPr>
          <w:rFonts w:ascii="Arial" w:hAnsi="Arial" w:cs="Arial"/>
          <w:bCs/>
          <w:color w:val="000000"/>
        </w:rPr>
        <w:t xml:space="preserve"> it was possible to collect data from residents that reflected the profile of the borough. </w:t>
      </w:r>
      <w:r w:rsidRPr="00BF3EB0">
        <w:rPr>
          <w:rFonts w:ascii="Arial" w:hAnsi="Arial" w:cs="Arial"/>
        </w:rPr>
        <w:t xml:space="preserve">The </w:t>
      </w:r>
      <w:r w:rsidR="00CA50A1" w:rsidRPr="00BF3EB0">
        <w:rPr>
          <w:rFonts w:ascii="Arial" w:hAnsi="Arial" w:cs="Arial"/>
        </w:rPr>
        <w:t>door-to-door</w:t>
      </w:r>
      <w:r w:rsidRPr="00BF3EB0">
        <w:rPr>
          <w:rFonts w:ascii="Arial" w:hAnsi="Arial" w:cs="Arial"/>
        </w:rPr>
        <w:t xml:space="preserve"> survey showed </w:t>
      </w:r>
      <w:r w:rsidR="00FC19B7" w:rsidRPr="00BF3EB0">
        <w:rPr>
          <w:rFonts w:ascii="Arial" w:hAnsi="Arial" w:cs="Arial"/>
        </w:rPr>
        <w:t xml:space="preserve">that </w:t>
      </w:r>
      <w:r w:rsidRPr="00BF3EB0">
        <w:rPr>
          <w:rFonts w:ascii="Arial" w:hAnsi="Arial" w:cs="Arial"/>
        </w:rPr>
        <w:t xml:space="preserve">the majority of families with dependent children use their local parks and playing fields at least weekly and lone adults are least likely to use them. </w:t>
      </w:r>
      <w:r w:rsidR="00CA50A1">
        <w:rPr>
          <w:rFonts w:ascii="Arial" w:hAnsi="Arial" w:cs="Arial"/>
        </w:rPr>
        <w:t xml:space="preserve"> </w:t>
      </w:r>
      <w:r w:rsidRPr="00BF3EB0">
        <w:rPr>
          <w:rFonts w:ascii="Arial" w:hAnsi="Arial" w:cs="Arial"/>
        </w:rPr>
        <w:t>46% of people between 25-44 use parks and pla</w:t>
      </w:r>
      <w:r w:rsidR="00561A82" w:rsidRPr="00BF3EB0">
        <w:rPr>
          <w:rFonts w:ascii="Arial" w:hAnsi="Arial" w:cs="Arial"/>
        </w:rPr>
        <w:t>ying</w:t>
      </w:r>
      <w:r w:rsidRPr="00BF3EB0">
        <w:rPr>
          <w:rFonts w:ascii="Arial" w:hAnsi="Arial" w:cs="Arial"/>
        </w:rPr>
        <w:t xml:space="preserve"> fields on a weekly basis.  After 45 years </w:t>
      </w:r>
      <w:r w:rsidR="003301A2" w:rsidRPr="00BF3EB0">
        <w:rPr>
          <w:rFonts w:ascii="Arial" w:hAnsi="Arial" w:cs="Arial"/>
        </w:rPr>
        <w:t>of age,</w:t>
      </w:r>
      <w:r w:rsidRPr="00BF3EB0">
        <w:rPr>
          <w:rFonts w:ascii="Arial" w:hAnsi="Arial" w:cs="Arial"/>
        </w:rPr>
        <w:t xml:space="preserve"> the older the person is</w:t>
      </w:r>
      <w:r w:rsidR="003301A2" w:rsidRPr="00BF3EB0">
        <w:rPr>
          <w:rFonts w:ascii="Arial" w:hAnsi="Arial" w:cs="Arial"/>
        </w:rPr>
        <w:t>,</w:t>
      </w:r>
      <w:r w:rsidRPr="00BF3EB0">
        <w:rPr>
          <w:rFonts w:ascii="Arial" w:hAnsi="Arial" w:cs="Arial"/>
        </w:rPr>
        <w:t xml:space="preserve"> the frequency of visits </w:t>
      </w:r>
      <w:r w:rsidR="00FC19B7" w:rsidRPr="00BF3EB0">
        <w:rPr>
          <w:rFonts w:ascii="Arial" w:hAnsi="Arial" w:cs="Arial"/>
        </w:rPr>
        <w:t xml:space="preserve">to these facilities </w:t>
      </w:r>
      <w:r w:rsidRPr="00BF3EB0">
        <w:rPr>
          <w:rFonts w:ascii="Arial" w:hAnsi="Arial" w:cs="Arial"/>
        </w:rPr>
        <w:t xml:space="preserve">reduces.  </w:t>
      </w:r>
    </w:p>
    <w:p w14:paraId="118D4DAE" w14:textId="77777777" w:rsidR="00CB4BBC" w:rsidRPr="00BF3EB0" w:rsidRDefault="00CB4BBC" w:rsidP="00CB4BBC">
      <w:pPr>
        <w:spacing w:after="0"/>
        <w:jc w:val="both"/>
        <w:rPr>
          <w:rFonts w:ascii="Arial" w:hAnsi="Arial" w:cs="Arial"/>
        </w:rPr>
      </w:pPr>
    </w:p>
    <w:p w14:paraId="74E9D616" w14:textId="73138558" w:rsidR="00CB4BBC" w:rsidRPr="00BF3EB0" w:rsidRDefault="00CB4BBC" w:rsidP="00CB4BBC">
      <w:pPr>
        <w:spacing w:after="0"/>
        <w:jc w:val="both"/>
        <w:rPr>
          <w:rFonts w:ascii="Arial" w:hAnsi="Arial" w:cs="Arial"/>
          <w:b/>
        </w:rPr>
      </w:pPr>
      <w:r w:rsidRPr="00BF3EB0">
        <w:rPr>
          <w:rFonts w:ascii="Arial" w:hAnsi="Arial" w:cs="Arial"/>
          <w:b/>
        </w:rPr>
        <w:t>Reason for visiting the Parks</w:t>
      </w:r>
    </w:p>
    <w:p w14:paraId="4EEF87B0" w14:textId="77777777" w:rsidR="00B907E5" w:rsidRPr="00BF3EB0" w:rsidRDefault="00B907E5" w:rsidP="00CB4BBC">
      <w:pPr>
        <w:spacing w:after="0"/>
        <w:jc w:val="both"/>
        <w:rPr>
          <w:rFonts w:ascii="Arial" w:hAnsi="Arial" w:cs="Arial"/>
          <w:b/>
        </w:rPr>
      </w:pPr>
    </w:p>
    <w:p w14:paraId="38698A15" w14:textId="3A8BF0B7" w:rsidR="002D371D" w:rsidRPr="00BF3EB0" w:rsidRDefault="00CB4BBC" w:rsidP="00BB03DE">
      <w:pPr>
        <w:spacing w:after="0"/>
        <w:jc w:val="both"/>
        <w:rPr>
          <w:rFonts w:ascii="Arial" w:hAnsi="Arial" w:cs="Arial"/>
        </w:rPr>
      </w:pPr>
      <w:r w:rsidRPr="00BF3EB0">
        <w:rPr>
          <w:rFonts w:ascii="Arial" w:hAnsi="Arial" w:cs="Arial"/>
        </w:rPr>
        <w:t xml:space="preserve">The </w:t>
      </w:r>
      <w:r w:rsidR="00CA50A1" w:rsidRPr="00BF3EB0">
        <w:rPr>
          <w:rFonts w:ascii="Arial" w:hAnsi="Arial" w:cs="Arial"/>
        </w:rPr>
        <w:t>door-to-door</w:t>
      </w:r>
      <w:r w:rsidRPr="00BF3EB0">
        <w:rPr>
          <w:rFonts w:ascii="Arial" w:hAnsi="Arial" w:cs="Arial"/>
        </w:rPr>
        <w:t xml:space="preserve"> survey </w:t>
      </w:r>
      <w:r w:rsidR="00FC19B7" w:rsidRPr="00BF3EB0">
        <w:rPr>
          <w:rFonts w:ascii="Arial" w:hAnsi="Arial" w:cs="Arial"/>
        </w:rPr>
        <w:t>revealed</w:t>
      </w:r>
      <w:r w:rsidRPr="00BF3EB0">
        <w:rPr>
          <w:rFonts w:ascii="Arial" w:hAnsi="Arial" w:cs="Arial"/>
        </w:rPr>
        <w:t xml:space="preserve"> some differences in the reasons why people use the parks in comparison to the public consultation. For example, the </w:t>
      </w:r>
      <w:r w:rsidR="00CA50A1" w:rsidRPr="00BF3EB0">
        <w:rPr>
          <w:rFonts w:ascii="Arial" w:hAnsi="Arial" w:cs="Arial"/>
        </w:rPr>
        <w:t>door-to-door</w:t>
      </w:r>
      <w:r w:rsidRPr="00BF3EB0">
        <w:rPr>
          <w:rFonts w:ascii="Arial" w:hAnsi="Arial" w:cs="Arial"/>
        </w:rPr>
        <w:t xml:space="preserve"> survey highlighted people use the parks mainly for children’s play and walking. Although public consultation highlighted children’s play as relatively popular</w:t>
      </w:r>
      <w:r w:rsidR="00FC19B7" w:rsidRPr="00BF3EB0">
        <w:rPr>
          <w:rFonts w:ascii="Arial" w:hAnsi="Arial" w:cs="Arial"/>
        </w:rPr>
        <w:t>,</w:t>
      </w:r>
      <w:r w:rsidRPr="00BF3EB0">
        <w:rPr>
          <w:rFonts w:ascii="Arial" w:hAnsi="Arial" w:cs="Arial"/>
        </w:rPr>
        <w:t xml:space="preserve"> it was not the most </w:t>
      </w:r>
      <w:r w:rsidR="00FC19B7" w:rsidRPr="00BF3EB0">
        <w:rPr>
          <w:rFonts w:ascii="Arial" w:hAnsi="Arial" w:cs="Arial"/>
        </w:rPr>
        <w:t>prevalent</w:t>
      </w:r>
      <w:r w:rsidRPr="00BF3EB0">
        <w:rPr>
          <w:rFonts w:ascii="Arial" w:hAnsi="Arial" w:cs="Arial"/>
        </w:rPr>
        <w:t xml:space="preserve"> reason </w:t>
      </w:r>
      <w:r w:rsidR="00FC19B7" w:rsidRPr="00BF3EB0">
        <w:rPr>
          <w:rFonts w:ascii="Arial" w:hAnsi="Arial" w:cs="Arial"/>
        </w:rPr>
        <w:t xml:space="preserve">as to </w:t>
      </w:r>
      <w:r w:rsidRPr="00BF3EB0">
        <w:rPr>
          <w:rFonts w:ascii="Arial" w:hAnsi="Arial" w:cs="Arial"/>
        </w:rPr>
        <w:t xml:space="preserve">why people visited the parks </w:t>
      </w:r>
      <w:r w:rsidR="00FC19B7" w:rsidRPr="00BF3EB0">
        <w:rPr>
          <w:rFonts w:ascii="Arial" w:hAnsi="Arial" w:cs="Arial"/>
        </w:rPr>
        <w:t xml:space="preserve">on a </w:t>
      </w:r>
      <w:r w:rsidR="00C9724A" w:rsidRPr="00BF3EB0">
        <w:rPr>
          <w:rFonts w:ascii="Arial" w:hAnsi="Arial" w:cs="Arial"/>
        </w:rPr>
        <w:t>weekly</w:t>
      </w:r>
      <w:r w:rsidR="00FC19B7" w:rsidRPr="00BF3EB0">
        <w:rPr>
          <w:rFonts w:ascii="Arial" w:hAnsi="Arial" w:cs="Arial"/>
        </w:rPr>
        <w:t xml:space="preserve"> basis</w:t>
      </w:r>
      <w:r w:rsidRPr="00BF3EB0">
        <w:rPr>
          <w:rFonts w:ascii="Arial" w:hAnsi="Arial" w:cs="Arial"/>
        </w:rPr>
        <w:t>.  However, it must be taken into account that a higher proportion of responde</w:t>
      </w:r>
      <w:r w:rsidR="00FC19B7" w:rsidRPr="00BF3EB0">
        <w:rPr>
          <w:rFonts w:ascii="Arial" w:hAnsi="Arial" w:cs="Arial"/>
        </w:rPr>
        <w:t>nts</w:t>
      </w:r>
      <w:r w:rsidRPr="00BF3EB0">
        <w:rPr>
          <w:rFonts w:ascii="Arial" w:hAnsi="Arial" w:cs="Arial"/>
        </w:rPr>
        <w:t xml:space="preserve"> </w:t>
      </w:r>
      <w:r w:rsidR="00FC19B7" w:rsidRPr="00BF3EB0">
        <w:rPr>
          <w:rFonts w:ascii="Arial" w:hAnsi="Arial" w:cs="Arial"/>
        </w:rPr>
        <w:t>from the</w:t>
      </w:r>
      <w:r w:rsidRPr="00BF3EB0">
        <w:rPr>
          <w:rFonts w:ascii="Arial" w:hAnsi="Arial" w:cs="Arial"/>
        </w:rPr>
        <w:t xml:space="preserve"> public consultation were over 45 and </w:t>
      </w:r>
      <w:r w:rsidR="00FC19B7" w:rsidRPr="00BF3EB0">
        <w:rPr>
          <w:rFonts w:ascii="Arial" w:hAnsi="Arial" w:cs="Arial"/>
        </w:rPr>
        <w:t>hence less</w:t>
      </w:r>
      <w:r w:rsidRPr="00BF3EB0">
        <w:rPr>
          <w:rFonts w:ascii="Arial" w:hAnsi="Arial" w:cs="Arial"/>
        </w:rPr>
        <w:t xml:space="preserve"> likely to have dependent children. </w:t>
      </w:r>
      <w:r w:rsidR="00FC19B7" w:rsidRPr="00BF3EB0">
        <w:rPr>
          <w:rFonts w:ascii="Arial" w:hAnsi="Arial" w:cs="Arial"/>
        </w:rPr>
        <w:t>From public consultation, o</w:t>
      </w:r>
      <w:r w:rsidRPr="00BF3EB0">
        <w:rPr>
          <w:rFonts w:ascii="Arial" w:hAnsi="Arial" w:cs="Arial"/>
        </w:rPr>
        <w:t xml:space="preserve">ther reasons why residents visit on a regular basis </w:t>
      </w:r>
      <w:r w:rsidR="00FC19B7" w:rsidRPr="00BF3EB0">
        <w:rPr>
          <w:rFonts w:ascii="Arial" w:hAnsi="Arial" w:cs="Arial"/>
        </w:rPr>
        <w:t>are for</w:t>
      </w:r>
      <w:r w:rsidRPr="00BF3EB0">
        <w:rPr>
          <w:rFonts w:ascii="Arial" w:hAnsi="Arial" w:cs="Arial"/>
        </w:rPr>
        <w:t xml:space="preserve"> </w:t>
      </w:r>
      <w:r w:rsidR="00FC19B7" w:rsidRPr="00BF3EB0">
        <w:rPr>
          <w:rFonts w:ascii="Arial" w:hAnsi="Arial" w:cs="Arial"/>
        </w:rPr>
        <w:t>going for walks.</w:t>
      </w:r>
    </w:p>
    <w:tbl>
      <w:tblPr>
        <w:tblStyle w:val="TableGrid"/>
        <w:tblW w:w="0" w:type="auto"/>
        <w:tblInd w:w="720" w:type="dxa"/>
        <w:tblLook w:val="04A0" w:firstRow="1" w:lastRow="0" w:firstColumn="1" w:lastColumn="0" w:noHBand="0" w:noVBand="1"/>
      </w:tblPr>
      <w:tblGrid>
        <w:gridCol w:w="6638"/>
        <w:gridCol w:w="6393"/>
      </w:tblGrid>
      <w:tr w:rsidR="00E778F2" w:rsidRPr="00BF3EB0" w14:paraId="2ECB2AD5" w14:textId="77777777" w:rsidTr="002B4631">
        <w:trPr>
          <w:trHeight w:val="335"/>
        </w:trPr>
        <w:tc>
          <w:tcPr>
            <w:tcW w:w="6638" w:type="dxa"/>
            <w:shd w:val="clear" w:color="auto" w:fill="92D050"/>
          </w:tcPr>
          <w:p w14:paraId="38AD3BC5" w14:textId="0EF61169" w:rsidR="00E778F2" w:rsidRPr="00BF3EB0" w:rsidRDefault="00CF44ED" w:rsidP="00CA50A1">
            <w:pPr>
              <w:spacing w:after="0"/>
              <w:jc w:val="center"/>
              <w:rPr>
                <w:rFonts w:ascii="Arial" w:hAnsi="Arial" w:cs="Arial"/>
                <w:b/>
                <w:bCs/>
                <w:color w:val="FFFFFF" w:themeColor="background1"/>
                <w:sz w:val="20"/>
                <w:szCs w:val="20"/>
              </w:rPr>
            </w:pPr>
            <w:r w:rsidRPr="00BF3EB0">
              <w:rPr>
                <w:rFonts w:ascii="Arial" w:hAnsi="Arial" w:cs="Arial"/>
                <w:b/>
                <w:bCs/>
                <w:color w:val="FFFFFF" w:themeColor="background1"/>
                <w:sz w:val="20"/>
                <w:szCs w:val="20"/>
              </w:rPr>
              <w:lastRenderedPageBreak/>
              <w:t>Reason why parks are not used more frequently</w:t>
            </w:r>
          </w:p>
        </w:tc>
        <w:tc>
          <w:tcPr>
            <w:tcW w:w="6393" w:type="dxa"/>
            <w:shd w:val="clear" w:color="auto" w:fill="92D050"/>
          </w:tcPr>
          <w:p w14:paraId="68DAD931" w14:textId="34A2CF25" w:rsidR="00E778F2" w:rsidRPr="00BF3EB0" w:rsidRDefault="00E778F2" w:rsidP="00CA50A1">
            <w:pPr>
              <w:spacing w:after="0"/>
              <w:jc w:val="center"/>
              <w:rPr>
                <w:rFonts w:ascii="Arial" w:hAnsi="Arial" w:cs="Arial"/>
                <w:b/>
                <w:bCs/>
                <w:color w:val="FFFFFF" w:themeColor="background1"/>
                <w:sz w:val="20"/>
                <w:szCs w:val="20"/>
              </w:rPr>
            </w:pPr>
            <w:r w:rsidRPr="00BF3EB0">
              <w:rPr>
                <w:rFonts w:ascii="Arial" w:hAnsi="Arial" w:cs="Arial"/>
                <w:b/>
                <w:bCs/>
                <w:color w:val="FFFFFF" w:themeColor="background1"/>
                <w:sz w:val="20"/>
                <w:szCs w:val="20"/>
              </w:rPr>
              <w:t>Percentage of respondents</w:t>
            </w:r>
          </w:p>
        </w:tc>
      </w:tr>
      <w:tr w:rsidR="002D371D" w:rsidRPr="00BF3EB0" w14:paraId="35701EB3" w14:textId="77777777" w:rsidTr="002B4631">
        <w:trPr>
          <w:trHeight w:val="335"/>
        </w:trPr>
        <w:tc>
          <w:tcPr>
            <w:tcW w:w="6638" w:type="dxa"/>
          </w:tcPr>
          <w:p w14:paraId="248FBD5B" w14:textId="32712694"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Time</w:t>
            </w:r>
          </w:p>
        </w:tc>
        <w:tc>
          <w:tcPr>
            <w:tcW w:w="6393" w:type="dxa"/>
          </w:tcPr>
          <w:p w14:paraId="396010C5" w14:textId="14471DB1"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30%</w:t>
            </w:r>
          </w:p>
        </w:tc>
      </w:tr>
      <w:tr w:rsidR="002D371D" w:rsidRPr="00BF3EB0" w14:paraId="19A58B6B" w14:textId="77777777" w:rsidTr="002B4631">
        <w:trPr>
          <w:trHeight w:val="335"/>
        </w:trPr>
        <w:tc>
          <w:tcPr>
            <w:tcW w:w="6638" w:type="dxa"/>
          </w:tcPr>
          <w:p w14:paraId="2956774B" w14:textId="0379BDAE"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Health/age/disability</w:t>
            </w:r>
          </w:p>
        </w:tc>
        <w:tc>
          <w:tcPr>
            <w:tcW w:w="6393" w:type="dxa"/>
          </w:tcPr>
          <w:p w14:paraId="752B4FE9" w14:textId="0749F9B7"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18%</w:t>
            </w:r>
          </w:p>
        </w:tc>
      </w:tr>
      <w:tr w:rsidR="002D371D" w:rsidRPr="00BF3EB0" w14:paraId="428730D9" w14:textId="77777777" w:rsidTr="002B4631">
        <w:trPr>
          <w:trHeight w:val="306"/>
        </w:trPr>
        <w:tc>
          <w:tcPr>
            <w:tcW w:w="6638" w:type="dxa"/>
          </w:tcPr>
          <w:p w14:paraId="7EE23F64" w14:textId="3B20BFA6"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No children living at home</w:t>
            </w:r>
          </w:p>
        </w:tc>
        <w:tc>
          <w:tcPr>
            <w:tcW w:w="6393" w:type="dxa"/>
          </w:tcPr>
          <w:p w14:paraId="48A6D005" w14:textId="3408B64E"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13%</w:t>
            </w:r>
          </w:p>
        </w:tc>
      </w:tr>
      <w:tr w:rsidR="002D371D" w:rsidRPr="00BF3EB0" w14:paraId="2D725F59" w14:textId="77777777" w:rsidTr="002B4631">
        <w:trPr>
          <w:trHeight w:val="335"/>
        </w:trPr>
        <w:tc>
          <w:tcPr>
            <w:tcW w:w="6638" w:type="dxa"/>
          </w:tcPr>
          <w:p w14:paraId="5769D749" w14:textId="1E4F193A"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Prefer country walks</w:t>
            </w:r>
          </w:p>
        </w:tc>
        <w:tc>
          <w:tcPr>
            <w:tcW w:w="6393" w:type="dxa"/>
          </w:tcPr>
          <w:p w14:paraId="1274FF49" w14:textId="2A7DFD6D"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10%</w:t>
            </w:r>
          </w:p>
        </w:tc>
      </w:tr>
      <w:tr w:rsidR="002D371D" w:rsidRPr="00BF3EB0" w14:paraId="28EEA87B" w14:textId="77777777" w:rsidTr="002B4631">
        <w:trPr>
          <w:trHeight w:val="335"/>
        </w:trPr>
        <w:tc>
          <w:tcPr>
            <w:tcW w:w="6638" w:type="dxa"/>
          </w:tcPr>
          <w:p w14:paraId="17C0AC48" w14:textId="58CDB1E9"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Lack of interest</w:t>
            </w:r>
          </w:p>
        </w:tc>
        <w:tc>
          <w:tcPr>
            <w:tcW w:w="6393" w:type="dxa"/>
          </w:tcPr>
          <w:p w14:paraId="559DFC8E" w14:textId="6B8C07B2"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8%</w:t>
            </w:r>
          </w:p>
        </w:tc>
      </w:tr>
      <w:tr w:rsidR="002D371D" w:rsidRPr="00BF3EB0" w14:paraId="4D7E1959" w14:textId="77777777" w:rsidTr="002B4631">
        <w:trPr>
          <w:trHeight w:val="335"/>
        </w:trPr>
        <w:tc>
          <w:tcPr>
            <w:tcW w:w="6638" w:type="dxa"/>
          </w:tcPr>
          <w:p w14:paraId="66C248CE" w14:textId="0691F052"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Transport/Distance</w:t>
            </w:r>
          </w:p>
        </w:tc>
        <w:tc>
          <w:tcPr>
            <w:tcW w:w="6393" w:type="dxa"/>
          </w:tcPr>
          <w:p w14:paraId="466FE3AC" w14:textId="5ADE9A7C"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5%</w:t>
            </w:r>
          </w:p>
        </w:tc>
      </w:tr>
      <w:tr w:rsidR="002D371D" w:rsidRPr="00BF3EB0" w14:paraId="5251FDB2" w14:textId="77777777" w:rsidTr="002B4631">
        <w:trPr>
          <w:trHeight w:val="335"/>
        </w:trPr>
        <w:tc>
          <w:tcPr>
            <w:tcW w:w="6638" w:type="dxa"/>
          </w:tcPr>
          <w:p w14:paraId="799F3954" w14:textId="7FB61F00"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Anti-social behaviour</w:t>
            </w:r>
          </w:p>
        </w:tc>
        <w:tc>
          <w:tcPr>
            <w:tcW w:w="6393" w:type="dxa"/>
          </w:tcPr>
          <w:p w14:paraId="6C674F16" w14:textId="35E83BD4"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4%</w:t>
            </w:r>
          </w:p>
        </w:tc>
      </w:tr>
      <w:tr w:rsidR="002D371D" w:rsidRPr="00BF3EB0" w14:paraId="5BAC6D69" w14:textId="77777777" w:rsidTr="002B4631">
        <w:trPr>
          <w:trHeight w:val="335"/>
        </w:trPr>
        <w:tc>
          <w:tcPr>
            <w:tcW w:w="6638" w:type="dxa"/>
          </w:tcPr>
          <w:p w14:paraId="2E7E7580" w14:textId="391ADAC6"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No dogs</w:t>
            </w:r>
          </w:p>
        </w:tc>
        <w:tc>
          <w:tcPr>
            <w:tcW w:w="6393" w:type="dxa"/>
          </w:tcPr>
          <w:p w14:paraId="446E6F30" w14:textId="6418AF1C"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4%</w:t>
            </w:r>
          </w:p>
        </w:tc>
      </w:tr>
      <w:tr w:rsidR="002D371D" w:rsidRPr="00BF3EB0" w14:paraId="6CEED3F2" w14:textId="77777777" w:rsidTr="002B4631">
        <w:trPr>
          <w:trHeight w:val="306"/>
        </w:trPr>
        <w:tc>
          <w:tcPr>
            <w:tcW w:w="6638" w:type="dxa"/>
          </w:tcPr>
          <w:p w14:paraId="00EE4158" w14:textId="27FC8920"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Weather</w:t>
            </w:r>
          </w:p>
        </w:tc>
        <w:tc>
          <w:tcPr>
            <w:tcW w:w="6393" w:type="dxa"/>
          </w:tcPr>
          <w:p w14:paraId="4F4D8B89" w14:textId="5D77DB46"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3%</w:t>
            </w:r>
          </w:p>
        </w:tc>
      </w:tr>
      <w:tr w:rsidR="002D371D" w:rsidRPr="00BF3EB0" w14:paraId="419F9564" w14:textId="77777777" w:rsidTr="002B4631">
        <w:trPr>
          <w:trHeight w:val="335"/>
        </w:trPr>
        <w:tc>
          <w:tcPr>
            <w:tcW w:w="6638" w:type="dxa"/>
          </w:tcPr>
          <w:p w14:paraId="2145D3AB" w14:textId="238E939D"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Travel to other local authority areas instead</w:t>
            </w:r>
          </w:p>
        </w:tc>
        <w:tc>
          <w:tcPr>
            <w:tcW w:w="6393" w:type="dxa"/>
          </w:tcPr>
          <w:p w14:paraId="0ED5F834" w14:textId="2E797469"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2%</w:t>
            </w:r>
          </w:p>
        </w:tc>
      </w:tr>
      <w:tr w:rsidR="002D371D" w:rsidRPr="00BF3EB0" w14:paraId="785E88CC" w14:textId="77777777" w:rsidTr="002B4631">
        <w:trPr>
          <w:trHeight w:val="335"/>
        </w:trPr>
        <w:tc>
          <w:tcPr>
            <w:tcW w:w="6638" w:type="dxa"/>
          </w:tcPr>
          <w:p w14:paraId="22330781" w14:textId="00D16BD8"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No one to go with</w:t>
            </w:r>
          </w:p>
        </w:tc>
        <w:tc>
          <w:tcPr>
            <w:tcW w:w="6393" w:type="dxa"/>
          </w:tcPr>
          <w:p w14:paraId="1AB3A21A" w14:textId="67034698"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2%</w:t>
            </w:r>
          </w:p>
        </w:tc>
      </w:tr>
      <w:tr w:rsidR="002D371D" w:rsidRPr="00BF3EB0" w14:paraId="0563152A" w14:textId="77777777" w:rsidTr="002B4631">
        <w:trPr>
          <w:trHeight w:val="335"/>
        </w:trPr>
        <w:tc>
          <w:tcPr>
            <w:tcW w:w="6638" w:type="dxa"/>
          </w:tcPr>
          <w:p w14:paraId="5DB2F3A4" w14:textId="44EDEE96" w:rsidR="002D371D" w:rsidRPr="00BF3EB0" w:rsidRDefault="002D371D" w:rsidP="00CB4BBC">
            <w:pPr>
              <w:spacing w:after="0"/>
              <w:jc w:val="both"/>
              <w:rPr>
                <w:rFonts w:ascii="Arial" w:hAnsi="Arial" w:cs="Arial"/>
                <w:sz w:val="20"/>
                <w:szCs w:val="20"/>
              </w:rPr>
            </w:pPr>
            <w:r w:rsidRPr="00BF3EB0">
              <w:rPr>
                <w:rFonts w:ascii="Arial" w:hAnsi="Arial" w:cs="Arial"/>
                <w:sz w:val="20"/>
                <w:szCs w:val="20"/>
              </w:rPr>
              <w:t>Dog fouling</w:t>
            </w:r>
          </w:p>
        </w:tc>
        <w:tc>
          <w:tcPr>
            <w:tcW w:w="6393" w:type="dxa"/>
          </w:tcPr>
          <w:p w14:paraId="3539CC65" w14:textId="4CC98333" w:rsidR="002D371D" w:rsidRPr="00BF3EB0" w:rsidRDefault="002D371D" w:rsidP="00CA50A1">
            <w:pPr>
              <w:spacing w:after="0"/>
              <w:jc w:val="center"/>
              <w:rPr>
                <w:rFonts w:ascii="Arial" w:hAnsi="Arial" w:cs="Arial"/>
                <w:sz w:val="20"/>
                <w:szCs w:val="20"/>
              </w:rPr>
            </w:pPr>
            <w:r w:rsidRPr="00BF3EB0">
              <w:rPr>
                <w:rFonts w:ascii="Arial" w:hAnsi="Arial" w:cs="Arial"/>
                <w:sz w:val="20"/>
                <w:szCs w:val="20"/>
              </w:rPr>
              <w:t>1%</w:t>
            </w:r>
          </w:p>
        </w:tc>
      </w:tr>
    </w:tbl>
    <w:p w14:paraId="7A76B68C" w14:textId="77777777" w:rsidR="002D371D" w:rsidRPr="00BF3EB0" w:rsidRDefault="002D371D" w:rsidP="00CB4BBC">
      <w:pPr>
        <w:spacing w:after="0"/>
        <w:ind w:left="720" w:firstLine="720"/>
        <w:jc w:val="both"/>
        <w:rPr>
          <w:rFonts w:ascii="Arial" w:hAnsi="Arial" w:cs="Arial"/>
          <w:i/>
          <w:iCs/>
          <w:sz w:val="20"/>
          <w:szCs w:val="20"/>
        </w:rPr>
      </w:pPr>
    </w:p>
    <w:p w14:paraId="7C537C6A" w14:textId="76176A0B" w:rsidR="00E913E2" w:rsidRPr="00BF3EB0" w:rsidRDefault="00CB4BBC" w:rsidP="00CB4BBC">
      <w:pPr>
        <w:spacing w:after="0"/>
        <w:jc w:val="both"/>
        <w:rPr>
          <w:rFonts w:ascii="Arial" w:hAnsi="Arial" w:cs="Arial"/>
        </w:rPr>
      </w:pPr>
      <w:r w:rsidRPr="00BF3EB0">
        <w:rPr>
          <w:rFonts w:ascii="Arial" w:hAnsi="Arial" w:cs="Arial"/>
        </w:rPr>
        <w:t xml:space="preserve">Those surveyed were asked if there were any reasons why they do not use the parks more often. The most common reason why people do not use the parks more </w:t>
      </w:r>
      <w:r w:rsidR="0080054D">
        <w:rPr>
          <w:rFonts w:ascii="Arial" w:hAnsi="Arial" w:cs="Arial"/>
        </w:rPr>
        <w:t>frequently</w:t>
      </w:r>
      <w:r w:rsidRPr="00BF3EB0">
        <w:rPr>
          <w:rFonts w:ascii="Arial" w:hAnsi="Arial" w:cs="Arial"/>
        </w:rPr>
        <w:t xml:space="preserve"> was due to personal time </w:t>
      </w:r>
      <w:r w:rsidR="00F5144E" w:rsidRPr="00BF3EB0">
        <w:rPr>
          <w:rFonts w:ascii="Arial" w:hAnsi="Arial" w:cs="Arial"/>
        </w:rPr>
        <w:t>constraints</w:t>
      </w:r>
      <w:r w:rsidRPr="00BF3EB0">
        <w:rPr>
          <w:rFonts w:ascii="Arial" w:hAnsi="Arial" w:cs="Arial"/>
        </w:rPr>
        <w:t xml:space="preserve"> and the second most common was </w:t>
      </w:r>
      <w:r w:rsidR="00B91809" w:rsidRPr="00BF3EB0">
        <w:rPr>
          <w:rFonts w:ascii="Arial" w:hAnsi="Arial" w:cs="Arial"/>
        </w:rPr>
        <w:t>due to h</w:t>
      </w:r>
      <w:r w:rsidRPr="00BF3EB0">
        <w:rPr>
          <w:rFonts w:ascii="Arial" w:hAnsi="Arial" w:cs="Arial"/>
        </w:rPr>
        <w:t>ealth</w:t>
      </w:r>
      <w:r w:rsidR="00A6779D" w:rsidRPr="00BF3EB0">
        <w:rPr>
          <w:rFonts w:ascii="Arial" w:hAnsi="Arial" w:cs="Arial"/>
        </w:rPr>
        <w:t xml:space="preserve">, </w:t>
      </w:r>
      <w:r w:rsidRPr="00BF3EB0">
        <w:rPr>
          <w:rFonts w:ascii="Arial" w:hAnsi="Arial" w:cs="Arial"/>
        </w:rPr>
        <w:t>age</w:t>
      </w:r>
      <w:r w:rsidR="00A6779D" w:rsidRPr="00BF3EB0">
        <w:rPr>
          <w:rFonts w:ascii="Arial" w:hAnsi="Arial" w:cs="Arial"/>
        </w:rPr>
        <w:t xml:space="preserve"> and </w:t>
      </w:r>
      <w:r w:rsidRPr="00BF3EB0">
        <w:rPr>
          <w:rFonts w:ascii="Arial" w:hAnsi="Arial" w:cs="Arial"/>
        </w:rPr>
        <w:t>disability.</w:t>
      </w:r>
      <w:r w:rsidR="0098682E" w:rsidRPr="00BF3EB0">
        <w:rPr>
          <w:rFonts w:ascii="Arial" w:hAnsi="Arial" w:cs="Arial"/>
        </w:rPr>
        <w:t xml:space="preserve"> </w:t>
      </w:r>
      <w:r w:rsidRPr="00BF3EB0">
        <w:rPr>
          <w:rFonts w:ascii="Arial" w:hAnsi="Arial" w:cs="Arial"/>
        </w:rPr>
        <w:t>13% of people felt that because children were not living at home there was not a strong enough reason to visit the parks. The public consultation showed that dog fouling and litter were more of an issue than antisocial behaviour however</w:t>
      </w:r>
      <w:r w:rsidR="00F2741A" w:rsidRPr="00BF3EB0">
        <w:rPr>
          <w:rFonts w:ascii="Arial" w:hAnsi="Arial" w:cs="Arial"/>
        </w:rPr>
        <w:t>,</w:t>
      </w:r>
      <w:r w:rsidRPr="00BF3EB0">
        <w:rPr>
          <w:rFonts w:ascii="Arial" w:hAnsi="Arial" w:cs="Arial"/>
        </w:rPr>
        <w:t xml:space="preserve"> when residents were asked during the </w:t>
      </w:r>
      <w:r w:rsidR="0080054D" w:rsidRPr="00BF3EB0">
        <w:rPr>
          <w:rFonts w:ascii="Arial" w:hAnsi="Arial" w:cs="Arial"/>
        </w:rPr>
        <w:t>door-to-door</w:t>
      </w:r>
      <w:r w:rsidRPr="00BF3EB0">
        <w:rPr>
          <w:rFonts w:ascii="Arial" w:hAnsi="Arial" w:cs="Arial"/>
        </w:rPr>
        <w:t xml:space="preserve"> survey what the single biggest problem was</w:t>
      </w:r>
      <w:r w:rsidR="00F2741A" w:rsidRPr="00BF3EB0">
        <w:rPr>
          <w:rFonts w:ascii="Arial" w:hAnsi="Arial" w:cs="Arial"/>
        </w:rPr>
        <w:t>, it was revealed that gatherings of youths</w:t>
      </w:r>
      <w:r w:rsidRPr="00BF3EB0">
        <w:rPr>
          <w:rFonts w:ascii="Arial" w:hAnsi="Arial" w:cs="Arial"/>
        </w:rPr>
        <w:t xml:space="preserve"> and dog fouling were the two biggest issues. </w:t>
      </w:r>
    </w:p>
    <w:p w14:paraId="0375806B" w14:textId="77777777" w:rsidR="00E913E2" w:rsidRPr="00BF3EB0" w:rsidRDefault="00E913E2" w:rsidP="00CB4BBC">
      <w:pPr>
        <w:spacing w:after="0"/>
        <w:jc w:val="both"/>
        <w:rPr>
          <w:rFonts w:ascii="Arial" w:hAnsi="Arial" w:cs="Arial"/>
        </w:rPr>
      </w:pPr>
    </w:p>
    <w:p w14:paraId="2159402C" w14:textId="29D8F681" w:rsidR="00CB4BBC" w:rsidRPr="00BF3EB0" w:rsidRDefault="00CB4BBC" w:rsidP="00CB4BBC">
      <w:pPr>
        <w:spacing w:after="0"/>
        <w:jc w:val="both"/>
        <w:rPr>
          <w:rFonts w:ascii="Arial" w:hAnsi="Arial" w:cs="Arial"/>
        </w:rPr>
      </w:pPr>
      <w:r w:rsidRPr="00BF3EB0">
        <w:rPr>
          <w:rFonts w:ascii="Arial" w:hAnsi="Arial" w:cs="Arial"/>
        </w:rPr>
        <w:t>People were also asked why they do not visit the parks more often with</w:t>
      </w:r>
      <w:r w:rsidR="00F2741A" w:rsidRPr="00BF3EB0">
        <w:rPr>
          <w:rFonts w:ascii="Arial" w:hAnsi="Arial" w:cs="Arial"/>
        </w:rPr>
        <w:t xml:space="preserve"> </w:t>
      </w:r>
      <w:r w:rsidRPr="00BF3EB0">
        <w:rPr>
          <w:rFonts w:ascii="Arial" w:hAnsi="Arial" w:cs="Arial"/>
        </w:rPr>
        <w:t>antisocial behaviour (5%) more of an issue than dog fouling (1%). In addition, when surveyed</w:t>
      </w:r>
      <w:r w:rsidR="00AF5A22" w:rsidRPr="00BF3EB0">
        <w:rPr>
          <w:rFonts w:ascii="Arial" w:hAnsi="Arial" w:cs="Arial"/>
        </w:rPr>
        <w:t>,</w:t>
      </w:r>
      <w:r w:rsidRPr="00BF3EB0">
        <w:rPr>
          <w:rFonts w:ascii="Arial" w:hAnsi="Arial" w:cs="Arial"/>
        </w:rPr>
        <w:t xml:space="preserve"> respondents were asked why they avoid parks. The main reasons were: </w:t>
      </w:r>
    </w:p>
    <w:p w14:paraId="4CBCC10E" w14:textId="77777777" w:rsidR="00E36303" w:rsidRPr="00BF3EB0" w:rsidRDefault="00E36303" w:rsidP="00CB4BBC">
      <w:pPr>
        <w:spacing w:after="0"/>
        <w:jc w:val="both"/>
        <w:rPr>
          <w:rFonts w:ascii="Arial" w:hAnsi="Arial" w:cs="Arial"/>
        </w:rPr>
      </w:pPr>
    </w:p>
    <w:p w14:paraId="77FFA049" w14:textId="77777777" w:rsidR="00CB4BBC" w:rsidRPr="00BF3EB0" w:rsidRDefault="00CB4BBC" w:rsidP="00CB4BBC">
      <w:pPr>
        <w:pStyle w:val="ListParagraph"/>
        <w:numPr>
          <w:ilvl w:val="0"/>
          <w:numId w:val="3"/>
        </w:numPr>
        <w:spacing w:after="0"/>
        <w:jc w:val="both"/>
        <w:rPr>
          <w:rFonts w:ascii="Arial" w:hAnsi="Arial" w:cs="Arial"/>
        </w:rPr>
      </w:pPr>
      <w:r w:rsidRPr="00BF3EB0">
        <w:rPr>
          <w:rFonts w:ascii="Arial" w:hAnsi="Arial" w:cs="Arial"/>
        </w:rPr>
        <w:t>Young people (35%)</w:t>
      </w:r>
    </w:p>
    <w:p w14:paraId="24B51B97" w14:textId="77777777" w:rsidR="00CB4BBC" w:rsidRPr="00BF3EB0" w:rsidRDefault="00CB4BBC" w:rsidP="00CB4BBC">
      <w:pPr>
        <w:pStyle w:val="ListParagraph"/>
        <w:numPr>
          <w:ilvl w:val="0"/>
          <w:numId w:val="3"/>
        </w:numPr>
        <w:spacing w:after="0"/>
        <w:jc w:val="both"/>
        <w:rPr>
          <w:rFonts w:ascii="Arial" w:hAnsi="Arial" w:cs="Arial"/>
        </w:rPr>
      </w:pPr>
      <w:r w:rsidRPr="00BF3EB0">
        <w:rPr>
          <w:rFonts w:ascii="Arial" w:hAnsi="Arial" w:cs="Arial"/>
        </w:rPr>
        <w:t xml:space="preserve">Fear of crime (13%) </w:t>
      </w:r>
    </w:p>
    <w:p w14:paraId="52F02820" w14:textId="77777777" w:rsidR="00CB4BBC" w:rsidRPr="00BF3EB0" w:rsidRDefault="00CB4BBC" w:rsidP="00CB4BBC">
      <w:pPr>
        <w:pStyle w:val="ListParagraph"/>
        <w:numPr>
          <w:ilvl w:val="0"/>
          <w:numId w:val="3"/>
        </w:numPr>
        <w:spacing w:after="0"/>
        <w:jc w:val="both"/>
        <w:rPr>
          <w:rFonts w:ascii="Arial" w:hAnsi="Arial" w:cs="Arial"/>
        </w:rPr>
      </w:pPr>
      <w:r w:rsidRPr="00BF3EB0">
        <w:rPr>
          <w:rFonts w:ascii="Arial" w:hAnsi="Arial" w:cs="Arial"/>
        </w:rPr>
        <w:t xml:space="preserve">Dog fouling (9%) </w:t>
      </w:r>
    </w:p>
    <w:p w14:paraId="62403D46" w14:textId="77777777" w:rsidR="00CB4BBC" w:rsidRPr="00BF3EB0" w:rsidRDefault="00CB4BBC" w:rsidP="00CB4BBC">
      <w:pPr>
        <w:pStyle w:val="ListParagraph"/>
        <w:numPr>
          <w:ilvl w:val="0"/>
          <w:numId w:val="3"/>
        </w:numPr>
        <w:spacing w:after="0"/>
        <w:jc w:val="both"/>
        <w:rPr>
          <w:rFonts w:ascii="Arial" w:hAnsi="Arial" w:cs="Arial"/>
        </w:rPr>
      </w:pPr>
      <w:r w:rsidRPr="00BF3EB0">
        <w:rPr>
          <w:rFonts w:ascii="Arial" w:hAnsi="Arial" w:cs="Arial"/>
        </w:rPr>
        <w:t xml:space="preserve">Antisocial behaviour (5%) </w:t>
      </w:r>
    </w:p>
    <w:p w14:paraId="557B849D" w14:textId="77777777" w:rsidR="00CB4BBC" w:rsidRPr="00BF3EB0" w:rsidRDefault="00CB4BBC" w:rsidP="00CB4BBC">
      <w:pPr>
        <w:pStyle w:val="ListParagraph"/>
        <w:numPr>
          <w:ilvl w:val="0"/>
          <w:numId w:val="3"/>
        </w:numPr>
        <w:spacing w:after="0"/>
        <w:jc w:val="both"/>
        <w:rPr>
          <w:rFonts w:ascii="Arial" w:hAnsi="Arial" w:cs="Arial"/>
        </w:rPr>
      </w:pPr>
      <w:r w:rsidRPr="00BF3EB0">
        <w:rPr>
          <w:rFonts w:ascii="Arial" w:hAnsi="Arial" w:cs="Arial"/>
        </w:rPr>
        <w:t xml:space="preserve">Vandalism (5%) </w:t>
      </w:r>
    </w:p>
    <w:p w14:paraId="7E9B613C" w14:textId="77777777" w:rsidR="00CB4BBC" w:rsidRPr="00BF3EB0" w:rsidRDefault="00CB4BBC" w:rsidP="00CB4BBC">
      <w:pPr>
        <w:pStyle w:val="ListParagraph"/>
        <w:numPr>
          <w:ilvl w:val="0"/>
          <w:numId w:val="3"/>
        </w:numPr>
        <w:spacing w:after="0"/>
        <w:jc w:val="both"/>
        <w:rPr>
          <w:rFonts w:ascii="Arial" w:hAnsi="Arial" w:cs="Arial"/>
        </w:rPr>
      </w:pPr>
      <w:r w:rsidRPr="00BF3EB0">
        <w:rPr>
          <w:rFonts w:ascii="Arial" w:hAnsi="Arial" w:cs="Arial"/>
        </w:rPr>
        <w:lastRenderedPageBreak/>
        <w:t>Isolation (5%)</w:t>
      </w:r>
    </w:p>
    <w:p w14:paraId="29EE31B6" w14:textId="77777777" w:rsidR="00CB4BBC" w:rsidRPr="00BF3EB0" w:rsidRDefault="00CB4BBC" w:rsidP="00CB4BBC">
      <w:pPr>
        <w:spacing w:after="0"/>
        <w:jc w:val="both"/>
        <w:rPr>
          <w:rFonts w:ascii="Arial" w:hAnsi="Arial" w:cs="Arial"/>
        </w:rPr>
      </w:pPr>
    </w:p>
    <w:p w14:paraId="31F5D0C9" w14:textId="1125F7BA" w:rsidR="00CB4BBC" w:rsidRPr="00BF3EB0" w:rsidRDefault="0080054D" w:rsidP="00CB4BBC">
      <w:pPr>
        <w:spacing w:after="0"/>
        <w:jc w:val="both"/>
        <w:rPr>
          <w:rFonts w:ascii="Arial" w:hAnsi="Arial" w:cs="Arial"/>
        </w:rPr>
      </w:pPr>
      <w:r w:rsidRPr="00BF3EB0">
        <w:rPr>
          <w:rFonts w:ascii="Arial" w:hAnsi="Arial" w:cs="Arial"/>
        </w:rPr>
        <w:t>Overall,</w:t>
      </w:r>
      <w:r w:rsidR="00CB4BBC" w:rsidRPr="00BF3EB0">
        <w:rPr>
          <w:rFonts w:ascii="Arial" w:hAnsi="Arial" w:cs="Arial"/>
        </w:rPr>
        <w:t xml:space="preserve"> 91% of people felt safe when using parks</w:t>
      </w:r>
      <w:r w:rsidR="00C652B6" w:rsidRPr="00BF3EB0">
        <w:rPr>
          <w:rFonts w:ascii="Arial" w:hAnsi="Arial" w:cs="Arial"/>
        </w:rPr>
        <w:t xml:space="preserve"> within the borough</w:t>
      </w:r>
      <w:r w:rsidR="00CB4BBC" w:rsidRPr="00BF3EB0">
        <w:rPr>
          <w:rFonts w:ascii="Arial" w:hAnsi="Arial" w:cs="Arial"/>
        </w:rPr>
        <w:t>. To improve safety in parks</w:t>
      </w:r>
      <w:r w:rsidR="00C652B6" w:rsidRPr="00BF3EB0">
        <w:rPr>
          <w:rFonts w:ascii="Arial" w:hAnsi="Arial" w:cs="Arial"/>
        </w:rPr>
        <w:t>,</w:t>
      </w:r>
      <w:r w:rsidR="00CB4BBC" w:rsidRPr="00BF3EB0">
        <w:rPr>
          <w:rFonts w:ascii="Arial" w:hAnsi="Arial" w:cs="Arial"/>
        </w:rPr>
        <w:t xml:space="preserve"> the most popular suggestions were to use park wardens, better policing, better lighting, fencing, CCTV and </w:t>
      </w:r>
      <w:r w:rsidR="00C652B6" w:rsidRPr="00BF3EB0">
        <w:rPr>
          <w:rFonts w:ascii="Arial" w:hAnsi="Arial" w:cs="Arial"/>
        </w:rPr>
        <w:t xml:space="preserve">provide </w:t>
      </w:r>
      <w:r w:rsidR="00CB4BBC" w:rsidRPr="00BF3EB0">
        <w:rPr>
          <w:rFonts w:ascii="Arial" w:hAnsi="Arial" w:cs="Arial"/>
        </w:rPr>
        <w:t>more activities for youths.</w:t>
      </w:r>
    </w:p>
    <w:p w14:paraId="3E57754D" w14:textId="77777777" w:rsidR="00CB4BBC" w:rsidRPr="00BF3EB0" w:rsidRDefault="00CB4BBC" w:rsidP="00CB4BBC">
      <w:pPr>
        <w:spacing w:after="0"/>
        <w:ind w:firstLine="720"/>
        <w:rPr>
          <w:rFonts w:ascii="Arial" w:hAnsi="Arial" w:cs="Arial"/>
        </w:rPr>
      </w:pPr>
    </w:p>
    <w:p w14:paraId="3C3BF359" w14:textId="2ECCB2DD" w:rsidR="00CB4BBC" w:rsidRPr="00BF3EB0" w:rsidRDefault="00CB4BBC" w:rsidP="00CB4BBC">
      <w:pPr>
        <w:spacing w:after="0"/>
        <w:rPr>
          <w:rFonts w:ascii="Arial" w:hAnsi="Arial" w:cs="Arial"/>
          <w:b/>
        </w:rPr>
      </w:pPr>
      <w:r w:rsidRPr="00BF3EB0">
        <w:rPr>
          <w:rFonts w:ascii="Arial" w:hAnsi="Arial" w:cs="Arial"/>
          <w:b/>
        </w:rPr>
        <w:t>Parks user survey</w:t>
      </w:r>
    </w:p>
    <w:p w14:paraId="580630A6" w14:textId="77777777" w:rsidR="00B907E5" w:rsidRPr="00BF3EB0" w:rsidRDefault="00B907E5" w:rsidP="00CB4BBC">
      <w:pPr>
        <w:spacing w:after="0"/>
        <w:rPr>
          <w:rFonts w:ascii="Arial" w:hAnsi="Arial" w:cs="Arial"/>
          <w:b/>
        </w:rPr>
      </w:pPr>
    </w:p>
    <w:p w14:paraId="62F37825" w14:textId="79FD88FB" w:rsidR="00CB4BBC" w:rsidRPr="00BF3EB0" w:rsidRDefault="00CB4BBC" w:rsidP="00CB4BBC">
      <w:pPr>
        <w:spacing w:after="0"/>
        <w:jc w:val="both"/>
        <w:rPr>
          <w:rFonts w:ascii="Arial" w:hAnsi="Arial" w:cs="Arial"/>
        </w:rPr>
      </w:pPr>
      <w:r w:rsidRPr="00BF3EB0">
        <w:rPr>
          <w:rFonts w:ascii="Arial" w:hAnsi="Arial" w:cs="Arial"/>
        </w:rPr>
        <w:t xml:space="preserve">Nine parks across the </w:t>
      </w:r>
      <w:r w:rsidR="00C057FB" w:rsidRPr="00BF3EB0">
        <w:rPr>
          <w:rFonts w:ascii="Arial" w:hAnsi="Arial" w:cs="Arial"/>
        </w:rPr>
        <w:t>b</w:t>
      </w:r>
      <w:r w:rsidRPr="00BF3EB0">
        <w:rPr>
          <w:rFonts w:ascii="Arial" w:hAnsi="Arial" w:cs="Arial"/>
        </w:rPr>
        <w:t xml:space="preserve">orough were surveyed individually to ascertain user’s opinions.  There </w:t>
      </w:r>
      <w:r w:rsidR="00B205AB" w:rsidRPr="00BF3EB0">
        <w:rPr>
          <w:rFonts w:ascii="Arial" w:hAnsi="Arial" w:cs="Arial"/>
        </w:rPr>
        <w:t>was</w:t>
      </w:r>
      <w:r w:rsidRPr="00BF3EB0">
        <w:rPr>
          <w:rFonts w:ascii="Arial" w:hAnsi="Arial" w:cs="Arial"/>
        </w:rPr>
        <w:t xml:space="preserve"> a total of 225 responses from 20</w:t>
      </w:r>
      <w:r w:rsidR="00B205AB" w:rsidRPr="00BF3EB0">
        <w:rPr>
          <w:rFonts w:ascii="Arial" w:hAnsi="Arial" w:cs="Arial"/>
        </w:rPr>
        <w:t>18</w:t>
      </w:r>
      <w:r w:rsidRPr="00BF3EB0">
        <w:rPr>
          <w:rFonts w:ascii="Arial" w:hAnsi="Arial" w:cs="Arial"/>
        </w:rPr>
        <w:t>-20</w:t>
      </w:r>
      <w:r w:rsidR="00B205AB" w:rsidRPr="00BF3EB0">
        <w:rPr>
          <w:rFonts w:ascii="Arial" w:hAnsi="Arial" w:cs="Arial"/>
        </w:rPr>
        <w:t xml:space="preserve">19, with a </w:t>
      </w:r>
      <w:r w:rsidR="00B71586">
        <w:rPr>
          <w:rFonts w:ascii="Arial" w:hAnsi="Arial" w:cs="Arial"/>
        </w:rPr>
        <w:t xml:space="preserve">general satisfaction of </w:t>
      </w:r>
      <w:r w:rsidR="00B205AB" w:rsidRPr="00BF3EB0">
        <w:rPr>
          <w:rFonts w:ascii="Arial" w:hAnsi="Arial" w:cs="Arial"/>
        </w:rPr>
        <w:t>95%.</w:t>
      </w:r>
      <w:r w:rsidRPr="00BF3EB0">
        <w:rPr>
          <w:rFonts w:ascii="Arial" w:hAnsi="Arial" w:cs="Arial"/>
        </w:rPr>
        <w:t xml:space="preserve"> These results inform the parks and gardens section of the </w:t>
      </w:r>
      <w:r w:rsidR="00845AD2" w:rsidRPr="00BF3EB0">
        <w:rPr>
          <w:rFonts w:ascii="Arial" w:hAnsi="Arial" w:cs="Arial"/>
        </w:rPr>
        <w:t>LPD20 audit</w:t>
      </w:r>
      <w:r w:rsidRPr="00BF3EB0">
        <w:rPr>
          <w:rFonts w:ascii="Arial" w:hAnsi="Arial" w:cs="Arial"/>
        </w:rPr>
        <w:t xml:space="preserve">. Users were asked questions on </w:t>
      </w:r>
      <w:r w:rsidR="00C057FB" w:rsidRPr="00BF3EB0">
        <w:rPr>
          <w:rFonts w:ascii="Arial" w:hAnsi="Arial" w:cs="Arial"/>
        </w:rPr>
        <w:t xml:space="preserve">the </w:t>
      </w:r>
      <w:r w:rsidRPr="00BF3EB0">
        <w:rPr>
          <w:rFonts w:ascii="Arial" w:hAnsi="Arial" w:cs="Arial"/>
        </w:rPr>
        <w:t>frequency of visits, length of stay, methods of travel, activities undertaken and the</w:t>
      </w:r>
      <w:r w:rsidRPr="00372A70">
        <w:rPr>
          <w:rFonts w:ascii="Helvetica Neue" w:hAnsi="Helvetica Neue" w:cs="Arial"/>
        </w:rPr>
        <w:t xml:space="preserve"> </w:t>
      </w:r>
      <w:r w:rsidRPr="00BF3EB0">
        <w:rPr>
          <w:rFonts w:ascii="Arial" w:hAnsi="Arial" w:cs="Arial"/>
        </w:rPr>
        <w:t>quality of the park</w:t>
      </w:r>
      <w:r w:rsidR="00C057FB" w:rsidRPr="00BF3EB0">
        <w:rPr>
          <w:rFonts w:ascii="Arial" w:hAnsi="Arial" w:cs="Arial"/>
        </w:rPr>
        <w:t>s</w:t>
      </w:r>
      <w:r w:rsidRPr="00BF3EB0">
        <w:rPr>
          <w:rFonts w:ascii="Arial" w:hAnsi="Arial" w:cs="Arial"/>
        </w:rPr>
        <w:t xml:space="preserve">. These results are reported in the </w:t>
      </w:r>
      <w:r w:rsidR="00C057FB" w:rsidRPr="00BF3EB0">
        <w:rPr>
          <w:rFonts w:ascii="Arial" w:hAnsi="Arial" w:cs="Arial"/>
        </w:rPr>
        <w:t>p</w:t>
      </w:r>
      <w:r w:rsidRPr="00BF3EB0">
        <w:rPr>
          <w:rFonts w:ascii="Arial" w:hAnsi="Arial" w:cs="Arial"/>
        </w:rPr>
        <w:t xml:space="preserve">arks and </w:t>
      </w:r>
      <w:r w:rsidR="00C057FB" w:rsidRPr="00BF3EB0">
        <w:rPr>
          <w:rFonts w:ascii="Arial" w:hAnsi="Arial" w:cs="Arial"/>
        </w:rPr>
        <w:t>g</w:t>
      </w:r>
      <w:r w:rsidRPr="00BF3EB0">
        <w:rPr>
          <w:rFonts w:ascii="Arial" w:hAnsi="Arial" w:cs="Arial"/>
        </w:rPr>
        <w:t xml:space="preserve">ardens section of this </w:t>
      </w:r>
      <w:r w:rsidR="009D0F31" w:rsidRPr="00BF3EB0">
        <w:rPr>
          <w:rFonts w:ascii="Arial" w:hAnsi="Arial" w:cs="Arial"/>
        </w:rPr>
        <w:t>document</w:t>
      </w:r>
      <w:r w:rsidRPr="00BF3EB0">
        <w:rPr>
          <w:rFonts w:ascii="Arial" w:hAnsi="Arial" w:cs="Arial"/>
        </w:rPr>
        <w:t>.</w:t>
      </w:r>
    </w:p>
    <w:p w14:paraId="315502FA" w14:textId="3F9E391B" w:rsidR="00CB4BBC" w:rsidRDefault="00CB4BBC" w:rsidP="00CB4BBC">
      <w:pPr>
        <w:spacing w:after="0"/>
        <w:rPr>
          <w:rFonts w:ascii="Arial" w:hAnsi="Arial" w:cs="Arial"/>
        </w:rPr>
      </w:pPr>
    </w:p>
    <w:p w14:paraId="255FFB00" w14:textId="2696C62C" w:rsidR="00CB4BBC" w:rsidRPr="00BF3EB0" w:rsidRDefault="00CB4BBC" w:rsidP="00CB4BBC">
      <w:pPr>
        <w:spacing w:after="0"/>
        <w:rPr>
          <w:rFonts w:ascii="Arial" w:hAnsi="Arial" w:cs="Arial"/>
          <w:b/>
        </w:rPr>
      </w:pPr>
      <w:r w:rsidRPr="00BF3EB0">
        <w:rPr>
          <w:rFonts w:ascii="Arial" w:hAnsi="Arial" w:cs="Arial"/>
          <w:b/>
        </w:rPr>
        <w:t>Sports Club Survey</w:t>
      </w:r>
    </w:p>
    <w:p w14:paraId="013D3AAA" w14:textId="77777777" w:rsidR="006E7E8F" w:rsidRPr="00BF3EB0" w:rsidRDefault="006E7E8F" w:rsidP="00CB4BBC">
      <w:pPr>
        <w:spacing w:after="0"/>
        <w:rPr>
          <w:rFonts w:ascii="Arial" w:hAnsi="Arial" w:cs="Arial"/>
          <w:b/>
        </w:rPr>
      </w:pPr>
    </w:p>
    <w:p w14:paraId="2DC60B70" w14:textId="67B7405E" w:rsidR="006E7E8F" w:rsidRPr="00BF3EB0" w:rsidRDefault="006E7E8F" w:rsidP="006E7E8F">
      <w:pPr>
        <w:spacing w:after="0"/>
        <w:jc w:val="both"/>
        <w:rPr>
          <w:rFonts w:ascii="Arial" w:hAnsi="Arial" w:cs="Arial"/>
        </w:rPr>
      </w:pPr>
      <w:r w:rsidRPr="00BF3EB0">
        <w:rPr>
          <w:rFonts w:ascii="Arial" w:hAnsi="Arial" w:cs="Arial"/>
          <w:bCs/>
          <w:color w:val="000000" w:themeColor="text1"/>
        </w:rPr>
        <w:t xml:space="preserve">In March 2016, the Gedling Borough Playing Pitch </w:t>
      </w:r>
      <w:r w:rsidRPr="00BF3EB0">
        <w:rPr>
          <w:rFonts w:ascii="Arial" w:eastAsia="Times New Roman" w:hAnsi="Arial" w:cs="Arial"/>
          <w:color w:val="000000" w:themeColor="text1"/>
        </w:rPr>
        <w:t>Strategy was developed via a combination of information gathered during consultation, site visits and analysis. The following responses from public consultation were received.</w:t>
      </w:r>
      <w:r w:rsidRPr="00BF3EB0">
        <w:rPr>
          <w:rFonts w:ascii="Arial" w:hAnsi="Arial" w:cs="Arial"/>
        </w:rPr>
        <w:t xml:space="preserve"> The breakdowns of clubs were as follows:</w:t>
      </w:r>
    </w:p>
    <w:p w14:paraId="11974922" w14:textId="21B1979A" w:rsidR="00B907E5" w:rsidRPr="00BF3EB0" w:rsidRDefault="00B907E5" w:rsidP="00CB4BBC">
      <w:pPr>
        <w:spacing w:after="0"/>
        <w:rPr>
          <w:rFonts w:ascii="Arial" w:hAnsi="Arial" w:cs="Arial"/>
          <w:bCs/>
        </w:rPr>
      </w:pPr>
    </w:p>
    <w:p w14:paraId="4FB63D6A" w14:textId="77777777" w:rsidR="00CB4BBC" w:rsidRPr="00BF3EB0" w:rsidRDefault="00CB4BBC" w:rsidP="00CB4BBC">
      <w:pPr>
        <w:pStyle w:val="ListParagraph"/>
        <w:numPr>
          <w:ilvl w:val="0"/>
          <w:numId w:val="4"/>
        </w:numPr>
        <w:spacing w:after="0"/>
        <w:jc w:val="both"/>
        <w:rPr>
          <w:rFonts w:ascii="Arial" w:hAnsi="Arial" w:cs="Arial"/>
        </w:rPr>
      </w:pPr>
      <w:r w:rsidRPr="00BF3EB0">
        <w:rPr>
          <w:rFonts w:ascii="Arial" w:hAnsi="Arial" w:cs="Arial"/>
        </w:rPr>
        <w:t>football – 16 responses</w:t>
      </w:r>
    </w:p>
    <w:p w14:paraId="1D5EFE86" w14:textId="77777777" w:rsidR="00CB4BBC" w:rsidRPr="00BF3EB0" w:rsidRDefault="00CB4BBC" w:rsidP="00CB4BBC">
      <w:pPr>
        <w:pStyle w:val="ListParagraph"/>
        <w:numPr>
          <w:ilvl w:val="0"/>
          <w:numId w:val="4"/>
        </w:numPr>
        <w:spacing w:after="0"/>
        <w:jc w:val="both"/>
        <w:rPr>
          <w:rFonts w:ascii="Arial" w:hAnsi="Arial" w:cs="Arial"/>
        </w:rPr>
      </w:pPr>
      <w:r w:rsidRPr="00BF3EB0">
        <w:rPr>
          <w:rFonts w:ascii="Arial" w:hAnsi="Arial" w:cs="Arial"/>
        </w:rPr>
        <w:t>cricket – 4 responses</w:t>
      </w:r>
    </w:p>
    <w:p w14:paraId="2FBE26EC" w14:textId="4DD9A9DC" w:rsidR="00FC675B" w:rsidRPr="00BF3EB0" w:rsidRDefault="00CB4BBC" w:rsidP="00FC675B">
      <w:pPr>
        <w:pStyle w:val="ListParagraph"/>
        <w:numPr>
          <w:ilvl w:val="0"/>
          <w:numId w:val="4"/>
        </w:numPr>
        <w:spacing w:after="0"/>
        <w:jc w:val="both"/>
        <w:rPr>
          <w:rFonts w:ascii="Arial" w:hAnsi="Arial" w:cs="Arial"/>
        </w:rPr>
      </w:pPr>
      <w:r w:rsidRPr="00BF3EB0">
        <w:rPr>
          <w:rFonts w:ascii="Arial" w:hAnsi="Arial" w:cs="Arial"/>
        </w:rPr>
        <w:t>bowls – 6 responses</w:t>
      </w:r>
    </w:p>
    <w:p w14:paraId="0B7B5005" w14:textId="77777777" w:rsidR="00CB4BBC" w:rsidRPr="00BF3EB0" w:rsidRDefault="00CB4BBC" w:rsidP="00CB4BBC">
      <w:pPr>
        <w:pStyle w:val="ListParagraph"/>
        <w:numPr>
          <w:ilvl w:val="0"/>
          <w:numId w:val="4"/>
        </w:numPr>
        <w:spacing w:after="0"/>
        <w:jc w:val="both"/>
        <w:rPr>
          <w:rFonts w:ascii="Arial" w:hAnsi="Arial" w:cs="Arial"/>
        </w:rPr>
      </w:pPr>
      <w:r w:rsidRPr="00BF3EB0">
        <w:rPr>
          <w:rFonts w:ascii="Arial" w:hAnsi="Arial" w:cs="Arial"/>
        </w:rPr>
        <w:t>golf – 3 responses</w:t>
      </w:r>
    </w:p>
    <w:p w14:paraId="14B98279" w14:textId="77777777" w:rsidR="00CB4BBC" w:rsidRPr="00BF3EB0" w:rsidRDefault="00CB4BBC" w:rsidP="00CB4BBC">
      <w:pPr>
        <w:pStyle w:val="ListParagraph"/>
        <w:numPr>
          <w:ilvl w:val="0"/>
          <w:numId w:val="4"/>
        </w:numPr>
        <w:spacing w:after="0"/>
        <w:jc w:val="both"/>
        <w:rPr>
          <w:rFonts w:ascii="Arial" w:hAnsi="Arial" w:cs="Arial"/>
        </w:rPr>
      </w:pPr>
      <w:r w:rsidRPr="00BF3EB0">
        <w:rPr>
          <w:rFonts w:ascii="Arial" w:hAnsi="Arial" w:cs="Arial"/>
        </w:rPr>
        <w:t>rugby – 1 response</w:t>
      </w:r>
    </w:p>
    <w:p w14:paraId="70984AE7" w14:textId="2235912F" w:rsidR="00EC57B2" w:rsidRPr="004440B4" w:rsidRDefault="00CB4BBC" w:rsidP="00CB4BBC">
      <w:pPr>
        <w:pStyle w:val="ListParagraph"/>
        <w:numPr>
          <w:ilvl w:val="0"/>
          <w:numId w:val="4"/>
        </w:numPr>
        <w:spacing w:after="0"/>
        <w:jc w:val="both"/>
        <w:rPr>
          <w:rFonts w:ascii="Arial" w:hAnsi="Arial" w:cs="Arial"/>
        </w:rPr>
      </w:pPr>
      <w:r w:rsidRPr="00BF3EB0">
        <w:rPr>
          <w:rFonts w:ascii="Arial" w:hAnsi="Arial" w:cs="Arial"/>
        </w:rPr>
        <w:t xml:space="preserve">tennis – 1 </w:t>
      </w:r>
      <w:r w:rsidR="00DF6D0D" w:rsidRPr="00BF3EB0">
        <w:rPr>
          <w:rFonts w:ascii="Arial" w:hAnsi="Arial" w:cs="Arial"/>
        </w:rPr>
        <w:t>response</w:t>
      </w:r>
    </w:p>
    <w:p w14:paraId="1614C206" w14:textId="77777777" w:rsidR="004440B4" w:rsidRDefault="004440B4" w:rsidP="00CB4BBC">
      <w:pPr>
        <w:spacing w:after="0"/>
        <w:jc w:val="both"/>
        <w:rPr>
          <w:rFonts w:ascii="Arial" w:hAnsi="Arial" w:cs="Arial"/>
        </w:rPr>
      </w:pPr>
    </w:p>
    <w:p w14:paraId="751AB577" w14:textId="15017A77" w:rsidR="00CB4BBC" w:rsidRPr="00EC57B2" w:rsidRDefault="00CB4BBC" w:rsidP="00CB4BBC">
      <w:pPr>
        <w:spacing w:after="0"/>
        <w:jc w:val="both"/>
        <w:rPr>
          <w:rFonts w:ascii="Arial" w:hAnsi="Arial" w:cs="Arial"/>
        </w:rPr>
      </w:pPr>
      <w:r w:rsidRPr="00EC57B2">
        <w:rPr>
          <w:rFonts w:ascii="Arial" w:hAnsi="Arial" w:cs="Arial"/>
        </w:rPr>
        <w:t>Clubs were asked to rate the quality of open space facilities they use, on a scale from 1 (poor) to 10 (very good). Clubs were most dissatisfied with car parking facilities, 6 clubs rated them with the lowest possible score. Clubs were most satisfied with the changing areas with 14 changing areas considered 8 or above.</w:t>
      </w:r>
      <w:r w:rsidR="003329CC" w:rsidRPr="00EC57B2">
        <w:rPr>
          <w:rFonts w:ascii="Arial" w:hAnsi="Arial" w:cs="Arial"/>
        </w:rPr>
        <w:t xml:space="preserve"> </w:t>
      </w:r>
      <w:r w:rsidRPr="00EC57B2">
        <w:rPr>
          <w:rFonts w:ascii="Arial" w:hAnsi="Arial" w:cs="Arial"/>
        </w:rPr>
        <w:t>However, 6 changing areas were given the lowest score of 1. Taking these results into account</w:t>
      </w:r>
      <w:r w:rsidR="004B5E48" w:rsidRPr="00EC57B2">
        <w:rPr>
          <w:rFonts w:ascii="Arial" w:hAnsi="Arial" w:cs="Arial"/>
        </w:rPr>
        <w:t>,</w:t>
      </w:r>
      <w:r w:rsidRPr="00EC57B2">
        <w:rPr>
          <w:rFonts w:ascii="Arial" w:hAnsi="Arial" w:cs="Arial"/>
        </w:rPr>
        <w:t xml:space="preserve"> it is important to consider the sports facilities at open spaces on an individual basis.</w:t>
      </w:r>
    </w:p>
    <w:p w14:paraId="1CB088F3" w14:textId="1D7B83BF" w:rsidR="00CB4BBC" w:rsidRDefault="00CB4BBC" w:rsidP="00CB4BBC">
      <w:pPr>
        <w:spacing w:after="0"/>
        <w:jc w:val="both"/>
        <w:rPr>
          <w:rFonts w:ascii="Arial" w:hAnsi="Arial" w:cs="Arial"/>
        </w:rPr>
      </w:pPr>
    </w:p>
    <w:p w14:paraId="267A0477" w14:textId="320A070C" w:rsidR="009C7526" w:rsidRDefault="009C7526" w:rsidP="00CB4BBC">
      <w:pPr>
        <w:spacing w:after="0"/>
        <w:jc w:val="both"/>
        <w:rPr>
          <w:rFonts w:ascii="Arial" w:hAnsi="Arial" w:cs="Arial"/>
        </w:rPr>
      </w:pPr>
    </w:p>
    <w:tbl>
      <w:tblPr>
        <w:tblpPr w:leftFromText="180" w:rightFromText="180" w:bottomFromText="200" w:vertAnchor="page" w:horzAnchor="margin" w:tblpY="1369"/>
        <w:tblW w:w="13448" w:type="dxa"/>
        <w:tblLayout w:type="fixed"/>
        <w:tblLook w:val="04A0" w:firstRow="1" w:lastRow="0" w:firstColumn="1" w:lastColumn="0" w:noHBand="0" w:noVBand="1"/>
      </w:tblPr>
      <w:tblGrid>
        <w:gridCol w:w="1583"/>
        <w:gridCol w:w="1017"/>
        <w:gridCol w:w="1018"/>
        <w:gridCol w:w="1224"/>
        <w:gridCol w:w="1018"/>
        <w:gridCol w:w="1020"/>
        <w:gridCol w:w="1033"/>
        <w:gridCol w:w="1105"/>
        <w:gridCol w:w="1105"/>
        <w:gridCol w:w="1105"/>
        <w:gridCol w:w="1105"/>
        <w:gridCol w:w="1115"/>
      </w:tblGrid>
      <w:tr w:rsidR="009C7526" w:rsidRPr="00372A70" w14:paraId="656EB1E6" w14:textId="77777777" w:rsidTr="009C7526">
        <w:trPr>
          <w:cantSplit/>
          <w:trHeight w:val="268"/>
        </w:trPr>
        <w:tc>
          <w:tcPr>
            <w:tcW w:w="13448" w:type="dxa"/>
            <w:gridSpan w:val="12"/>
            <w:hideMark/>
          </w:tcPr>
          <w:p w14:paraId="10353CEB" w14:textId="77777777" w:rsidR="009C7526" w:rsidRPr="00816307" w:rsidRDefault="009C7526" w:rsidP="009C7526">
            <w:pPr>
              <w:spacing w:after="0"/>
              <w:jc w:val="both"/>
              <w:rPr>
                <w:rFonts w:ascii="Arial" w:eastAsia="Times New Roman" w:hAnsi="Arial" w:cs="Arial"/>
                <w:bCs/>
                <w:i/>
                <w:iCs/>
                <w:color w:val="000000"/>
                <w:sz w:val="20"/>
                <w:szCs w:val="20"/>
              </w:rPr>
            </w:pPr>
            <w:r w:rsidRPr="009E1462">
              <w:rPr>
                <w:rFonts w:ascii="Arial" w:eastAsia="Times New Roman" w:hAnsi="Arial" w:cs="Arial"/>
                <w:bCs/>
                <w:i/>
                <w:iCs/>
                <w:color w:val="000000"/>
                <w:sz w:val="20"/>
                <w:szCs w:val="20"/>
              </w:rPr>
              <w:lastRenderedPageBreak/>
              <w:t>How sports clubs feel about the quality of the open space they use</w:t>
            </w:r>
            <w:r>
              <w:rPr>
                <w:rFonts w:ascii="Arial" w:eastAsia="Times New Roman" w:hAnsi="Arial" w:cs="Arial"/>
                <w:bCs/>
                <w:i/>
                <w:iCs/>
                <w:color w:val="000000"/>
                <w:sz w:val="20"/>
                <w:szCs w:val="20"/>
              </w:rPr>
              <w:t>, where 1=poor and 10=excellent</w:t>
            </w:r>
          </w:p>
        </w:tc>
      </w:tr>
      <w:tr w:rsidR="009C7526" w:rsidRPr="00372A70" w14:paraId="1F7AE77C" w14:textId="77777777" w:rsidTr="009C7526">
        <w:trPr>
          <w:cantSplit/>
          <w:trHeight w:val="281"/>
        </w:trPr>
        <w:tc>
          <w:tcPr>
            <w:tcW w:w="1583" w:type="dxa"/>
            <w:hideMark/>
          </w:tcPr>
          <w:p w14:paraId="62ABBD0A" w14:textId="77777777" w:rsidR="009C7526" w:rsidRPr="00372A70" w:rsidRDefault="009C7526" w:rsidP="009C7526">
            <w:pPr>
              <w:rPr>
                <w:rFonts w:ascii="Helvetica Neue" w:eastAsia="Times New Roman" w:hAnsi="Helvetica Neue" w:cs="Arial"/>
                <w:bCs/>
                <w:color w:val="000000"/>
              </w:rPr>
            </w:pPr>
          </w:p>
        </w:tc>
        <w:tc>
          <w:tcPr>
            <w:tcW w:w="1017" w:type="dxa"/>
            <w:tcBorders>
              <w:top w:val="single" w:sz="8" w:space="0" w:color="auto"/>
              <w:left w:val="single" w:sz="8" w:space="0" w:color="auto"/>
              <w:bottom w:val="single" w:sz="8" w:space="0" w:color="auto"/>
              <w:right w:val="single" w:sz="4" w:space="0" w:color="auto"/>
            </w:tcBorders>
            <w:hideMark/>
          </w:tcPr>
          <w:p w14:paraId="71800577"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1</w:t>
            </w:r>
          </w:p>
        </w:tc>
        <w:tc>
          <w:tcPr>
            <w:tcW w:w="1018" w:type="dxa"/>
            <w:tcBorders>
              <w:top w:val="single" w:sz="8" w:space="0" w:color="auto"/>
              <w:left w:val="nil"/>
              <w:bottom w:val="single" w:sz="8" w:space="0" w:color="auto"/>
              <w:right w:val="single" w:sz="4" w:space="0" w:color="auto"/>
            </w:tcBorders>
            <w:hideMark/>
          </w:tcPr>
          <w:p w14:paraId="575EA874"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2</w:t>
            </w:r>
          </w:p>
        </w:tc>
        <w:tc>
          <w:tcPr>
            <w:tcW w:w="1224" w:type="dxa"/>
            <w:tcBorders>
              <w:top w:val="single" w:sz="8" w:space="0" w:color="auto"/>
              <w:left w:val="nil"/>
              <w:bottom w:val="single" w:sz="8" w:space="0" w:color="auto"/>
              <w:right w:val="single" w:sz="4" w:space="0" w:color="auto"/>
            </w:tcBorders>
            <w:hideMark/>
          </w:tcPr>
          <w:p w14:paraId="65715EA7"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3</w:t>
            </w:r>
          </w:p>
        </w:tc>
        <w:tc>
          <w:tcPr>
            <w:tcW w:w="1018" w:type="dxa"/>
            <w:tcBorders>
              <w:top w:val="single" w:sz="8" w:space="0" w:color="auto"/>
              <w:left w:val="nil"/>
              <w:bottom w:val="single" w:sz="8" w:space="0" w:color="auto"/>
              <w:right w:val="single" w:sz="4" w:space="0" w:color="auto"/>
            </w:tcBorders>
            <w:hideMark/>
          </w:tcPr>
          <w:p w14:paraId="494917D1"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4</w:t>
            </w:r>
          </w:p>
        </w:tc>
        <w:tc>
          <w:tcPr>
            <w:tcW w:w="1020" w:type="dxa"/>
            <w:tcBorders>
              <w:top w:val="single" w:sz="8" w:space="0" w:color="auto"/>
              <w:left w:val="nil"/>
              <w:bottom w:val="single" w:sz="8" w:space="0" w:color="auto"/>
              <w:right w:val="single" w:sz="4" w:space="0" w:color="auto"/>
            </w:tcBorders>
            <w:hideMark/>
          </w:tcPr>
          <w:p w14:paraId="14237D07"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5</w:t>
            </w:r>
          </w:p>
        </w:tc>
        <w:tc>
          <w:tcPr>
            <w:tcW w:w="1033" w:type="dxa"/>
            <w:tcBorders>
              <w:top w:val="single" w:sz="8" w:space="0" w:color="auto"/>
              <w:left w:val="nil"/>
              <w:bottom w:val="single" w:sz="8" w:space="0" w:color="auto"/>
              <w:right w:val="single" w:sz="4" w:space="0" w:color="auto"/>
            </w:tcBorders>
            <w:hideMark/>
          </w:tcPr>
          <w:p w14:paraId="30802FB0"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6</w:t>
            </w:r>
          </w:p>
        </w:tc>
        <w:tc>
          <w:tcPr>
            <w:tcW w:w="1105" w:type="dxa"/>
            <w:tcBorders>
              <w:top w:val="single" w:sz="8" w:space="0" w:color="auto"/>
              <w:left w:val="nil"/>
              <w:bottom w:val="single" w:sz="8" w:space="0" w:color="auto"/>
              <w:right w:val="single" w:sz="4" w:space="0" w:color="auto"/>
            </w:tcBorders>
            <w:hideMark/>
          </w:tcPr>
          <w:p w14:paraId="40B24AFB"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7</w:t>
            </w:r>
          </w:p>
        </w:tc>
        <w:tc>
          <w:tcPr>
            <w:tcW w:w="1105" w:type="dxa"/>
            <w:tcBorders>
              <w:top w:val="single" w:sz="8" w:space="0" w:color="auto"/>
              <w:left w:val="nil"/>
              <w:bottom w:val="single" w:sz="8" w:space="0" w:color="auto"/>
              <w:right w:val="single" w:sz="4" w:space="0" w:color="auto"/>
            </w:tcBorders>
            <w:hideMark/>
          </w:tcPr>
          <w:p w14:paraId="12F34312"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8</w:t>
            </w:r>
          </w:p>
        </w:tc>
        <w:tc>
          <w:tcPr>
            <w:tcW w:w="1105" w:type="dxa"/>
            <w:tcBorders>
              <w:top w:val="single" w:sz="8" w:space="0" w:color="auto"/>
              <w:left w:val="nil"/>
              <w:bottom w:val="single" w:sz="8" w:space="0" w:color="auto"/>
              <w:right w:val="single" w:sz="4" w:space="0" w:color="auto"/>
            </w:tcBorders>
            <w:hideMark/>
          </w:tcPr>
          <w:p w14:paraId="1960D2BF"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9</w:t>
            </w:r>
          </w:p>
        </w:tc>
        <w:tc>
          <w:tcPr>
            <w:tcW w:w="1105" w:type="dxa"/>
            <w:tcBorders>
              <w:top w:val="single" w:sz="8" w:space="0" w:color="auto"/>
              <w:left w:val="nil"/>
              <w:bottom w:val="single" w:sz="8" w:space="0" w:color="auto"/>
              <w:right w:val="single" w:sz="8" w:space="0" w:color="auto"/>
            </w:tcBorders>
            <w:hideMark/>
          </w:tcPr>
          <w:p w14:paraId="3281AE9F" w14:textId="77777777" w:rsidR="009C7526" w:rsidRPr="009E1462" w:rsidRDefault="009C7526" w:rsidP="009C7526">
            <w:pPr>
              <w:spacing w:after="0"/>
              <w:jc w:val="center"/>
              <w:rPr>
                <w:rFonts w:ascii="Arial" w:eastAsia="Times New Roman" w:hAnsi="Arial" w:cs="Arial"/>
                <w:b/>
                <w:bCs/>
                <w:color w:val="000000"/>
                <w:sz w:val="20"/>
                <w:szCs w:val="20"/>
              </w:rPr>
            </w:pPr>
            <w:r w:rsidRPr="009E1462">
              <w:rPr>
                <w:rFonts w:ascii="Arial" w:eastAsia="Times New Roman" w:hAnsi="Arial" w:cs="Arial"/>
                <w:b/>
                <w:bCs/>
                <w:color w:val="000000"/>
                <w:sz w:val="20"/>
                <w:szCs w:val="20"/>
              </w:rPr>
              <w:t>10</w:t>
            </w:r>
          </w:p>
        </w:tc>
        <w:tc>
          <w:tcPr>
            <w:tcW w:w="1115" w:type="dxa"/>
            <w:hideMark/>
          </w:tcPr>
          <w:p w14:paraId="3414DD4F" w14:textId="77777777" w:rsidR="009C7526" w:rsidRPr="00372A70" w:rsidRDefault="009C7526" w:rsidP="009C7526">
            <w:pPr>
              <w:rPr>
                <w:rFonts w:ascii="Helvetica Neue" w:eastAsia="Times New Roman" w:hAnsi="Helvetica Neue" w:cs="Arial"/>
                <w:i/>
                <w:iCs/>
                <w:color w:val="000000"/>
              </w:rPr>
            </w:pPr>
          </w:p>
        </w:tc>
      </w:tr>
      <w:tr w:rsidR="009C7526" w:rsidRPr="00372A70" w14:paraId="3E782B70" w14:textId="77777777" w:rsidTr="009C7526">
        <w:trPr>
          <w:cantSplit/>
          <w:trHeight w:val="409"/>
        </w:trPr>
        <w:tc>
          <w:tcPr>
            <w:tcW w:w="1583" w:type="dxa"/>
            <w:tcBorders>
              <w:top w:val="single" w:sz="8" w:space="0" w:color="auto"/>
              <w:left w:val="single" w:sz="8" w:space="0" w:color="auto"/>
              <w:bottom w:val="single" w:sz="4" w:space="0" w:color="auto"/>
              <w:right w:val="single" w:sz="8" w:space="0" w:color="auto"/>
            </w:tcBorders>
            <w:shd w:val="clear" w:color="auto" w:fill="92D050"/>
            <w:hideMark/>
          </w:tcPr>
          <w:p w14:paraId="490F33F9" w14:textId="77777777" w:rsidR="009C7526" w:rsidRPr="009E1462" w:rsidRDefault="009C7526" w:rsidP="009C7526">
            <w:pPr>
              <w:spacing w:after="0"/>
              <w:jc w:val="both"/>
              <w:rPr>
                <w:rFonts w:ascii="Arial" w:eastAsia="Times New Roman" w:hAnsi="Arial" w:cs="Arial"/>
                <w:b/>
                <w:bCs/>
                <w:color w:val="FFFFFF" w:themeColor="background1"/>
                <w:sz w:val="20"/>
                <w:szCs w:val="20"/>
              </w:rPr>
            </w:pPr>
            <w:r w:rsidRPr="009E1462">
              <w:rPr>
                <w:rFonts w:ascii="Arial" w:eastAsia="Times New Roman" w:hAnsi="Arial" w:cs="Arial"/>
                <w:b/>
                <w:bCs/>
                <w:color w:val="FFFFFF" w:themeColor="background1"/>
                <w:sz w:val="20"/>
                <w:szCs w:val="20"/>
              </w:rPr>
              <w:t>Playing Area</w:t>
            </w:r>
          </w:p>
        </w:tc>
        <w:tc>
          <w:tcPr>
            <w:tcW w:w="1017" w:type="dxa"/>
            <w:tcBorders>
              <w:top w:val="nil"/>
              <w:left w:val="nil"/>
              <w:bottom w:val="single" w:sz="4" w:space="0" w:color="auto"/>
              <w:right w:val="single" w:sz="4" w:space="0" w:color="auto"/>
            </w:tcBorders>
            <w:hideMark/>
          </w:tcPr>
          <w:p w14:paraId="6749AC93"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1</w:t>
            </w:r>
          </w:p>
        </w:tc>
        <w:tc>
          <w:tcPr>
            <w:tcW w:w="1018" w:type="dxa"/>
            <w:tcBorders>
              <w:top w:val="nil"/>
              <w:left w:val="nil"/>
              <w:bottom w:val="single" w:sz="4" w:space="0" w:color="auto"/>
              <w:right w:val="single" w:sz="4" w:space="0" w:color="auto"/>
            </w:tcBorders>
            <w:hideMark/>
          </w:tcPr>
          <w:p w14:paraId="106E6A6F"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2</w:t>
            </w:r>
          </w:p>
        </w:tc>
        <w:tc>
          <w:tcPr>
            <w:tcW w:w="1224" w:type="dxa"/>
            <w:tcBorders>
              <w:top w:val="nil"/>
              <w:left w:val="nil"/>
              <w:bottom w:val="single" w:sz="4" w:space="0" w:color="auto"/>
              <w:right w:val="single" w:sz="4" w:space="0" w:color="auto"/>
            </w:tcBorders>
            <w:hideMark/>
          </w:tcPr>
          <w:p w14:paraId="76F5CE6E"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5</w:t>
            </w:r>
          </w:p>
        </w:tc>
        <w:tc>
          <w:tcPr>
            <w:tcW w:w="1018" w:type="dxa"/>
            <w:tcBorders>
              <w:top w:val="nil"/>
              <w:left w:val="nil"/>
              <w:bottom w:val="single" w:sz="4" w:space="0" w:color="auto"/>
              <w:right w:val="single" w:sz="4" w:space="0" w:color="auto"/>
            </w:tcBorders>
            <w:hideMark/>
          </w:tcPr>
          <w:p w14:paraId="4EFD554F"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2</w:t>
            </w:r>
          </w:p>
        </w:tc>
        <w:tc>
          <w:tcPr>
            <w:tcW w:w="1020" w:type="dxa"/>
            <w:tcBorders>
              <w:top w:val="nil"/>
              <w:left w:val="nil"/>
              <w:bottom w:val="single" w:sz="4" w:space="0" w:color="auto"/>
              <w:right w:val="single" w:sz="4" w:space="0" w:color="auto"/>
            </w:tcBorders>
            <w:hideMark/>
          </w:tcPr>
          <w:p w14:paraId="67BEA192"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10</w:t>
            </w:r>
          </w:p>
        </w:tc>
        <w:tc>
          <w:tcPr>
            <w:tcW w:w="1033" w:type="dxa"/>
            <w:tcBorders>
              <w:top w:val="nil"/>
              <w:left w:val="nil"/>
              <w:bottom w:val="single" w:sz="4" w:space="0" w:color="auto"/>
              <w:right w:val="single" w:sz="4" w:space="0" w:color="auto"/>
            </w:tcBorders>
            <w:hideMark/>
          </w:tcPr>
          <w:p w14:paraId="17495122"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0</w:t>
            </w:r>
          </w:p>
        </w:tc>
        <w:tc>
          <w:tcPr>
            <w:tcW w:w="1105" w:type="dxa"/>
            <w:tcBorders>
              <w:top w:val="nil"/>
              <w:left w:val="nil"/>
              <w:bottom w:val="single" w:sz="4" w:space="0" w:color="auto"/>
              <w:right w:val="single" w:sz="4" w:space="0" w:color="auto"/>
            </w:tcBorders>
            <w:hideMark/>
          </w:tcPr>
          <w:p w14:paraId="72BA38D3"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6</w:t>
            </w:r>
          </w:p>
        </w:tc>
        <w:tc>
          <w:tcPr>
            <w:tcW w:w="1105" w:type="dxa"/>
            <w:tcBorders>
              <w:top w:val="nil"/>
              <w:left w:val="nil"/>
              <w:bottom w:val="single" w:sz="4" w:space="0" w:color="auto"/>
              <w:right w:val="single" w:sz="4" w:space="0" w:color="auto"/>
            </w:tcBorders>
            <w:hideMark/>
          </w:tcPr>
          <w:p w14:paraId="6D22EEAF"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4</w:t>
            </w:r>
          </w:p>
        </w:tc>
        <w:tc>
          <w:tcPr>
            <w:tcW w:w="1105" w:type="dxa"/>
            <w:tcBorders>
              <w:top w:val="nil"/>
              <w:left w:val="nil"/>
              <w:bottom w:val="single" w:sz="4" w:space="0" w:color="auto"/>
              <w:right w:val="single" w:sz="4" w:space="0" w:color="auto"/>
            </w:tcBorders>
            <w:hideMark/>
          </w:tcPr>
          <w:p w14:paraId="702BAF79"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05" w:type="dxa"/>
            <w:tcBorders>
              <w:top w:val="nil"/>
              <w:left w:val="nil"/>
              <w:bottom w:val="single" w:sz="4" w:space="0" w:color="auto"/>
              <w:right w:val="single" w:sz="8" w:space="0" w:color="auto"/>
            </w:tcBorders>
            <w:hideMark/>
          </w:tcPr>
          <w:p w14:paraId="56F7B78E"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4</w:t>
            </w:r>
          </w:p>
        </w:tc>
        <w:tc>
          <w:tcPr>
            <w:tcW w:w="1115" w:type="dxa"/>
            <w:hideMark/>
          </w:tcPr>
          <w:p w14:paraId="7849B380" w14:textId="77777777" w:rsidR="009C7526" w:rsidRPr="00372A70" w:rsidRDefault="009C7526" w:rsidP="009C7526">
            <w:pPr>
              <w:rPr>
                <w:rFonts w:ascii="Helvetica Neue" w:eastAsia="Times New Roman" w:hAnsi="Helvetica Neue" w:cs="Arial"/>
                <w:color w:val="000000"/>
              </w:rPr>
            </w:pPr>
          </w:p>
        </w:tc>
      </w:tr>
      <w:tr w:rsidR="009C7526" w:rsidRPr="00372A70" w14:paraId="0E5B67CD" w14:textId="77777777" w:rsidTr="009C7526">
        <w:trPr>
          <w:cantSplit/>
          <w:trHeight w:val="409"/>
        </w:trPr>
        <w:tc>
          <w:tcPr>
            <w:tcW w:w="1583" w:type="dxa"/>
            <w:tcBorders>
              <w:top w:val="nil"/>
              <w:left w:val="single" w:sz="8" w:space="0" w:color="auto"/>
              <w:bottom w:val="single" w:sz="4" w:space="0" w:color="auto"/>
              <w:right w:val="single" w:sz="8" w:space="0" w:color="auto"/>
            </w:tcBorders>
            <w:shd w:val="clear" w:color="auto" w:fill="92D050"/>
            <w:hideMark/>
          </w:tcPr>
          <w:p w14:paraId="23273DEF" w14:textId="77777777" w:rsidR="009C7526" w:rsidRPr="009E1462" w:rsidRDefault="009C7526" w:rsidP="009C7526">
            <w:pPr>
              <w:spacing w:after="0"/>
              <w:jc w:val="both"/>
              <w:rPr>
                <w:rFonts w:ascii="Arial" w:eastAsia="Times New Roman" w:hAnsi="Arial" w:cs="Arial"/>
                <w:b/>
                <w:bCs/>
                <w:color w:val="FFFFFF" w:themeColor="background1"/>
                <w:sz w:val="20"/>
                <w:szCs w:val="20"/>
              </w:rPr>
            </w:pPr>
            <w:r w:rsidRPr="009E1462">
              <w:rPr>
                <w:rFonts w:ascii="Arial" w:eastAsia="Times New Roman" w:hAnsi="Arial" w:cs="Arial"/>
                <w:b/>
                <w:bCs/>
                <w:color w:val="FFFFFF" w:themeColor="background1"/>
                <w:sz w:val="20"/>
                <w:szCs w:val="20"/>
              </w:rPr>
              <w:t>Car Parking</w:t>
            </w:r>
          </w:p>
        </w:tc>
        <w:tc>
          <w:tcPr>
            <w:tcW w:w="1017" w:type="dxa"/>
            <w:tcBorders>
              <w:top w:val="nil"/>
              <w:left w:val="nil"/>
              <w:bottom w:val="single" w:sz="4" w:space="0" w:color="auto"/>
              <w:right w:val="single" w:sz="4" w:space="0" w:color="auto"/>
            </w:tcBorders>
            <w:hideMark/>
          </w:tcPr>
          <w:p w14:paraId="337FAFEC"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6</w:t>
            </w:r>
          </w:p>
        </w:tc>
        <w:tc>
          <w:tcPr>
            <w:tcW w:w="1018" w:type="dxa"/>
            <w:tcBorders>
              <w:top w:val="nil"/>
              <w:left w:val="nil"/>
              <w:bottom w:val="single" w:sz="4" w:space="0" w:color="auto"/>
              <w:right w:val="single" w:sz="4" w:space="0" w:color="auto"/>
            </w:tcBorders>
            <w:hideMark/>
          </w:tcPr>
          <w:p w14:paraId="448CD01E"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5</w:t>
            </w:r>
          </w:p>
        </w:tc>
        <w:tc>
          <w:tcPr>
            <w:tcW w:w="1224" w:type="dxa"/>
            <w:tcBorders>
              <w:top w:val="nil"/>
              <w:left w:val="nil"/>
              <w:bottom w:val="single" w:sz="4" w:space="0" w:color="auto"/>
              <w:right w:val="single" w:sz="4" w:space="0" w:color="auto"/>
            </w:tcBorders>
            <w:hideMark/>
          </w:tcPr>
          <w:p w14:paraId="6918F180"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2</w:t>
            </w:r>
          </w:p>
        </w:tc>
        <w:tc>
          <w:tcPr>
            <w:tcW w:w="1018" w:type="dxa"/>
            <w:tcBorders>
              <w:top w:val="nil"/>
              <w:left w:val="nil"/>
              <w:bottom w:val="single" w:sz="4" w:space="0" w:color="auto"/>
              <w:right w:val="single" w:sz="4" w:space="0" w:color="auto"/>
            </w:tcBorders>
            <w:hideMark/>
          </w:tcPr>
          <w:p w14:paraId="7CF5BD33"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020" w:type="dxa"/>
            <w:tcBorders>
              <w:top w:val="nil"/>
              <w:left w:val="nil"/>
              <w:bottom w:val="single" w:sz="4" w:space="0" w:color="auto"/>
              <w:right w:val="single" w:sz="4" w:space="0" w:color="auto"/>
            </w:tcBorders>
            <w:hideMark/>
          </w:tcPr>
          <w:p w14:paraId="7A683779"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4</w:t>
            </w:r>
          </w:p>
        </w:tc>
        <w:tc>
          <w:tcPr>
            <w:tcW w:w="1033" w:type="dxa"/>
            <w:tcBorders>
              <w:top w:val="nil"/>
              <w:left w:val="nil"/>
              <w:bottom w:val="single" w:sz="4" w:space="0" w:color="auto"/>
              <w:right w:val="single" w:sz="4" w:space="0" w:color="auto"/>
            </w:tcBorders>
            <w:hideMark/>
          </w:tcPr>
          <w:p w14:paraId="0B25172B"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05" w:type="dxa"/>
            <w:tcBorders>
              <w:top w:val="nil"/>
              <w:left w:val="nil"/>
              <w:bottom w:val="single" w:sz="4" w:space="0" w:color="auto"/>
              <w:right w:val="single" w:sz="4" w:space="0" w:color="auto"/>
            </w:tcBorders>
            <w:hideMark/>
          </w:tcPr>
          <w:p w14:paraId="28F689FD"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4</w:t>
            </w:r>
          </w:p>
        </w:tc>
        <w:tc>
          <w:tcPr>
            <w:tcW w:w="1105" w:type="dxa"/>
            <w:tcBorders>
              <w:top w:val="nil"/>
              <w:left w:val="nil"/>
              <w:bottom w:val="single" w:sz="4" w:space="0" w:color="auto"/>
              <w:right w:val="single" w:sz="4" w:space="0" w:color="auto"/>
            </w:tcBorders>
            <w:hideMark/>
          </w:tcPr>
          <w:p w14:paraId="15187FB0"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5</w:t>
            </w:r>
          </w:p>
        </w:tc>
        <w:tc>
          <w:tcPr>
            <w:tcW w:w="1105" w:type="dxa"/>
            <w:tcBorders>
              <w:top w:val="nil"/>
              <w:left w:val="nil"/>
              <w:bottom w:val="single" w:sz="4" w:space="0" w:color="auto"/>
              <w:right w:val="single" w:sz="4" w:space="0" w:color="auto"/>
            </w:tcBorders>
            <w:hideMark/>
          </w:tcPr>
          <w:p w14:paraId="67E72F11"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05" w:type="dxa"/>
            <w:tcBorders>
              <w:top w:val="nil"/>
              <w:left w:val="nil"/>
              <w:bottom w:val="single" w:sz="4" w:space="0" w:color="auto"/>
              <w:right w:val="single" w:sz="8" w:space="0" w:color="auto"/>
            </w:tcBorders>
            <w:hideMark/>
          </w:tcPr>
          <w:p w14:paraId="2B059EDB"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15" w:type="dxa"/>
            <w:hideMark/>
          </w:tcPr>
          <w:p w14:paraId="11ABFED2" w14:textId="77777777" w:rsidR="009C7526" w:rsidRPr="00372A70" w:rsidRDefault="009C7526" w:rsidP="009C7526">
            <w:pPr>
              <w:rPr>
                <w:rFonts w:ascii="Helvetica Neue" w:eastAsia="Times New Roman" w:hAnsi="Helvetica Neue" w:cs="Arial"/>
                <w:color w:val="000000"/>
              </w:rPr>
            </w:pPr>
          </w:p>
        </w:tc>
      </w:tr>
      <w:tr w:rsidR="009C7526" w:rsidRPr="00372A70" w14:paraId="7F3D6B8B" w14:textId="77777777" w:rsidTr="009C7526">
        <w:trPr>
          <w:cantSplit/>
          <w:trHeight w:val="422"/>
        </w:trPr>
        <w:tc>
          <w:tcPr>
            <w:tcW w:w="1583" w:type="dxa"/>
            <w:tcBorders>
              <w:top w:val="nil"/>
              <w:left w:val="single" w:sz="8" w:space="0" w:color="auto"/>
              <w:bottom w:val="single" w:sz="8" w:space="0" w:color="auto"/>
              <w:right w:val="single" w:sz="8" w:space="0" w:color="auto"/>
            </w:tcBorders>
            <w:shd w:val="clear" w:color="auto" w:fill="92D050"/>
            <w:hideMark/>
          </w:tcPr>
          <w:p w14:paraId="63A9EF13" w14:textId="77777777" w:rsidR="009C7526" w:rsidRPr="009E1462" w:rsidRDefault="009C7526" w:rsidP="009C7526">
            <w:pPr>
              <w:spacing w:after="0"/>
              <w:jc w:val="both"/>
              <w:rPr>
                <w:rFonts w:ascii="Arial" w:eastAsia="Times New Roman" w:hAnsi="Arial" w:cs="Arial"/>
                <w:b/>
                <w:bCs/>
                <w:color w:val="FFFFFF" w:themeColor="background1"/>
                <w:sz w:val="20"/>
                <w:szCs w:val="20"/>
              </w:rPr>
            </w:pPr>
            <w:r w:rsidRPr="009E1462">
              <w:rPr>
                <w:rFonts w:ascii="Arial" w:eastAsia="Times New Roman" w:hAnsi="Arial" w:cs="Arial"/>
                <w:b/>
                <w:bCs/>
                <w:color w:val="FFFFFF" w:themeColor="background1"/>
                <w:sz w:val="20"/>
                <w:szCs w:val="20"/>
              </w:rPr>
              <w:t>Changing Area</w:t>
            </w:r>
          </w:p>
        </w:tc>
        <w:tc>
          <w:tcPr>
            <w:tcW w:w="1017" w:type="dxa"/>
            <w:tcBorders>
              <w:top w:val="nil"/>
              <w:left w:val="nil"/>
              <w:bottom w:val="single" w:sz="8" w:space="0" w:color="auto"/>
              <w:right w:val="single" w:sz="4" w:space="0" w:color="auto"/>
            </w:tcBorders>
            <w:hideMark/>
          </w:tcPr>
          <w:p w14:paraId="0945904F"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6</w:t>
            </w:r>
          </w:p>
        </w:tc>
        <w:tc>
          <w:tcPr>
            <w:tcW w:w="1018" w:type="dxa"/>
            <w:tcBorders>
              <w:top w:val="nil"/>
              <w:left w:val="nil"/>
              <w:bottom w:val="single" w:sz="8" w:space="0" w:color="auto"/>
              <w:right w:val="single" w:sz="4" w:space="0" w:color="auto"/>
            </w:tcBorders>
            <w:hideMark/>
          </w:tcPr>
          <w:p w14:paraId="4CBDE976"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0</w:t>
            </w:r>
          </w:p>
        </w:tc>
        <w:tc>
          <w:tcPr>
            <w:tcW w:w="1224" w:type="dxa"/>
            <w:tcBorders>
              <w:top w:val="nil"/>
              <w:left w:val="nil"/>
              <w:bottom w:val="single" w:sz="8" w:space="0" w:color="auto"/>
              <w:right w:val="single" w:sz="4" w:space="0" w:color="auto"/>
            </w:tcBorders>
            <w:hideMark/>
          </w:tcPr>
          <w:p w14:paraId="2CB227A3"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2</w:t>
            </w:r>
          </w:p>
        </w:tc>
        <w:tc>
          <w:tcPr>
            <w:tcW w:w="1018" w:type="dxa"/>
            <w:tcBorders>
              <w:top w:val="nil"/>
              <w:left w:val="nil"/>
              <w:bottom w:val="single" w:sz="8" w:space="0" w:color="auto"/>
              <w:right w:val="single" w:sz="4" w:space="0" w:color="auto"/>
            </w:tcBorders>
            <w:hideMark/>
          </w:tcPr>
          <w:p w14:paraId="49A774E7"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5</w:t>
            </w:r>
          </w:p>
        </w:tc>
        <w:tc>
          <w:tcPr>
            <w:tcW w:w="1020" w:type="dxa"/>
            <w:tcBorders>
              <w:top w:val="nil"/>
              <w:left w:val="nil"/>
              <w:bottom w:val="single" w:sz="8" w:space="0" w:color="auto"/>
              <w:right w:val="single" w:sz="4" w:space="0" w:color="auto"/>
            </w:tcBorders>
            <w:hideMark/>
          </w:tcPr>
          <w:p w14:paraId="383C8FD8"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2</w:t>
            </w:r>
          </w:p>
        </w:tc>
        <w:tc>
          <w:tcPr>
            <w:tcW w:w="1033" w:type="dxa"/>
            <w:tcBorders>
              <w:top w:val="nil"/>
              <w:left w:val="nil"/>
              <w:bottom w:val="single" w:sz="8" w:space="0" w:color="auto"/>
              <w:right w:val="single" w:sz="4" w:space="0" w:color="auto"/>
            </w:tcBorders>
            <w:hideMark/>
          </w:tcPr>
          <w:p w14:paraId="066727B7"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05" w:type="dxa"/>
            <w:tcBorders>
              <w:top w:val="nil"/>
              <w:left w:val="nil"/>
              <w:bottom w:val="single" w:sz="8" w:space="0" w:color="auto"/>
              <w:right w:val="single" w:sz="4" w:space="0" w:color="auto"/>
            </w:tcBorders>
            <w:hideMark/>
          </w:tcPr>
          <w:p w14:paraId="3E6B4D94"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05" w:type="dxa"/>
            <w:tcBorders>
              <w:top w:val="nil"/>
              <w:left w:val="nil"/>
              <w:bottom w:val="single" w:sz="8" w:space="0" w:color="auto"/>
              <w:right w:val="single" w:sz="4" w:space="0" w:color="auto"/>
            </w:tcBorders>
            <w:hideMark/>
          </w:tcPr>
          <w:p w14:paraId="358C0626"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4</w:t>
            </w:r>
          </w:p>
        </w:tc>
        <w:tc>
          <w:tcPr>
            <w:tcW w:w="1105" w:type="dxa"/>
            <w:tcBorders>
              <w:top w:val="nil"/>
              <w:left w:val="nil"/>
              <w:bottom w:val="single" w:sz="8" w:space="0" w:color="auto"/>
              <w:right w:val="single" w:sz="4" w:space="0" w:color="auto"/>
            </w:tcBorders>
            <w:hideMark/>
          </w:tcPr>
          <w:p w14:paraId="57D4C269"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3</w:t>
            </w:r>
          </w:p>
        </w:tc>
        <w:tc>
          <w:tcPr>
            <w:tcW w:w="1105" w:type="dxa"/>
            <w:tcBorders>
              <w:top w:val="nil"/>
              <w:left w:val="nil"/>
              <w:bottom w:val="single" w:sz="8" w:space="0" w:color="auto"/>
              <w:right w:val="single" w:sz="8" w:space="0" w:color="auto"/>
            </w:tcBorders>
            <w:hideMark/>
          </w:tcPr>
          <w:p w14:paraId="1833117C" w14:textId="77777777" w:rsidR="009C7526" w:rsidRPr="009E1462" w:rsidRDefault="009C7526" w:rsidP="009C7526">
            <w:pPr>
              <w:spacing w:after="0"/>
              <w:jc w:val="center"/>
              <w:rPr>
                <w:rFonts w:ascii="Arial" w:eastAsia="Times New Roman" w:hAnsi="Arial" w:cs="Arial"/>
                <w:color w:val="000000"/>
                <w:sz w:val="20"/>
                <w:szCs w:val="20"/>
              </w:rPr>
            </w:pPr>
            <w:r w:rsidRPr="009E1462">
              <w:rPr>
                <w:rFonts w:ascii="Arial" w:eastAsia="Times New Roman" w:hAnsi="Arial" w:cs="Arial"/>
                <w:color w:val="000000"/>
                <w:sz w:val="20"/>
                <w:szCs w:val="20"/>
              </w:rPr>
              <w:t>7</w:t>
            </w:r>
          </w:p>
        </w:tc>
        <w:tc>
          <w:tcPr>
            <w:tcW w:w="1115" w:type="dxa"/>
            <w:hideMark/>
          </w:tcPr>
          <w:p w14:paraId="7A3285A1" w14:textId="77777777" w:rsidR="009C7526" w:rsidRPr="00372A70" w:rsidRDefault="009C7526" w:rsidP="009C7526">
            <w:pPr>
              <w:rPr>
                <w:rFonts w:ascii="Helvetica Neue" w:eastAsia="Times New Roman" w:hAnsi="Helvetica Neue" w:cs="Arial"/>
                <w:color w:val="000000"/>
              </w:rPr>
            </w:pPr>
          </w:p>
        </w:tc>
      </w:tr>
    </w:tbl>
    <w:p w14:paraId="3B82895A" w14:textId="2D56A626" w:rsidR="00CB4BBC" w:rsidRPr="00EC57B2" w:rsidRDefault="00CB4BBC" w:rsidP="00CB4BBC">
      <w:pPr>
        <w:spacing w:after="0"/>
        <w:jc w:val="both"/>
        <w:rPr>
          <w:rFonts w:ascii="Arial" w:hAnsi="Arial" w:cs="Arial"/>
          <w:bCs/>
        </w:rPr>
      </w:pPr>
      <w:r w:rsidRPr="00EC57B2">
        <w:rPr>
          <w:rFonts w:ascii="Arial" w:hAnsi="Arial" w:cs="Arial"/>
          <w:bCs/>
        </w:rPr>
        <w:t xml:space="preserve">Clubs were asked if they have </w:t>
      </w:r>
      <w:r w:rsidRPr="00EC57B2">
        <w:rPr>
          <w:rFonts w:ascii="Arial" w:eastAsia="Calibri" w:hAnsi="Arial" w:cs="Arial"/>
          <w:bCs/>
        </w:rPr>
        <w:t>sufficient facilities</w:t>
      </w:r>
      <w:r w:rsidRPr="00EC57B2">
        <w:rPr>
          <w:rFonts w:ascii="Arial" w:hAnsi="Arial" w:cs="Arial"/>
          <w:bCs/>
        </w:rPr>
        <w:t xml:space="preserve"> and 33% felt there were not sufficient facilities at their club venue. Comments included:</w:t>
      </w:r>
    </w:p>
    <w:p w14:paraId="53C3C77C" w14:textId="77777777" w:rsidR="006E7E8F" w:rsidRPr="00EC57B2" w:rsidRDefault="006E7E8F" w:rsidP="00CB4BBC">
      <w:pPr>
        <w:spacing w:after="0"/>
        <w:jc w:val="both"/>
        <w:rPr>
          <w:rFonts w:ascii="Arial" w:hAnsi="Arial" w:cs="Arial"/>
          <w:bCs/>
        </w:rPr>
      </w:pPr>
    </w:p>
    <w:p w14:paraId="19DC0895" w14:textId="48A13EE0" w:rsidR="00CB4BBC" w:rsidRPr="00EC57B2" w:rsidRDefault="00CB4BBC" w:rsidP="00CB4BBC">
      <w:pPr>
        <w:pStyle w:val="ListParagraph"/>
        <w:numPr>
          <w:ilvl w:val="0"/>
          <w:numId w:val="5"/>
        </w:numPr>
        <w:spacing w:after="0"/>
        <w:jc w:val="both"/>
        <w:rPr>
          <w:rFonts w:ascii="Arial" w:hAnsi="Arial" w:cs="Arial"/>
          <w:color w:val="000000" w:themeColor="text1"/>
        </w:rPr>
      </w:pPr>
      <w:r w:rsidRPr="00EC57B2">
        <w:rPr>
          <w:rFonts w:ascii="Arial" w:hAnsi="Arial" w:cs="Arial"/>
          <w:color w:val="000000" w:themeColor="text1"/>
        </w:rPr>
        <w:t xml:space="preserve">Additional </w:t>
      </w:r>
      <w:r w:rsidR="00821659" w:rsidRPr="00EC57B2">
        <w:rPr>
          <w:rFonts w:ascii="Arial" w:hAnsi="Arial" w:cs="Arial"/>
          <w:color w:val="000000" w:themeColor="text1"/>
        </w:rPr>
        <w:t>full-size</w:t>
      </w:r>
      <w:r w:rsidRPr="00EC57B2">
        <w:rPr>
          <w:rFonts w:ascii="Arial" w:hAnsi="Arial" w:cs="Arial"/>
          <w:color w:val="000000" w:themeColor="text1"/>
        </w:rPr>
        <w:t xml:space="preserve"> pitches and mini pitches</w:t>
      </w:r>
    </w:p>
    <w:p w14:paraId="2941E92A" w14:textId="77777777" w:rsidR="00CB4BBC" w:rsidRPr="00EC57B2" w:rsidRDefault="00CB4BBC" w:rsidP="00CB4BBC">
      <w:pPr>
        <w:pStyle w:val="ListParagraph"/>
        <w:numPr>
          <w:ilvl w:val="0"/>
          <w:numId w:val="5"/>
        </w:numPr>
        <w:spacing w:after="0"/>
        <w:jc w:val="both"/>
        <w:rPr>
          <w:rFonts w:ascii="Arial" w:hAnsi="Arial" w:cs="Arial"/>
          <w:color w:val="000000" w:themeColor="text1"/>
        </w:rPr>
      </w:pPr>
      <w:r w:rsidRPr="00EC57B2">
        <w:rPr>
          <w:rFonts w:ascii="Arial" w:hAnsi="Arial" w:cs="Arial"/>
          <w:color w:val="000000" w:themeColor="text1"/>
        </w:rPr>
        <w:t>Better location that houses all teams</w:t>
      </w:r>
    </w:p>
    <w:p w14:paraId="609AAA1A" w14:textId="324B206E" w:rsidR="00CB4BBC" w:rsidRPr="00EC57B2" w:rsidRDefault="0097096C" w:rsidP="00CB4BBC">
      <w:pPr>
        <w:pStyle w:val="ListParagraph"/>
        <w:numPr>
          <w:ilvl w:val="0"/>
          <w:numId w:val="5"/>
        </w:numPr>
        <w:spacing w:after="0"/>
        <w:jc w:val="both"/>
        <w:rPr>
          <w:rFonts w:ascii="Arial" w:hAnsi="Arial" w:cs="Arial"/>
          <w:color w:val="000000" w:themeColor="text1"/>
        </w:rPr>
      </w:pPr>
      <w:r w:rsidRPr="00EC57B2">
        <w:rPr>
          <w:rFonts w:ascii="Arial" w:hAnsi="Arial" w:cs="Arial"/>
          <w:color w:val="000000" w:themeColor="text1"/>
        </w:rPr>
        <w:t>3G pitch</w:t>
      </w:r>
      <w:r w:rsidR="00CB4BBC" w:rsidRPr="00EC57B2">
        <w:rPr>
          <w:rFonts w:ascii="Arial" w:hAnsi="Arial" w:cs="Arial"/>
          <w:color w:val="000000" w:themeColor="text1"/>
        </w:rPr>
        <w:t xml:space="preserve"> facilities</w:t>
      </w:r>
    </w:p>
    <w:p w14:paraId="287C89FA" w14:textId="77777777" w:rsidR="00CB4BBC" w:rsidRPr="00EC57B2" w:rsidRDefault="00CB4BBC" w:rsidP="00CB4BBC">
      <w:pPr>
        <w:pStyle w:val="ListParagraph"/>
        <w:numPr>
          <w:ilvl w:val="0"/>
          <w:numId w:val="5"/>
        </w:numPr>
        <w:spacing w:after="0"/>
        <w:jc w:val="both"/>
        <w:rPr>
          <w:rFonts w:ascii="Arial" w:hAnsi="Arial" w:cs="Arial"/>
          <w:color w:val="000000" w:themeColor="text1"/>
        </w:rPr>
      </w:pPr>
      <w:r w:rsidRPr="00EC57B2">
        <w:rPr>
          <w:rFonts w:ascii="Arial" w:hAnsi="Arial" w:cs="Arial"/>
          <w:color w:val="000000" w:themeColor="text1"/>
        </w:rPr>
        <w:t>Would like their own ground</w:t>
      </w:r>
    </w:p>
    <w:p w14:paraId="4CC61030" w14:textId="77777777" w:rsidR="00CB4BBC" w:rsidRPr="00EC57B2" w:rsidRDefault="00CB4BBC" w:rsidP="00CB4BBC">
      <w:pPr>
        <w:spacing w:after="0"/>
        <w:jc w:val="both"/>
        <w:rPr>
          <w:rFonts w:ascii="Arial" w:hAnsi="Arial" w:cs="Arial"/>
          <w:color w:val="000000" w:themeColor="text1"/>
        </w:rPr>
      </w:pPr>
    </w:p>
    <w:p w14:paraId="6567EF81" w14:textId="18C8C14E" w:rsidR="00CB4BBC" w:rsidRPr="00EC57B2" w:rsidRDefault="00CB4BBC" w:rsidP="00CB4BBC">
      <w:pPr>
        <w:spacing w:after="0"/>
        <w:jc w:val="both"/>
        <w:rPr>
          <w:rFonts w:ascii="Arial" w:hAnsi="Arial" w:cs="Arial"/>
          <w:color w:val="000000" w:themeColor="text1"/>
        </w:rPr>
      </w:pPr>
      <w:r w:rsidRPr="00EC57B2">
        <w:rPr>
          <w:rFonts w:ascii="Arial" w:hAnsi="Arial" w:cs="Arial"/>
          <w:color w:val="000000" w:themeColor="text1"/>
        </w:rPr>
        <w:t>The most popular comments from clubs in relation to improvements to the existing facilities these included:</w:t>
      </w:r>
    </w:p>
    <w:p w14:paraId="68AC9E55" w14:textId="77777777" w:rsidR="006E7E8F" w:rsidRPr="00EC57B2" w:rsidRDefault="006E7E8F" w:rsidP="00CB4BBC">
      <w:pPr>
        <w:spacing w:after="0"/>
        <w:jc w:val="both"/>
        <w:rPr>
          <w:rFonts w:ascii="Arial" w:hAnsi="Arial" w:cs="Arial"/>
          <w:color w:val="000000" w:themeColor="text1"/>
        </w:rPr>
      </w:pPr>
    </w:p>
    <w:p w14:paraId="5F5C218C" w14:textId="77777777" w:rsidR="00CB4BBC" w:rsidRPr="00EC57B2" w:rsidRDefault="00CB4BBC" w:rsidP="00CB4BBC">
      <w:pPr>
        <w:pStyle w:val="ListParagraph"/>
        <w:numPr>
          <w:ilvl w:val="0"/>
          <w:numId w:val="6"/>
        </w:numPr>
        <w:spacing w:after="0"/>
        <w:jc w:val="both"/>
        <w:rPr>
          <w:rFonts w:ascii="Arial" w:hAnsi="Arial" w:cs="Arial"/>
          <w:color w:val="000000" w:themeColor="text1"/>
        </w:rPr>
      </w:pPr>
      <w:r w:rsidRPr="00EC57B2">
        <w:rPr>
          <w:rFonts w:ascii="Arial" w:hAnsi="Arial" w:cs="Arial"/>
          <w:color w:val="000000" w:themeColor="text1"/>
        </w:rPr>
        <w:t>Bigger changing rooms</w:t>
      </w:r>
    </w:p>
    <w:p w14:paraId="6C7FD119" w14:textId="4AE933B8" w:rsidR="00CB4BBC" w:rsidRPr="00EC57B2" w:rsidRDefault="00D55212" w:rsidP="00CB4BBC">
      <w:pPr>
        <w:pStyle w:val="ListParagraph"/>
        <w:numPr>
          <w:ilvl w:val="0"/>
          <w:numId w:val="6"/>
        </w:numPr>
        <w:spacing w:after="0"/>
        <w:jc w:val="both"/>
        <w:rPr>
          <w:rFonts w:ascii="Arial" w:hAnsi="Arial" w:cs="Arial"/>
          <w:color w:val="000000" w:themeColor="text1"/>
        </w:rPr>
      </w:pPr>
      <w:r w:rsidRPr="00EC57B2">
        <w:rPr>
          <w:rFonts w:ascii="Arial" w:hAnsi="Arial" w:cs="Arial"/>
          <w:color w:val="000000" w:themeColor="text1"/>
        </w:rPr>
        <w:t>Improved</w:t>
      </w:r>
      <w:r w:rsidR="00CB4BBC" w:rsidRPr="00EC57B2">
        <w:rPr>
          <w:rFonts w:ascii="Arial" w:hAnsi="Arial" w:cs="Arial"/>
          <w:color w:val="000000" w:themeColor="text1"/>
        </w:rPr>
        <w:t xml:space="preserve"> storage</w:t>
      </w:r>
    </w:p>
    <w:p w14:paraId="7E8592BB" w14:textId="40B7972B" w:rsidR="00CB4BBC" w:rsidRPr="00EC57B2" w:rsidRDefault="00D55212" w:rsidP="00CB4BBC">
      <w:pPr>
        <w:pStyle w:val="ListParagraph"/>
        <w:numPr>
          <w:ilvl w:val="0"/>
          <w:numId w:val="6"/>
        </w:numPr>
        <w:spacing w:after="0"/>
        <w:jc w:val="both"/>
        <w:rPr>
          <w:rFonts w:ascii="Arial" w:hAnsi="Arial" w:cs="Arial"/>
          <w:color w:val="000000" w:themeColor="text1"/>
        </w:rPr>
      </w:pPr>
      <w:r w:rsidRPr="00EC57B2">
        <w:rPr>
          <w:rFonts w:ascii="Arial" w:hAnsi="Arial" w:cs="Arial"/>
          <w:color w:val="000000" w:themeColor="text1"/>
        </w:rPr>
        <w:t>Improved</w:t>
      </w:r>
      <w:r w:rsidR="00CB4BBC" w:rsidRPr="00EC57B2">
        <w:rPr>
          <w:rFonts w:ascii="Arial" w:hAnsi="Arial" w:cs="Arial"/>
          <w:color w:val="000000" w:themeColor="text1"/>
        </w:rPr>
        <w:t xml:space="preserve"> maintenance </w:t>
      </w:r>
      <w:r w:rsidR="006824B2" w:rsidRPr="00EC57B2">
        <w:rPr>
          <w:rFonts w:ascii="Arial" w:hAnsi="Arial" w:cs="Arial"/>
          <w:color w:val="000000" w:themeColor="text1"/>
        </w:rPr>
        <w:t>e.g.,</w:t>
      </w:r>
      <w:r w:rsidR="00CB4BBC" w:rsidRPr="00EC57B2">
        <w:rPr>
          <w:rFonts w:ascii="Arial" w:hAnsi="Arial" w:cs="Arial"/>
          <w:color w:val="000000" w:themeColor="text1"/>
        </w:rPr>
        <w:t xml:space="preserve"> bowl</w:t>
      </w:r>
      <w:r w:rsidR="006824B2">
        <w:rPr>
          <w:rFonts w:ascii="Arial" w:hAnsi="Arial" w:cs="Arial"/>
          <w:color w:val="000000" w:themeColor="text1"/>
        </w:rPr>
        <w:t>ing</w:t>
      </w:r>
      <w:r w:rsidR="00CB4BBC" w:rsidRPr="00EC57B2">
        <w:rPr>
          <w:rFonts w:ascii="Arial" w:hAnsi="Arial" w:cs="Arial"/>
          <w:color w:val="000000" w:themeColor="text1"/>
        </w:rPr>
        <w:t xml:space="preserve"> greens</w:t>
      </w:r>
    </w:p>
    <w:p w14:paraId="655B0A70" w14:textId="734561C3" w:rsidR="00CB4BBC" w:rsidRPr="00EC57B2" w:rsidRDefault="005224BB" w:rsidP="00CB4BBC">
      <w:pPr>
        <w:pStyle w:val="ListParagraph"/>
        <w:numPr>
          <w:ilvl w:val="0"/>
          <w:numId w:val="6"/>
        </w:numPr>
        <w:spacing w:after="0"/>
        <w:rPr>
          <w:rFonts w:ascii="Arial" w:hAnsi="Arial" w:cs="Arial"/>
          <w:color w:val="000000" w:themeColor="text1"/>
        </w:rPr>
      </w:pPr>
      <w:r w:rsidRPr="00EC57B2">
        <w:rPr>
          <w:rFonts w:ascii="Arial" w:hAnsi="Arial" w:cs="Arial"/>
          <w:color w:val="000000" w:themeColor="text1"/>
        </w:rPr>
        <w:t>Inadequate car parking spaces</w:t>
      </w:r>
    </w:p>
    <w:p w14:paraId="70AC6A4A" w14:textId="77777777" w:rsidR="00CB4BBC" w:rsidRPr="00EC57B2" w:rsidRDefault="00CB4BBC" w:rsidP="00CB4BBC">
      <w:pPr>
        <w:pStyle w:val="ListParagraph"/>
        <w:numPr>
          <w:ilvl w:val="0"/>
          <w:numId w:val="6"/>
        </w:numPr>
        <w:spacing w:after="0"/>
        <w:rPr>
          <w:rFonts w:ascii="Arial" w:hAnsi="Arial" w:cs="Arial"/>
          <w:color w:val="000000" w:themeColor="text1"/>
        </w:rPr>
      </w:pPr>
      <w:r w:rsidRPr="00EC57B2">
        <w:rPr>
          <w:rFonts w:ascii="Arial" w:hAnsi="Arial" w:cs="Arial"/>
          <w:color w:val="000000" w:themeColor="text1"/>
        </w:rPr>
        <w:t>Better marking out of pitches</w:t>
      </w:r>
    </w:p>
    <w:p w14:paraId="65866C36" w14:textId="2ABE3692" w:rsidR="00CB4BBC" w:rsidRPr="00EC57B2" w:rsidRDefault="00CB4BBC" w:rsidP="00CB4BBC">
      <w:pPr>
        <w:pStyle w:val="ListParagraph"/>
        <w:numPr>
          <w:ilvl w:val="0"/>
          <w:numId w:val="5"/>
        </w:numPr>
        <w:spacing w:after="0"/>
        <w:rPr>
          <w:rFonts w:ascii="Arial" w:hAnsi="Arial" w:cs="Arial"/>
          <w:color w:val="000000" w:themeColor="text1"/>
        </w:rPr>
      </w:pPr>
      <w:r w:rsidRPr="00EC57B2">
        <w:rPr>
          <w:rFonts w:ascii="Arial" w:hAnsi="Arial" w:cs="Arial"/>
          <w:color w:val="000000" w:themeColor="text1"/>
        </w:rPr>
        <w:t>Improved practice facilities</w:t>
      </w:r>
    </w:p>
    <w:p w14:paraId="610A1C84" w14:textId="53A5448F" w:rsidR="00CB4BBC" w:rsidRPr="00EC57B2" w:rsidRDefault="00CB4BBC" w:rsidP="00CB4BBC">
      <w:pPr>
        <w:spacing w:after="0"/>
        <w:rPr>
          <w:rFonts w:ascii="Arial" w:hAnsi="Arial" w:cs="Arial"/>
          <w:b/>
        </w:rPr>
      </w:pPr>
    </w:p>
    <w:p w14:paraId="31DDB3A1" w14:textId="1FADC8A0" w:rsidR="005D6159" w:rsidRPr="00EC57B2" w:rsidRDefault="005D6159" w:rsidP="00E618A4">
      <w:pPr>
        <w:spacing w:after="0"/>
        <w:jc w:val="both"/>
        <w:rPr>
          <w:rFonts w:ascii="Arial" w:hAnsi="Arial" w:cs="Arial"/>
          <w:bCs/>
        </w:rPr>
      </w:pPr>
      <w:r w:rsidRPr="00EC57B2">
        <w:rPr>
          <w:rFonts w:ascii="Arial" w:hAnsi="Arial" w:cs="Arial"/>
          <w:bCs/>
        </w:rPr>
        <w:t xml:space="preserve">To date, </w:t>
      </w:r>
      <w:r w:rsidR="009C39A9" w:rsidRPr="00EC57B2">
        <w:rPr>
          <w:rFonts w:ascii="Arial" w:hAnsi="Arial" w:cs="Arial"/>
          <w:bCs/>
        </w:rPr>
        <w:t>additional pitches including mini pitches have been provided by internal marking within existing pitches.</w:t>
      </w:r>
      <w:r w:rsidR="00E618A4" w:rsidRPr="00EC57B2">
        <w:rPr>
          <w:rFonts w:ascii="Arial" w:hAnsi="Arial" w:cs="Arial"/>
          <w:bCs/>
        </w:rPr>
        <w:t xml:space="preserve"> </w:t>
      </w:r>
      <w:r w:rsidR="00061B37" w:rsidRPr="00EC57B2">
        <w:rPr>
          <w:rFonts w:ascii="Arial" w:hAnsi="Arial" w:cs="Arial"/>
          <w:bCs/>
        </w:rPr>
        <w:t>Two n</w:t>
      </w:r>
      <w:r w:rsidR="00E618A4" w:rsidRPr="00EC57B2">
        <w:rPr>
          <w:rFonts w:ascii="Arial" w:hAnsi="Arial" w:cs="Arial"/>
          <w:bCs/>
        </w:rPr>
        <w:t xml:space="preserve">ew 3G pitches have been constructed at Redhill Academy in the </w:t>
      </w:r>
      <w:r w:rsidR="004052F4">
        <w:rPr>
          <w:rFonts w:ascii="Arial" w:hAnsi="Arial" w:cs="Arial"/>
          <w:bCs/>
        </w:rPr>
        <w:t>n</w:t>
      </w:r>
      <w:r w:rsidR="00E618A4" w:rsidRPr="00EC57B2">
        <w:rPr>
          <w:rFonts w:ascii="Arial" w:hAnsi="Arial" w:cs="Arial"/>
          <w:bCs/>
        </w:rPr>
        <w:t xml:space="preserve">orth of the borough and Carlton le Willows Academy in the </w:t>
      </w:r>
      <w:r w:rsidR="004052F4">
        <w:rPr>
          <w:rFonts w:ascii="Arial" w:hAnsi="Arial" w:cs="Arial"/>
          <w:bCs/>
        </w:rPr>
        <w:t>s</w:t>
      </w:r>
      <w:r w:rsidR="00E618A4" w:rsidRPr="00EC57B2">
        <w:rPr>
          <w:rFonts w:ascii="Arial" w:hAnsi="Arial" w:cs="Arial"/>
          <w:bCs/>
        </w:rPr>
        <w:t>outh.</w:t>
      </w:r>
      <w:r w:rsidR="00C37034" w:rsidRPr="00EC57B2">
        <w:rPr>
          <w:rFonts w:ascii="Arial" w:hAnsi="Arial" w:cs="Arial"/>
          <w:bCs/>
        </w:rPr>
        <w:t xml:space="preserve"> </w:t>
      </w:r>
      <w:r w:rsidR="003209AB" w:rsidRPr="00EC57B2">
        <w:rPr>
          <w:rFonts w:ascii="Arial" w:hAnsi="Arial" w:cs="Arial"/>
          <w:bCs/>
        </w:rPr>
        <w:t>Changing facilities are being replaced at Lambley Lane Recreation Ground</w:t>
      </w:r>
      <w:r w:rsidR="004052F4">
        <w:rPr>
          <w:rFonts w:ascii="Arial" w:hAnsi="Arial" w:cs="Arial"/>
          <w:bCs/>
        </w:rPr>
        <w:t xml:space="preserve">, </w:t>
      </w:r>
      <w:r w:rsidR="003209AB" w:rsidRPr="00EC57B2">
        <w:rPr>
          <w:rFonts w:ascii="Arial" w:hAnsi="Arial" w:cs="Arial"/>
          <w:bCs/>
        </w:rPr>
        <w:t>an F.A identified football hub site</w:t>
      </w:r>
      <w:r w:rsidR="00E1194E" w:rsidRPr="00EC57B2">
        <w:rPr>
          <w:rFonts w:ascii="Arial" w:hAnsi="Arial" w:cs="Arial"/>
          <w:bCs/>
        </w:rPr>
        <w:t xml:space="preserve"> with additional storage at other sites using metal containers</w:t>
      </w:r>
      <w:r w:rsidR="003209AB" w:rsidRPr="00EC57B2">
        <w:rPr>
          <w:rFonts w:ascii="Arial" w:hAnsi="Arial" w:cs="Arial"/>
          <w:bCs/>
        </w:rPr>
        <w:t xml:space="preserve">. </w:t>
      </w:r>
      <w:r w:rsidR="00C37034" w:rsidRPr="00EC57B2">
        <w:rPr>
          <w:rFonts w:ascii="Arial" w:hAnsi="Arial" w:cs="Arial"/>
          <w:bCs/>
        </w:rPr>
        <w:t>Staff have undertaken Fine Sports Turf training to improve overall standards</w:t>
      </w:r>
      <w:r w:rsidR="003209AB" w:rsidRPr="00EC57B2">
        <w:rPr>
          <w:rFonts w:ascii="Arial" w:hAnsi="Arial" w:cs="Arial"/>
          <w:bCs/>
        </w:rPr>
        <w:t xml:space="preserve"> </w:t>
      </w:r>
      <w:r w:rsidR="00E75AEC" w:rsidRPr="00EC57B2">
        <w:rPr>
          <w:rFonts w:ascii="Arial" w:hAnsi="Arial" w:cs="Arial"/>
          <w:bCs/>
        </w:rPr>
        <w:t xml:space="preserve">of pitch and green </w:t>
      </w:r>
      <w:r w:rsidR="003209AB" w:rsidRPr="00EC57B2">
        <w:rPr>
          <w:rFonts w:ascii="Arial" w:hAnsi="Arial" w:cs="Arial"/>
          <w:bCs/>
        </w:rPr>
        <w:t xml:space="preserve">maintenance. </w:t>
      </w:r>
      <w:r w:rsidR="002520D5" w:rsidRPr="00EC57B2">
        <w:rPr>
          <w:rFonts w:ascii="Arial" w:hAnsi="Arial" w:cs="Arial"/>
          <w:bCs/>
        </w:rPr>
        <w:t xml:space="preserve">New line marking </w:t>
      </w:r>
      <w:r w:rsidR="00E848FA" w:rsidRPr="00EC57B2">
        <w:rPr>
          <w:rFonts w:ascii="Arial" w:hAnsi="Arial" w:cs="Arial"/>
          <w:bCs/>
        </w:rPr>
        <w:t>machines</w:t>
      </w:r>
      <w:r w:rsidR="002520D5" w:rsidRPr="00EC57B2">
        <w:rPr>
          <w:rFonts w:ascii="Arial" w:hAnsi="Arial" w:cs="Arial"/>
          <w:bCs/>
        </w:rPr>
        <w:t xml:space="preserve"> have been purchased that use the latest technology with laser levels and spray paint application.</w:t>
      </w:r>
      <w:r w:rsidR="0040070F" w:rsidRPr="00EC57B2">
        <w:rPr>
          <w:rFonts w:ascii="Arial" w:hAnsi="Arial" w:cs="Arial"/>
          <w:bCs/>
        </w:rPr>
        <w:t xml:space="preserve"> These replace the old </w:t>
      </w:r>
      <w:r w:rsidR="00CB0C4F" w:rsidRPr="00EC57B2">
        <w:rPr>
          <w:rFonts w:ascii="Arial" w:hAnsi="Arial" w:cs="Arial"/>
          <w:bCs/>
        </w:rPr>
        <w:t xml:space="preserve">pitch line marker paint barrows. </w:t>
      </w:r>
    </w:p>
    <w:p w14:paraId="74AB6CC3" w14:textId="77777777" w:rsidR="005D6159" w:rsidRPr="00EC57B2" w:rsidRDefault="005D6159" w:rsidP="00CB4BBC">
      <w:pPr>
        <w:spacing w:after="0"/>
        <w:rPr>
          <w:rFonts w:ascii="Arial" w:hAnsi="Arial" w:cs="Arial"/>
          <w:b/>
        </w:rPr>
      </w:pPr>
    </w:p>
    <w:p w14:paraId="0F8672C3" w14:textId="77777777" w:rsidR="009C7526" w:rsidRDefault="009C7526" w:rsidP="00CB4BBC">
      <w:pPr>
        <w:spacing w:after="0"/>
        <w:rPr>
          <w:rFonts w:ascii="Arial" w:hAnsi="Arial" w:cs="Arial"/>
          <w:b/>
        </w:rPr>
      </w:pPr>
    </w:p>
    <w:p w14:paraId="5BF4E8B1" w14:textId="33ED5545" w:rsidR="00CB4BBC" w:rsidRPr="00EC57B2" w:rsidRDefault="00CB4BBC" w:rsidP="00CB4BBC">
      <w:pPr>
        <w:spacing w:after="0"/>
        <w:rPr>
          <w:rFonts w:ascii="Arial" w:hAnsi="Arial" w:cs="Arial"/>
          <w:b/>
        </w:rPr>
      </w:pPr>
      <w:r w:rsidRPr="00EC57B2">
        <w:rPr>
          <w:rFonts w:ascii="Arial" w:hAnsi="Arial" w:cs="Arial"/>
          <w:b/>
        </w:rPr>
        <w:lastRenderedPageBreak/>
        <w:t>Allotment Association Consultation</w:t>
      </w:r>
    </w:p>
    <w:p w14:paraId="6BC44A76" w14:textId="77777777" w:rsidR="00D2303F" w:rsidRPr="00EC57B2" w:rsidRDefault="00D2303F" w:rsidP="00CB4BBC">
      <w:pPr>
        <w:spacing w:after="0"/>
        <w:rPr>
          <w:rFonts w:ascii="Arial" w:hAnsi="Arial" w:cs="Arial"/>
          <w:b/>
        </w:rPr>
      </w:pPr>
    </w:p>
    <w:p w14:paraId="5D8FA7FD" w14:textId="091CB9D4" w:rsidR="00CB4BBC" w:rsidRPr="00EC57B2" w:rsidRDefault="00CB4BBC" w:rsidP="00CB4BBC">
      <w:pPr>
        <w:spacing w:after="0"/>
        <w:jc w:val="both"/>
        <w:rPr>
          <w:rFonts w:ascii="Arial" w:hAnsi="Arial" w:cs="Arial"/>
        </w:rPr>
      </w:pPr>
      <w:r w:rsidRPr="00EC57B2">
        <w:rPr>
          <w:rFonts w:ascii="Arial" w:hAnsi="Arial" w:cs="Arial"/>
        </w:rPr>
        <w:t xml:space="preserve">In </w:t>
      </w:r>
      <w:r w:rsidR="00EC4A72" w:rsidRPr="00EC57B2">
        <w:rPr>
          <w:rFonts w:ascii="Arial" w:hAnsi="Arial" w:cs="Arial"/>
        </w:rPr>
        <w:t>October</w:t>
      </w:r>
      <w:r w:rsidRPr="00EC57B2">
        <w:rPr>
          <w:rFonts w:ascii="Arial" w:hAnsi="Arial" w:cs="Arial"/>
        </w:rPr>
        <w:t xml:space="preserve"> </w:t>
      </w:r>
      <w:r w:rsidR="00EC4A72" w:rsidRPr="00EC57B2">
        <w:rPr>
          <w:rFonts w:ascii="Arial" w:hAnsi="Arial" w:cs="Arial"/>
        </w:rPr>
        <w:t>2019</w:t>
      </w:r>
      <w:r w:rsidR="00D2303F" w:rsidRPr="00EC57B2">
        <w:rPr>
          <w:rFonts w:ascii="Arial" w:hAnsi="Arial" w:cs="Arial"/>
        </w:rPr>
        <w:t>,</w:t>
      </w:r>
      <w:r w:rsidRPr="00EC57B2">
        <w:rPr>
          <w:rFonts w:ascii="Arial" w:hAnsi="Arial" w:cs="Arial"/>
        </w:rPr>
        <w:t xml:space="preserve"> a survey was sent to all </w:t>
      </w:r>
      <w:r w:rsidR="00350F97" w:rsidRPr="00EC57B2">
        <w:rPr>
          <w:rFonts w:ascii="Arial" w:hAnsi="Arial" w:cs="Arial"/>
        </w:rPr>
        <w:t>five</w:t>
      </w:r>
      <w:r w:rsidRPr="00EC57B2">
        <w:rPr>
          <w:rFonts w:ascii="Arial" w:hAnsi="Arial" w:cs="Arial"/>
        </w:rPr>
        <w:t xml:space="preserve"> allotment associations in the borough</w:t>
      </w:r>
      <w:r w:rsidR="004B13FC" w:rsidRPr="00EC57B2">
        <w:rPr>
          <w:rFonts w:ascii="Arial" w:hAnsi="Arial" w:cs="Arial"/>
        </w:rPr>
        <w:t>.</w:t>
      </w:r>
      <w:r w:rsidRPr="00EC57B2">
        <w:rPr>
          <w:rFonts w:ascii="Arial" w:hAnsi="Arial" w:cs="Arial"/>
        </w:rPr>
        <w:t xml:space="preserve"> The associations were asked about the range of facilities provided, quality, current usage, the main issues, future priorities</w:t>
      </w:r>
      <w:r w:rsidR="007C2624" w:rsidRPr="00EC57B2">
        <w:rPr>
          <w:rFonts w:ascii="Arial" w:hAnsi="Arial" w:cs="Arial"/>
        </w:rPr>
        <w:t xml:space="preserve">, </w:t>
      </w:r>
      <w:r w:rsidRPr="00EC57B2">
        <w:rPr>
          <w:rFonts w:ascii="Arial" w:hAnsi="Arial" w:cs="Arial"/>
        </w:rPr>
        <w:t xml:space="preserve">plans associated </w:t>
      </w:r>
      <w:r w:rsidR="00350F97" w:rsidRPr="00EC57B2">
        <w:rPr>
          <w:rFonts w:ascii="Arial" w:hAnsi="Arial" w:cs="Arial"/>
        </w:rPr>
        <w:t>with</w:t>
      </w:r>
      <w:r w:rsidRPr="00EC57B2">
        <w:rPr>
          <w:rFonts w:ascii="Arial" w:hAnsi="Arial" w:cs="Arial"/>
        </w:rPr>
        <w:t xml:space="preserve"> the sit</w:t>
      </w:r>
      <w:r w:rsidR="007C2624" w:rsidRPr="00EC57B2">
        <w:rPr>
          <w:rFonts w:ascii="Arial" w:hAnsi="Arial" w:cs="Arial"/>
        </w:rPr>
        <w:t xml:space="preserve">e and fees and charges. </w:t>
      </w:r>
    </w:p>
    <w:p w14:paraId="15EDBBD8" w14:textId="77777777" w:rsidR="00D2303F" w:rsidRPr="00EC57B2" w:rsidRDefault="00D2303F" w:rsidP="00CB4BBC">
      <w:pPr>
        <w:spacing w:after="0"/>
        <w:jc w:val="both"/>
        <w:rPr>
          <w:rFonts w:ascii="Arial" w:hAnsi="Arial" w:cs="Arial"/>
          <w:b/>
        </w:rPr>
      </w:pPr>
    </w:p>
    <w:p w14:paraId="6B2C7F02" w14:textId="3B69602C" w:rsidR="00CB4BBC" w:rsidRPr="00EC57B2" w:rsidRDefault="00CB4BBC" w:rsidP="00CB4BBC">
      <w:pPr>
        <w:spacing w:after="0"/>
        <w:jc w:val="both"/>
        <w:rPr>
          <w:rFonts w:ascii="Arial" w:hAnsi="Arial" w:cs="Arial"/>
        </w:rPr>
      </w:pPr>
      <w:r w:rsidRPr="00EC57B2">
        <w:rPr>
          <w:rFonts w:ascii="Arial" w:hAnsi="Arial" w:cs="Arial"/>
          <w:b/>
        </w:rPr>
        <w:t>Quality</w:t>
      </w:r>
      <w:r w:rsidRPr="00EC57B2">
        <w:rPr>
          <w:rFonts w:ascii="Arial" w:hAnsi="Arial" w:cs="Arial"/>
        </w:rPr>
        <w:t xml:space="preserve"> - All </w:t>
      </w:r>
      <w:r w:rsidR="00EC4A72" w:rsidRPr="00EC57B2">
        <w:rPr>
          <w:rFonts w:ascii="Arial" w:hAnsi="Arial" w:cs="Arial"/>
        </w:rPr>
        <w:t>five</w:t>
      </w:r>
      <w:r w:rsidRPr="00EC57B2">
        <w:rPr>
          <w:rFonts w:ascii="Arial" w:hAnsi="Arial" w:cs="Arial"/>
        </w:rPr>
        <w:t xml:space="preserve"> associations rated the overall quality of the allotments as good or excellent. Chandos was considered as being excellent, this was despite it having </w:t>
      </w:r>
      <w:r w:rsidR="00350F97" w:rsidRPr="00EC57B2">
        <w:rPr>
          <w:rFonts w:ascii="Arial" w:hAnsi="Arial" w:cs="Arial"/>
        </w:rPr>
        <w:t>fewer</w:t>
      </w:r>
      <w:r w:rsidRPr="00EC57B2">
        <w:rPr>
          <w:rFonts w:ascii="Arial" w:hAnsi="Arial" w:cs="Arial"/>
        </w:rPr>
        <w:t xml:space="preserve"> facilities and services on</w:t>
      </w:r>
      <w:r w:rsidR="00350F97" w:rsidRPr="00EC57B2">
        <w:rPr>
          <w:rFonts w:ascii="Arial" w:hAnsi="Arial" w:cs="Arial"/>
        </w:rPr>
        <w:t>-</w:t>
      </w:r>
      <w:r w:rsidRPr="00EC57B2">
        <w:rPr>
          <w:rFonts w:ascii="Arial" w:hAnsi="Arial" w:cs="Arial"/>
        </w:rPr>
        <w:t>site than some of the other sites.</w:t>
      </w:r>
      <w:r w:rsidR="00D2303F" w:rsidRPr="00EC57B2">
        <w:rPr>
          <w:rFonts w:ascii="Arial" w:hAnsi="Arial" w:cs="Arial"/>
        </w:rPr>
        <w:t xml:space="preserve"> </w:t>
      </w:r>
      <w:r w:rsidRPr="00EC57B2">
        <w:rPr>
          <w:rFonts w:ascii="Arial" w:hAnsi="Arial" w:cs="Arial"/>
        </w:rPr>
        <w:t>The main quality issues affecting the associations include:</w:t>
      </w:r>
    </w:p>
    <w:p w14:paraId="438DCE00" w14:textId="77777777" w:rsidR="00E36303" w:rsidRPr="00EC57B2" w:rsidRDefault="00E36303" w:rsidP="00CB4BBC">
      <w:pPr>
        <w:spacing w:after="0"/>
        <w:jc w:val="both"/>
        <w:rPr>
          <w:rFonts w:ascii="Arial" w:hAnsi="Arial" w:cs="Arial"/>
        </w:rPr>
      </w:pPr>
    </w:p>
    <w:p w14:paraId="2511515C" w14:textId="652983B7" w:rsidR="00CB4BBC" w:rsidRPr="00EC57B2" w:rsidRDefault="00CB4BBC" w:rsidP="00CB4BBC">
      <w:pPr>
        <w:pStyle w:val="ListParagraph"/>
        <w:numPr>
          <w:ilvl w:val="0"/>
          <w:numId w:val="5"/>
        </w:numPr>
        <w:spacing w:after="0"/>
        <w:jc w:val="both"/>
        <w:rPr>
          <w:rFonts w:ascii="Arial" w:hAnsi="Arial" w:cs="Arial"/>
        </w:rPr>
      </w:pPr>
      <w:r w:rsidRPr="00EC57B2">
        <w:rPr>
          <w:rFonts w:ascii="Arial" w:hAnsi="Arial" w:cs="Arial"/>
        </w:rPr>
        <w:t xml:space="preserve">no toilets </w:t>
      </w:r>
    </w:p>
    <w:p w14:paraId="246B03FA" w14:textId="4258B371" w:rsidR="00CB4BBC" w:rsidRPr="00EC57B2" w:rsidRDefault="00CB4BBC" w:rsidP="00CB4BBC">
      <w:pPr>
        <w:pStyle w:val="ListParagraph"/>
        <w:numPr>
          <w:ilvl w:val="0"/>
          <w:numId w:val="5"/>
        </w:numPr>
        <w:spacing w:after="0"/>
        <w:jc w:val="both"/>
        <w:rPr>
          <w:rFonts w:ascii="Arial" w:hAnsi="Arial" w:cs="Arial"/>
        </w:rPr>
      </w:pPr>
      <w:r w:rsidRPr="00EC57B2">
        <w:rPr>
          <w:rFonts w:ascii="Arial" w:hAnsi="Arial" w:cs="Arial"/>
        </w:rPr>
        <w:t>vandalism</w:t>
      </w:r>
    </w:p>
    <w:p w14:paraId="38844139" w14:textId="04AD76E7" w:rsidR="00CB4BBC" w:rsidRPr="00EC57B2" w:rsidRDefault="005A67C2" w:rsidP="00CB4BBC">
      <w:pPr>
        <w:pStyle w:val="ListParagraph"/>
        <w:numPr>
          <w:ilvl w:val="0"/>
          <w:numId w:val="5"/>
        </w:numPr>
        <w:spacing w:after="0"/>
        <w:jc w:val="both"/>
        <w:rPr>
          <w:rFonts w:ascii="Arial" w:hAnsi="Arial" w:cs="Arial"/>
        </w:rPr>
      </w:pPr>
      <w:r w:rsidRPr="00EC57B2">
        <w:rPr>
          <w:rFonts w:ascii="Arial" w:hAnsi="Arial" w:cs="Arial"/>
        </w:rPr>
        <w:t>slow</w:t>
      </w:r>
      <w:r w:rsidR="00CB4BBC" w:rsidRPr="00EC57B2">
        <w:rPr>
          <w:rFonts w:ascii="Arial" w:hAnsi="Arial" w:cs="Arial"/>
        </w:rPr>
        <w:t xml:space="preserve"> service with regard to repairs</w:t>
      </w:r>
    </w:p>
    <w:p w14:paraId="44C6F269" w14:textId="77777777" w:rsidR="00CB4BBC" w:rsidRPr="00EC57B2" w:rsidRDefault="00CB4BBC" w:rsidP="00CB4BBC">
      <w:pPr>
        <w:pStyle w:val="ListParagraph"/>
        <w:numPr>
          <w:ilvl w:val="0"/>
          <w:numId w:val="5"/>
        </w:numPr>
        <w:spacing w:after="0"/>
        <w:jc w:val="both"/>
        <w:rPr>
          <w:rFonts w:ascii="Arial" w:hAnsi="Arial" w:cs="Arial"/>
        </w:rPr>
      </w:pPr>
      <w:r w:rsidRPr="00EC57B2">
        <w:rPr>
          <w:rFonts w:ascii="Arial" w:hAnsi="Arial" w:cs="Arial"/>
        </w:rPr>
        <w:t>availability of land</w:t>
      </w:r>
    </w:p>
    <w:p w14:paraId="27844E5F" w14:textId="47AE502D" w:rsidR="004052F4" w:rsidRDefault="004052F4" w:rsidP="004052F4">
      <w:pPr>
        <w:numPr>
          <w:ilvl w:val="0"/>
          <w:numId w:val="5"/>
        </w:numPr>
        <w:spacing w:after="0"/>
        <w:jc w:val="both"/>
        <w:rPr>
          <w:rFonts w:ascii="Arial" w:hAnsi="Arial" w:cs="Arial"/>
        </w:rPr>
      </w:pPr>
      <w:r>
        <w:rPr>
          <w:rFonts w:ascii="Arial" w:hAnsi="Arial" w:cs="Arial"/>
        </w:rPr>
        <w:t>expectations of new allotment holders – turnover among new plot holders remains high due to plot condition on starting and an underestimation of the time and hard work involved in allotment gardening</w:t>
      </w:r>
    </w:p>
    <w:p w14:paraId="221D91E2" w14:textId="77777777" w:rsidR="00CB4BBC" w:rsidRPr="00EC57B2" w:rsidRDefault="00CB4BBC" w:rsidP="00CB4BBC">
      <w:pPr>
        <w:pStyle w:val="ListParagraph"/>
        <w:numPr>
          <w:ilvl w:val="0"/>
          <w:numId w:val="5"/>
        </w:numPr>
        <w:spacing w:after="0"/>
        <w:jc w:val="both"/>
        <w:rPr>
          <w:rFonts w:ascii="Arial" w:hAnsi="Arial" w:cs="Arial"/>
        </w:rPr>
      </w:pPr>
      <w:r w:rsidRPr="00EC57B2">
        <w:rPr>
          <w:rFonts w:ascii="Arial" w:hAnsi="Arial" w:cs="Arial"/>
        </w:rPr>
        <w:t>voluntary nature of committee</w:t>
      </w:r>
    </w:p>
    <w:p w14:paraId="63725A60" w14:textId="77777777" w:rsidR="00CB4BBC" w:rsidRPr="00EC57B2" w:rsidRDefault="00CB4BBC" w:rsidP="00CB4BBC">
      <w:pPr>
        <w:pStyle w:val="ListParagraph"/>
        <w:numPr>
          <w:ilvl w:val="0"/>
          <w:numId w:val="5"/>
        </w:numPr>
        <w:spacing w:after="0"/>
        <w:jc w:val="both"/>
        <w:rPr>
          <w:rFonts w:ascii="Arial" w:hAnsi="Arial" w:cs="Arial"/>
        </w:rPr>
      </w:pPr>
      <w:r w:rsidRPr="00EC57B2">
        <w:rPr>
          <w:rFonts w:ascii="Arial" w:hAnsi="Arial" w:cs="Arial"/>
        </w:rPr>
        <w:t>dissemination of good practice could be improved</w:t>
      </w:r>
    </w:p>
    <w:p w14:paraId="3501F575" w14:textId="77777777" w:rsidR="00CB4BBC" w:rsidRPr="00EC57B2" w:rsidRDefault="00CB4BBC" w:rsidP="00CB4BBC">
      <w:pPr>
        <w:spacing w:after="0"/>
        <w:jc w:val="both"/>
        <w:rPr>
          <w:rFonts w:ascii="Arial" w:hAnsi="Arial" w:cs="Arial"/>
        </w:rPr>
      </w:pPr>
    </w:p>
    <w:p w14:paraId="27326884" w14:textId="1D67B70D" w:rsidR="00CB4BBC" w:rsidRPr="00EC57B2" w:rsidRDefault="00CB4BBC" w:rsidP="00CB4BBC">
      <w:pPr>
        <w:spacing w:after="0"/>
        <w:jc w:val="both"/>
        <w:rPr>
          <w:rFonts w:ascii="Arial" w:hAnsi="Arial" w:cs="Arial"/>
        </w:rPr>
      </w:pPr>
      <w:r w:rsidRPr="00EC57B2">
        <w:rPr>
          <w:rFonts w:ascii="Arial" w:hAnsi="Arial" w:cs="Arial"/>
          <w:b/>
        </w:rPr>
        <w:t>Quantity</w:t>
      </w:r>
      <w:r w:rsidR="007626DF" w:rsidRPr="00EC57B2">
        <w:rPr>
          <w:rFonts w:ascii="Arial" w:hAnsi="Arial" w:cs="Arial"/>
        </w:rPr>
        <w:t xml:space="preserve"> - </w:t>
      </w:r>
      <w:r w:rsidR="007328BB">
        <w:rPr>
          <w:rFonts w:ascii="Arial" w:hAnsi="Arial" w:cs="Arial"/>
        </w:rPr>
        <w:t>No</w:t>
      </w:r>
      <w:r w:rsidRPr="00EC57B2">
        <w:rPr>
          <w:rFonts w:ascii="Arial" w:hAnsi="Arial" w:cs="Arial"/>
        </w:rPr>
        <w:t xml:space="preserve"> </w:t>
      </w:r>
      <w:r w:rsidR="00D8134B" w:rsidRPr="00EC57B2">
        <w:rPr>
          <w:rFonts w:ascii="Arial" w:hAnsi="Arial" w:cs="Arial"/>
        </w:rPr>
        <w:t xml:space="preserve">allotment </w:t>
      </w:r>
      <w:r w:rsidRPr="00EC57B2">
        <w:rPr>
          <w:rFonts w:ascii="Arial" w:hAnsi="Arial" w:cs="Arial"/>
        </w:rPr>
        <w:t xml:space="preserve">sites </w:t>
      </w:r>
      <w:r w:rsidR="00D8134B" w:rsidRPr="00EC57B2">
        <w:rPr>
          <w:rFonts w:ascii="Arial" w:hAnsi="Arial" w:cs="Arial"/>
        </w:rPr>
        <w:t xml:space="preserve">in the borough </w:t>
      </w:r>
      <w:r w:rsidRPr="00EC57B2">
        <w:rPr>
          <w:rFonts w:ascii="Arial" w:hAnsi="Arial" w:cs="Arial"/>
        </w:rPr>
        <w:t>have any vacant slots</w:t>
      </w:r>
      <w:r w:rsidR="00D8134B" w:rsidRPr="00EC57B2">
        <w:rPr>
          <w:rFonts w:ascii="Arial" w:hAnsi="Arial" w:cs="Arial"/>
        </w:rPr>
        <w:t xml:space="preserve">, </w:t>
      </w:r>
      <w:r w:rsidR="007328BB">
        <w:rPr>
          <w:rFonts w:ascii="Arial" w:hAnsi="Arial" w:cs="Arial"/>
        </w:rPr>
        <w:t xml:space="preserve">and although, </w:t>
      </w:r>
      <w:r w:rsidR="00D8134B" w:rsidRPr="00EC57B2">
        <w:rPr>
          <w:rFonts w:ascii="Arial" w:hAnsi="Arial" w:cs="Arial"/>
        </w:rPr>
        <w:t xml:space="preserve">in recent years, waiting list numbers have declined, since the COVID-19 pandemic, </w:t>
      </w:r>
      <w:r w:rsidR="007328BB">
        <w:rPr>
          <w:rFonts w:ascii="Arial" w:hAnsi="Arial" w:cs="Arial"/>
        </w:rPr>
        <w:t>they</w:t>
      </w:r>
      <w:r w:rsidR="00D8134B" w:rsidRPr="00EC57B2">
        <w:rPr>
          <w:rFonts w:ascii="Arial" w:hAnsi="Arial" w:cs="Arial"/>
        </w:rPr>
        <w:t xml:space="preserve"> have vastly increased</w:t>
      </w:r>
      <w:r w:rsidRPr="00EC57B2">
        <w:rPr>
          <w:rFonts w:ascii="Arial" w:hAnsi="Arial" w:cs="Arial"/>
        </w:rPr>
        <w:t xml:space="preserve">. </w:t>
      </w:r>
      <w:r w:rsidR="00D8134B" w:rsidRPr="00EC57B2">
        <w:rPr>
          <w:rFonts w:ascii="Arial" w:hAnsi="Arial" w:cs="Arial"/>
        </w:rPr>
        <w:t xml:space="preserve">The recent allotment review revealed the following waiting list totals. </w:t>
      </w:r>
    </w:p>
    <w:p w14:paraId="40E4C39D" w14:textId="39F679F3" w:rsidR="00D8134B" w:rsidRPr="00EC57B2" w:rsidRDefault="00D8134B" w:rsidP="00CB4BBC">
      <w:pPr>
        <w:spacing w:after="0"/>
        <w:jc w:val="both"/>
        <w:rPr>
          <w:rFonts w:ascii="Arial" w:hAnsi="Arial" w:cs="Arial"/>
        </w:rPr>
      </w:pPr>
    </w:p>
    <w:tbl>
      <w:tblPr>
        <w:tblStyle w:val="TableGrid"/>
        <w:tblpPr w:leftFromText="180" w:rightFromText="180" w:vertAnchor="text" w:horzAnchor="margin" w:tblpY="-60"/>
        <w:tblW w:w="0" w:type="auto"/>
        <w:tblLook w:val="04A0" w:firstRow="1" w:lastRow="0" w:firstColumn="1" w:lastColumn="0" w:noHBand="0" w:noVBand="1"/>
      </w:tblPr>
      <w:tblGrid>
        <w:gridCol w:w="6954"/>
        <w:gridCol w:w="5899"/>
      </w:tblGrid>
      <w:tr w:rsidR="00D8134B" w:rsidRPr="00562DDA" w14:paraId="4F2C369F" w14:textId="77777777" w:rsidTr="00CD172F">
        <w:trPr>
          <w:trHeight w:val="53"/>
        </w:trPr>
        <w:tc>
          <w:tcPr>
            <w:tcW w:w="6954" w:type="dxa"/>
            <w:shd w:val="clear" w:color="auto" w:fill="92D050"/>
          </w:tcPr>
          <w:p w14:paraId="124304E7" w14:textId="77777777" w:rsidR="00D8134B" w:rsidRPr="00562DDA" w:rsidRDefault="00D8134B" w:rsidP="00D8134B">
            <w:pPr>
              <w:jc w:val="center"/>
              <w:rPr>
                <w:rFonts w:ascii="Arial" w:hAnsi="Arial" w:cs="Arial"/>
                <w:b/>
                <w:bCs/>
                <w:color w:val="FFFFFF" w:themeColor="background1"/>
                <w:sz w:val="20"/>
                <w:szCs w:val="20"/>
              </w:rPr>
            </w:pPr>
            <w:r w:rsidRPr="00562DDA">
              <w:rPr>
                <w:rFonts w:ascii="Arial" w:hAnsi="Arial" w:cs="Arial"/>
                <w:b/>
                <w:bCs/>
                <w:color w:val="FFFFFF" w:themeColor="background1"/>
                <w:sz w:val="20"/>
                <w:szCs w:val="20"/>
              </w:rPr>
              <w:lastRenderedPageBreak/>
              <w:t>Allotment Site</w:t>
            </w:r>
          </w:p>
        </w:tc>
        <w:tc>
          <w:tcPr>
            <w:tcW w:w="5899" w:type="dxa"/>
            <w:shd w:val="clear" w:color="auto" w:fill="92D050"/>
          </w:tcPr>
          <w:p w14:paraId="301FCDF0" w14:textId="77777777" w:rsidR="00D8134B" w:rsidRPr="00562DDA" w:rsidRDefault="00D8134B" w:rsidP="00D8134B">
            <w:pPr>
              <w:jc w:val="center"/>
              <w:rPr>
                <w:rFonts w:ascii="Arial" w:hAnsi="Arial" w:cs="Arial"/>
                <w:b/>
                <w:bCs/>
                <w:color w:val="FFFFFF" w:themeColor="background1"/>
                <w:sz w:val="20"/>
                <w:szCs w:val="20"/>
              </w:rPr>
            </w:pPr>
            <w:r w:rsidRPr="00562DDA">
              <w:rPr>
                <w:rFonts w:ascii="Arial" w:hAnsi="Arial" w:cs="Arial"/>
                <w:b/>
                <w:bCs/>
                <w:color w:val="FFFFFF" w:themeColor="background1"/>
                <w:sz w:val="20"/>
                <w:szCs w:val="20"/>
              </w:rPr>
              <w:t>Wait</w:t>
            </w:r>
            <w:r>
              <w:rPr>
                <w:rFonts w:ascii="Arial" w:hAnsi="Arial" w:cs="Arial"/>
                <w:b/>
                <w:bCs/>
                <w:color w:val="FFFFFF" w:themeColor="background1"/>
                <w:sz w:val="20"/>
                <w:szCs w:val="20"/>
              </w:rPr>
              <w:t>i</w:t>
            </w:r>
            <w:r w:rsidRPr="00562DDA">
              <w:rPr>
                <w:rFonts w:ascii="Arial" w:hAnsi="Arial" w:cs="Arial"/>
                <w:b/>
                <w:bCs/>
                <w:color w:val="FFFFFF" w:themeColor="background1"/>
                <w:sz w:val="20"/>
                <w:szCs w:val="20"/>
              </w:rPr>
              <w:t>ng List Totals</w:t>
            </w:r>
          </w:p>
        </w:tc>
      </w:tr>
      <w:tr w:rsidR="00D8134B" w:rsidRPr="00562DDA" w14:paraId="7D70015E" w14:textId="77777777" w:rsidTr="00CD172F">
        <w:trPr>
          <w:trHeight w:val="57"/>
        </w:trPr>
        <w:tc>
          <w:tcPr>
            <w:tcW w:w="6954" w:type="dxa"/>
          </w:tcPr>
          <w:p w14:paraId="6E3841B5" w14:textId="77777777" w:rsidR="00D8134B" w:rsidRPr="00562DDA" w:rsidRDefault="00D8134B" w:rsidP="00D8134B">
            <w:pPr>
              <w:rPr>
                <w:rFonts w:ascii="Arial" w:hAnsi="Arial" w:cs="Arial"/>
                <w:sz w:val="20"/>
                <w:szCs w:val="20"/>
              </w:rPr>
            </w:pPr>
            <w:r w:rsidRPr="00562DDA">
              <w:rPr>
                <w:rFonts w:ascii="Arial" w:hAnsi="Arial" w:cs="Arial"/>
                <w:sz w:val="20"/>
                <w:szCs w:val="20"/>
              </w:rPr>
              <w:t>Stoke Lane</w:t>
            </w:r>
          </w:p>
        </w:tc>
        <w:tc>
          <w:tcPr>
            <w:tcW w:w="5899" w:type="dxa"/>
          </w:tcPr>
          <w:p w14:paraId="7F3DB5AF"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29</w:t>
            </w:r>
          </w:p>
        </w:tc>
      </w:tr>
      <w:tr w:rsidR="00D8134B" w:rsidRPr="00562DDA" w14:paraId="5BD27517" w14:textId="77777777" w:rsidTr="00CD172F">
        <w:trPr>
          <w:trHeight w:val="53"/>
        </w:trPr>
        <w:tc>
          <w:tcPr>
            <w:tcW w:w="6954" w:type="dxa"/>
          </w:tcPr>
          <w:p w14:paraId="4CF16AA9" w14:textId="77777777" w:rsidR="00D8134B" w:rsidRPr="00562DDA" w:rsidRDefault="00D8134B" w:rsidP="00D8134B">
            <w:pPr>
              <w:rPr>
                <w:rFonts w:ascii="Arial" w:hAnsi="Arial" w:cs="Arial"/>
                <w:sz w:val="20"/>
                <w:szCs w:val="20"/>
              </w:rPr>
            </w:pPr>
            <w:r w:rsidRPr="00562DDA">
              <w:rPr>
                <w:rFonts w:ascii="Arial" w:hAnsi="Arial" w:cs="Arial"/>
                <w:sz w:val="20"/>
                <w:szCs w:val="20"/>
              </w:rPr>
              <w:t>Robin Hood</w:t>
            </w:r>
          </w:p>
        </w:tc>
        <w:tc>
          <w:tcPr>
            <w:tcW w:w="5899" w:type="dxa"/>
          </w:tcPr>
          <w:p w14:paraId="6495A471"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9</w:t>
            </w:r>
          </w:p>
        </w:tc>
      </w:tr>
      <w:tr w:rsidR="00D8134B" w:rsidRPr="00562DDA" w14:paraId="63105D8C" w14:textId="77777777" w:rsidTr="00CD172F">
        <w:trPr>
          <w:trHeight w:val="53"/>
        </w:trPr>
        <w:tc>
          <w:tcPr>
            <w:tcW w:w="6954" w:type="dxa"/>
          </w:tcPr>
          <w:p w14:paraId="33E2DEBB" w14:textId="77777777" w:rsidR="00D8134B" w:rsidRPr="00562DDA" w:rsidRDefault="00D8134B" w:rsidP="00D8134B">
            <w:pPr>
              <w:rPr>
                <w:rFonts w:ascii="Arial" w:hAnsi="Arial" w:cs="Arial"/>
                <w:sz w:val="20"/>
                <w:szCs w:val="20"/>
              </w:rPr>
            </w:pPr>
            <w:r w:rsidRPr="00562DDA">
              <w:rPr>
                <w:rFonts w:ascii="Arial" w:hAnsi="Arial" w:cs="Arial"/>
                <w:sz w:val="20"/>
                <w:szCs w:val="20"/>
              </w:rPr>
              <w:t>Gedling Grove</w:t>
            </w:r>
          </w:p>
        </w:tc>
        <w:tc>
          <w:tcPr>
            <w:tcW w:w="5899" w:type="dxa"/>
          </w:tcPr>
          <w:p w14:paraId="21876A93"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7</w:t>
            </w:r>
          </w:p>
        </w:tc>
      </w:tr>
      <w:tr w:rsidR="00D8134B" w:rsidRPr="00562DDA" w14:paraId="4C79CC67" w14:textId="77777777" w:rsidTr="00CD172F">
        <w:trPr>
          <w:trHeight w:val="53"/>
        </w:trPr>
        <w:tc>
          <w:tcPr>
            <w:tcW w:w="6954" w:type="dxa"/>
          </w:tcPr>
          <w:p w14:paraId="05E19D07" w14:textId="77777777" w:rsidR="00D8134B" w:rsidRPr="00562DDA" w:rsidRDefault="00D8134B" w:rsidP="00D8134B">
            <w:pPr>
              <w:rPr>
                <w:rFonts w:ascii="Arial" w:hAnsi="Arial" w:cs="Arial"/>
                <w:sz w:val="20"/>
                <w:szCs w:val="20"/>
              </w:rPr>
            </w:pPr>
            <w:r w:rsidRPr="00562DDA">
              <w:rPr>
                <w:rFonts w:ascii="Arial" w:hAnsi="Arial" w:cs="Arial"/>
                <w:sz w:val="20"/>
                <w:szCs w:val="20"/>
              </w:rPr>
              <w:t>Leapool</w:t>
            </w:r>
          </w:p>
        </w:tc>
        <w:tc>
          <w:tcPr>
            <w:tcW w:w="5899" w:type="dxa"/>
          </w:tcPr>
          <w:p w14:paraId="3B51CEDD"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9</w:t>
            </w:r>
          </w:p>
        </w:tc>
      </w:tr>
      <w:tr w:rsidR="00D8134B" w:rsidRPr="00562DDA" w14:paraId="161C0DB7" w14:textId="77777777" w:rsidTr="00CD172F">
        <w:trPr>
          <w:trHeight w:val="57"/>
        </w:trPr>
        <w:tc>
          <w:tcPr>
            <w:tcW w:w="6954" w:type="dxa"/>
          </w:tcPr>
          <w:p w14:paraId="77A35645" w14:textId="77777777" w:rsidR="00D8134B" w:rsidRPr="00562DDA" w:rsidRDefault="00D8134B" w:rsidP="00D8134B">
            <w:pPr>
              <w:rPr>
                <w:rFonts w:ascii="Arial" w:hAnsi="Arial" w:cs="Arial"/>
                <w:sz w:val="20"/>
                <w:szCs w:val="20"/>
              </w:rPr>
            </w:pPr>
            <w:r w:rsidRPr="00562DDA">
              <w:rPr>
                <w:rFonts w:ascii="Arial" w:hAnsi="Arial" w:cs="Arial"/>
                <w:sz w:val="20"/>
                <w:szCs w:val="20"/>
              </w:rPr>
              <w:t>Chandos</w:t>
            </w:r>
            <w:r>
              <w:rPr>
                <w:rFonts w:ascii="Arial" w:hAnsi="Arial" w:cs="Arial"/>
                <w:sz w:val="20"/>
                <w:szCs w:val="20"/>
              </w:rPr>
              <w:t xml:space="preserve"> Street</w:t>
            </w:r>
          </w:p>
        </w:tc>
        <w:tc>
          <w:tcPr>
            <w:tcW w:w="5899" w:type="dxa"/>
          </w:tcPr>
          <w:p w14:paraId="50318083"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8</w:t>
            </w:r>
          </w:p>
        </w:tc>
      </w:tr>
      <w:tr w:rsidR="00D8134B" w:rsidRPr="00562DDA" w14:paraId="298D863A" w14:textId="77777777" w:rsidTr="00CD172F">
        <w:trPr>
          <w:trHeight w:val="53"/>
        </w:trPr>
        <w:tc>
          <w:tcPr>
            <w:tcW w:w="6954" w:type="dxa"/>
          </w:tcPr>
          <w:p w14:paraId="4D46DD14" w14:textId="77777777" w:rsidR="00D8134B" w:rsidRPr="00562DDA" w:rsidRDefault="00D8134B" w:rsidP="00D8134B">
            <w:pPr>
              <w:rPr>
                <w:rFonts w:ascii="Arial" w:hAnsi="Arial" w:cs="Arial"/>
                <w:sz w:val="20"/>
                <w:szCs w:val="20"/>
              </w:rPr>
            </w:pPr>
            <w:r w:rsidRPr="00562DDA">
              <w:rPr>
                <w:rFonts w:ascii="Arial" w:hAnsi="Arial" w:cs="Arial"/>
                <w:sz w:val="20"/>
                <w:szCs w:val="20"/>
              </w:rPr>
              <w:t>Killisick</w:t>
            </w:r>
          </w:p>
        </w:tc>
        <w:tc>
          <w:tcPr>
            <w:tcW w:w="5899" w:type="dxa"/>
          </w:tcPr>
          <w:p w14:paraId="329C1990"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18</w:t>
            </w:r>
          </w:p>
        </w:tc>
      </w:tr>
      <w:tr w:rsidR="00D8134B" w:rsidRPr="00562DDA" w14:paraId="28C51BAD" w14:textId="77777777" w:rsidTr="00CD172F">
        <w:trPr>
          <w:trHeight w:val="53"/>
        </w:trPr>
        <w:tc>
          <w:tcPr>
            <w:tcW w:w="6954" w:type="dxa"/>
          </w:tcPr>
          <w:p w14:paraId="35631B8A" w14:textId="77777777" w:rsidR="00D8134B" w:rsidRPr="00562DDA" w:rsidRDefault="00D8134B" w:rsidP="00D8134B">
            <w:pPr>
              <w:rPr>
                <w:rFonts w:ascii="Arial" w:hAnsi="Arial" w:cs="Arial"/>
                <w:sz w:val="20"/>
                <w:szCs w:val="20"/>
              </w:rPr>
            </w:pPr>
            <w:r w:rsidRPr="00562DDA">
              <w:rPr>
                <w:rFonts w:ascii="Arial" w:hAnsi="Arial" w:cs="Arial"/>
                <w:sz w:val="20"/>
                <w:szCs w:val="20"/>
              </w:rPr>
              <w:t>Howbeck</w:t>
            </w:r>
          </w:p>
        </w:tc>
        <w:tc>
          <w:tcPr>
            <w:tcW w:w="5899" w:type="dxa"/>
          </w:tcPr>
          <w:p w14:paraId="36244703"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27</w:t>
            </w:r>
          </w:p>
        </w:tc>
      </w:tr>
      <w:tr w:rsidR="00D8134B" w:rsidRPr="00562DDA" w14:paraId="22CA4D64" w14:textId="77777777" w:rsidTr="00CD172F">
        <w:trPr>
          <w:trHeight w:val="22"/>
        </w:trPr>
        <w:tc>
          <w:tcPr>
            <w:tcW w:w="6954" w:type="dxa"/>
          </w:tcPr>
          <w:p w14:paraId="2CC390AB" w14:textId="77777777" w:rsidR="00D8134B" w:rsidRPr="00562DDA" w:rsidRDefault="00D8134B" w:rsidP="00D8134B">
            <w:pPr>
              <w:rPr>
                <w:rFonts w:ascii="Arial" w:hAnsi="Arial" w:cs="Arial"/>
                <w:sz w:val="20"/>
                <w:szCs w:val="20"/>
              </w:rPr>
            </w:pPr>
            <w:r w:rsidRPr="00562DDA">
              <w:rPr>
                <w:rFonts w:ascii="Arial" w:hAnsi="Arial" w:cs="Arial"/>
                <w:sz w:val="20"/>
                <w:szCs w:val="20"/>
              </w:rPr>
              <w:t>Rookery Gardens</w:t>
            </w:r>
          </w:p>
        </w:tc>
        <w:tc>
          <w:tcPr>
            <w:tcW w:w="5899" w:type="dxa"/>
          </w:tcPr>
          <w:p w14:paraId="6591BB46"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18</w:t>
            </w:r>
          </w:p>
        </w:tc>
      </w:tr>
      <w:tr w:rsidR="00D8134B" w:rsidRPr="00562DDA" w14:paraId="6B374635" w14:textId="77777777" w:rsidTr="00CD172F">
        <w:trPr>
          <w:trHeight w:val="22"/>
        </w:trPr>
        <w:tc>
          <w:tcPr>
            <w:tcW w:w="6954" w:type="dxa"/>
          </w:tcPr>
          <w:p w14:paraId="4607AA74" w14:textId="77777777" w:rsidR="00D8134B" w:rsidRPr="00562DDA" w:rsidRDefault="00D8134B" w:rsidP="00D8134B">
            <w:pPr>
              <w:rPr>
                <w:rFonts w:ascii="Arial" w:hAnsi="Arial" w:cs="Arial"/>
                <w:sz w:val="20"/>
                <w:szCs w:val="20"/>
              </w:rPr>
            </w:pPr>
            <w:r>
              <w:rPr>
                <w:rFonts w:ascii="Arial" w:hAnsi="Arial" w:cs="Arial"/>
                <w:sz w:val="20"/>
                <w:szCs w:val="20"/>
              </w:rPr>
              <w:t>Parishes</w:t>
            </w:r>
          </w:p>
        </w:tc>
        <w:tc>
          <w:tcPr>
            <w:tcW w:w="5899" w:type="dxa"/>
          </w:tcPr>
          <w:p w14:paraId="2F22F5AA" w14:textId="77777777" w:rsidR="00D8134B" w:rsidRPr="00562DDA" w:rsidRDefault="00D8134B" w:rsidP="009334FA">
            <w:pPr>
              <w:jc w:val="center"/>
              <w:rPr>
                <w:rFonts w:ascii="Arial" w:hAnsi="Arial" w:cs="Arial"/>
                <w:sz w:val="20"/>
                <w:szCs w:val="20"/>
              </w:rPr>
            </w:pPr>
            <w:r>
              <w:rPr>
                <w:rFonts w:ascii="Arial" w:hAnsi="Arial" w:cs="Arial"/>
                <w:sz w:val="20"/>
                <w:szCs w:val="20"/>
              </w:rPr>
              <w:t>30</w:t>
            </w:r>
          </w:p>
        </w:tc>
      </w:tr>
      <w:tr w:rsidR="00D8134B" w:rsidRPr="00562DDA" w14:paraId="153E0367" w14:textId="77777777" w:rsidTr="00CD172F">
        <w:trPr>
          <w:trHeight w:val="53"/>
        </w:trPr>
        <w:tc>
          <w:tcPr>
            <w:tcW w:w="6954" w:type="dxa"/>
          </w:tcPr>
          <w:p w14:paraId="428D5C16" w14:textId="77777777" w:rsidR="00D8134B" w:rsidRPr="00562DDA" w:rsidRDefault="00D8134B" w:rsidP="00D8134B">
            <w:pPr>
              <w:rPr>
                <w:rFonts w:ascii="Arial" w:hAnsi="Arial" w:cs="Arial"/>
                <w:b/>
                <w:bCs/>
                <w:sz w:val="20"/>
                <w:szCs w:val="20"/>
              </w:rPr>
            </w:pPr>
            <w:r w:rsidRPr="00562DDA">
              <w:rPr>
                <w:rFonts w:ascii="Arial" w:hAnsi="Arial" w:cs="Arial"/>
                <w:b/>
                <w:bCs/>
                <w:sz w:val="20"/>
                <w:szCs w:val="20"/>
              </w:rPr>
              <w:t>Total</w:t>
            </w:r>
          </w:p>
        </w:tc>
        <w:tc>
          <w:tcPr>
            <w:tcW w:w="5899" w:type="dxa"/>
          </w:tcPr>
          <w:p w14:paraId="44128325" w14:textId="77777777" w:rsidR="00D8134B" w:rsidRPr="00562DDA" w:rsidRDefault="00D8134B" w:rsidP="009334FA">
            <w:pPr>
              <w:jc w:val="center"/>
              <w:rPr>
                <w:rFonts w:ascii="Arial" w:hAnsi="Arial" w:cs="Arial"/>
                <w:sz w:val="20"/>
                <w:szCs w:val="20"/>
              </w:rPr>
            </w:pPr>
            <w:r w:rsidRPr="00562DDA">
              <w:rPr>
                <w:rFonts w:ascii="Arial" w:hAnsi="Arial" w:cs="Arial"/>
                <w:sz w:val="20"/>
                <w:szCs w:val="20"/>
              </w:rPr>
              <w:t>1</w:t>
            </w:r>
            <w:r>
              <w:rPr>
                <w:rFonts w:ascii="Arial" w:hAnsi="Arial" w:cs="Arial"/>
                <w:sz w:val="20"/>
                <w:szCs w:val="20"/>
              </w:rPr>
              <w:t>55</w:t>
            </w:r>
          </w:p>
        </w:tc>
      </w:tr>
    </w:tbl>
    <w:p w14:paraId="4CAC82A3" w14:textId="0E7AF270" w:rsidR="00D8134B" w:rsidRDefault="00D8134B" w:rsidP="00CB4BBC">
      <w:pPr>
        <w:spacing w:after="0"/>
        <w:jc w:val="both"/>
        <w:rPr>
          <w:rFonts w:ascii="Helvetica Neue" w:hAnsi="Helvetica Neue" w:cs="Arial"/>
        </w:rPr>
      </w:pPr>
    </w:p>
    <w:p w14:paraId="1DB36A10" w14:textId="77777777" w:rsidR="00D8134B" w:rsidRDefault="00D8134B" w:rsidP="00CB4BBC">
      <w:pPr>
        <w:spacing w:after="0"/>
        <w:jc w:val="both"/>
        <w:rPr>
          <w:rFonts w:ascii="Helvetica Neue" w:hAnsi="Helvetica Neue" w:cs="Arial"/>
        </w:rPr>
      </w:pPr>
    </w:p>
    <w:p w14:paraId="0EEB981D" w14:textId="77777777" w:rsidR="00D8134B" w:rsidRDefault="00D8134B" w:rsidP="00CB4BBC">
      <w:pPr>
        <w:spacing w:after="0"/>
        <w:jc w:val="both"/>
        <w:rPr>
          <w:rFonts w:ascii="Helvetica Neue" w:hAnsi="Helvetica Neue" w:cs="Arial"/>
        </w:rPr>
      </w:pPr>
    </w:p>
    <w:p w14:paraId="052C9EEC" w14:textId="3FB14302" w:rsidR="00191451" w:rsidRDefault="00191451" w:rsidP="00CB4BBC">
      <w:pPr>
        <w:spacing w:after="0"/>
        <w:jc w:val="both"/>
        <w:rPr>
          <w:rFonts w:ascii="Helvetica Neue" w:hAnsi="Helvetica Neue" w:cs="Arial"/>
        </w:rPr>
      </w:pPr>
    </w:p>
    <w:p w14:paraId="0E647481" w14:textId="3ED624FF" w:rsidR="00D8134B" w:rsidRDefault="00D8134B" w:rsidP="00CB4BBC">
      <w:pPr>
        <w:spacing w:after="0"/>
        <w:jc w:val="both"/>
        <w:rPr>
          <w:rFonts w:ascii="Helvetica Neue" w:hAnsi="Helvetica Neue" w:cs="Arial"/>
        </w:rPr>
      </w:pPr>
    </w:p>
    <w:p w14:paraId="385623F4" w14:textId="5BAE0EE5" w:rsidR="00D8134B" w:rsidRDefault="00D8134B" w:rsidP="00CB4BBC">
      <w:pPr>
        <w:spacing w:after="0"/>
        <w:jc w:val="both"/>
        <w:rPr>
          <w:rFonts w:ascii="Helvetica Neue" w:hAnsi="Helvetica Neue" w:cs="Arial"/>
        </w:rPr>
      </w:pPr>
    </w:p>
    <w:p w14:paraId="3F7E5D6E" w14:textId="6DD31090" w:rsidR="00D8134B" w:rsidRDefault="00D8134B" w:rsidP="00CB4BBC">
      <w:pPr>
        <w:spacing w:after="0"/>
        <w:jc w:val="both"/>
        <w:rPr>
          <w:rFonts w:ascii="Helvetica Neue" w:hAnsi="Helvetica Neue" w:cs="Arial"/>
        </w:rPr>
      </w:pPr>
    </w:p>
    <w:p w14:paraId="552F48B7" w14:textId="12057D9C" w:rsidR="00D8134B" w:rsidRDefault="00D8134B" w:rsidP="00CB4BBC">
      <w:pPr>
        <w:spacing w:after="0"/>
        <w:jc w:val="both"/>
        <w:rPr>
          <w:rFonts w:ascii="Helvetica Neue" w:hAnsi="Helvetica Neue" w:cs="Arial"/>
        </w:rPr>
      </w:pPr>
    </w:p>
    <w:p w14:paraId="77B07713" w14:textId="47D516F4" w:rsidR="00D8134B" w:rsidRDefault="00D8134B" w:rsidP="00CB4BBC">
      <w:pPr>
        <w:spacing w:after="0"/>
        <w:jc w:val="both"/>
        <w:rPr>
          <w:rFonts w:ascii="Helvetica Neue" w:hAnsi="Helvetica Neue" w:cs="Arial"/>
        </w:rPr>
      </w:pPr>
    </w:p>
    <w:p w14:paraId="54DE5CA4" w14:textId="7194DCC9" w:rsidR="00D8134B" w:rsidRDefault="00D8134B" w:rsidP="00CB4BBC">
      <w:pPr>
        <w:spacing w:after="0"/>
        <w:jc w:val="both"/>
        <w:rPr>
          <w:rFonts w:ascii="Helvetica Neue" w:hAnsi="Helvetica Neue" w:cs="Arial"/>
        </w:rPr>
      </w:pPr>
    </w:p>
    <w:p w14:paraId="76E709B8" w14:textId="186CDE0B" w:rsidR="00D8134B" w:rsidRDefault="00D8134B" w:rsidP="00CB4BBC">
      <w:pPr>
        <w:spacing w:after="0"/>
        <w:jc w:val="both"/>
        <w:rPr>
          <w:rFonts w:ascii="Helvetica Neue" w:hAnsi="Helvetica Neue" w:cs="Arial"/>
        </w:rPr>
      </w:pPr>
    </w:p>
    <w:p w14:paraId="238F0BC3" w14:textId="41C3016B" w:rsidR="00D8134B" w:rsidRDefault="00D8134B" w:rsidP="00CB4BBC">
      <w:pPr>
        <w:spacing w:after="0"/>
        <w:jc w:val="both"/>
        <w:rPr>
          <w:rFonts w:ascii="Helvetica Neue" w:hAnsi="Helvetica Neue" w:cs="Arial"/>
        </w:rPr>
      </w:pPr>
    </w:p>
    <w:p w14:paraId="711A4DF2" w14:textId="192D2238" w:rsidR="00D8134B" w:rsidRDefault="00D8134B" w:rsidP="00CB4BBC">
      <w:pPr>
        <w:spacing w:after="0"/>
        <w:jc w:val="both"/>
        <w:rPr>
          <w:rFonts w:ascii="Helvetica Neue" w:hAnsi="Helvetica Neue" w:cs="Arial"/>
        </w:rPr>
      </w:pPr>
    </w:p>
    <w:p w14:paraId="738687FF" w14:textId="0B1C30AF" w:rsidR="00D8134B" w:rsidRDefault="00D8134B" w:rsidP="00CB4BBC">
      <w:pPr>
        <w:spacing w:after="0"/>
        <w:jc w:val="both"/>
        <w:rPr>
          <w:rFonts w:ascii="Helvetica Neue" w:hAnsi="Helvetica Neue" w:cs="Arial"/>
        </w:rPr>
      </w:pPr>
    </w:p>
    <w:p w14:paraId="5384648B" w14:textId="19120077" w:rsidR="00D8134B" w:rsidRDefault="00D8134B" w:rsidP="00CB4BBC">
      <w:pPr>
        <w:spacing w:after="0"/>
        <w:jc w:val="both"/>
        <w:rPr>
          <w:rFonts w:ascii="Helvetica Neue" w:hAnsi="Helvetica Neue" w:cs="Arial"/>
        </w:rPr>
      </w:pPr>
    </w:p>
    <w:p w14:paraId="62A89225" w14:textId="77FB8921" w:rsidR="00D8134B" w:rsidRDefault="00D8134B" w:rsidP="00CB4BBC">
      <w:pPr>
        <w:spacing w:after="0"/>
        <w:jc w:val="both"/>
        <w:rPr>
          <w:rFonts w:ascii="Helvetica Neue" w:hAnsi="Helvetica Neue" w:cs="Arial"/>
        </w:rPr>
      </w:pPr>
    </w:p>
    <w:p w14:paraId="07C8A237" w14:textId="3703C8C2" w:rsidR="00D8134B" w:rsidRDefault="00D8134B" w:rsidP="00CB4BBC">
      <w:pPr>
        <w:spacing w:after="0"/>
        <w:jc w:val="both"/>
        <w:rPr>
          <w:rFonts w:ascii="Helvetica Neue" w:hAnsi="Helvetica Neue" w:cs="Arial"/>
        </w:rPr>
      </w:pPr>
    </w:p>
    <w:p w14:paraId="16E75597" w14:textId="77777777" w:rsidR="00D8134B" w:rsidRPr="00372A70" w:rsidRDefault="00D8134B" w:rsidP="00CB4BBC">
      <w:pPr>
        <w:spacing w:after="0"/>
        <w:jc w:val="both"/>
        <w:rPr>
          <w:rFonts w:ascii="Helvetica Neue" w:hAnsi="Helvetica Neue" w:cs="Arial"/>
        </w:rPr>
      </w:pPr>
    </w:p>
    <w:p w14:paraId="53E04FB7" w14:textId="5EC47815" w:rsidR="00CB4BBC" w:rsidRPr="00A92C34" w:rsidRDefault="00CB4BBC" w:rsidP="00CB4BBC">
      <w:pPr>
        <w:spacing w:after="0"/>
        <w:jc w:val="both"/>
        <w:rPr>
          <w:rFonts w:ascii="Arial" w:hAnsi="Arial" w:cs="Arial"/>
        </w:rPr>
      </w:pPr>
      <w:r w:rsidRPr="00A92C34">
        <w:rPr>
          <w:rFonts w:ascii="Arial" w:hAnsi="Arial" w:cs="Arial"/>
          <w:b/>
        </w:rPr>
        <w:t xml:space="preserve">Access - </w:t>
      </w:r>
      <w:r w:rsidRPr="00A92C34">
        <w:rPr>
          <w:rFonts w:ascii="Arial" w:hAnsi="Arial" w:cs="Arial"/>
        </w:rPr>
        <w:t xml:space="preserve">All allotment associations felt that </w:t>
      </w:r>
      <w:r w:rsidR="00BA0BD5">
        <w:rPr>
          <w:rFonts w:ascii="Arial" w:hAnsi="Arial" w:cs="Arial"/>
        </w:rPr>
        <w:t xml:space="preserve">the </w:t>
      </w:r>
      <w:r w:rsidRPr="00A92C34">
        <w:rPr>
          <w:rFonts w:ascii="Arial" w:hAnsi="Arial" w:cs="Arial"/>
        </w:rPr>
        <w:t>travelling time</w:t>
      </w:r>
      <w:r w:rsidR="00BA0BD5">
        <w:rPr>
          <w:rFonts w:ascii="Arial" w:hAnsi="Arial" w:cs="Arial"/>
        </w:rPr>
        <w:t xml:space="preserve"> to allotments</w:t>
      </w:r>
      <w:r w:rsidRPr="00A92C34">
        <w:rPr>
          <w:rFonts w:ascii="Arial" w:hAnsi="Arial" w:cs="Arial"/>
        </w:rPr>
        <w:t xml:space="preserve"> was acceptable. </w:t>
      </w:r>
      <w:r w:rsidR="00BA0BD5">
        <w:rPr>
          <w:rFonts w:ascii="Arial" w:hAnsi="Arial" w:cs="Arial"/>
        </w:rPr>
        <w:t>The majority of</w:t>
      </w:r>
      <w:r w:rsidRPr="00A92C34">
        <w:rPr>
          <w:rFonts w:ascii="Arial" w:hAnsi="Arial" w:cs="Arial"/>
        </w:rPr>
        <w:t xml:space="preserve"> people either used a car or walked. Travelling time for driving was between 5-10 minutes and walking between 10-20 minutes. The main priority for the future from all three associations </w:t>
      </w:r>
      <w:r w:rsidR="00BA0BD5">
        <w:rPr>
          <w:rFonts w:ascii="Arial" w:hAnsi="Arial" w:cs="Arial"/>
        </w:rPr>
        <w:t>were</w:t>
      </w:r>
      <w:r w:rsidRPr="00A92C34">
        <w:rPr>
          <w:rFonts w:ascii="Arial" w:hAnsi="Arial" w:cs="Arial"/>
        </w:rPr>
        <w:t xml:space="preserve"> more allotment sites. The second most popular priority was improved on</w:t>
      </w:r>
      <w:r w:rsidR="00F11937" w:rsidRPr="00A92C34">
        <w:rPr>
          <w:rFonts w:ascii="Arial" w:hAnsi="Arial" w:cs="Arial"/>
        </w:rPr>
        <w:t>-</w:t>
      </w:r>
      <w:r w:rsidRPr="00A92C34">
        <w:rPr>
          <w:rFonts w:ascii="Arial" w:hAnsi="Arial" w:cs="Arial"/>
        </w:rPr>
        <w:t>site facilities.</w:t>
      </w:r>
      <w:r w:rsidR="00AD0CC7">
        <w:rPr>
          <w:rFonts w:ascii="Arial" w:hAnsi="Arial" w:cs="Arial"/>
        </w:rPr>
        <w:t xml:space="preserve"> GBC allotments have seen a steady improvement since the 2012 strategy, with improved facilities for people with disabilities</w:t>
      </w:r>
      <w:r w:rsidR="00BA0BD5">
        <w:rPr>
          <w:rFonts w:ascii="Arial" w:hAnsi="Arial" w:cs="Arial"/>
        </w:rPr>
        <w:t xml:space="preserve"> and</w:t>
      </w:r>
      <w:r w:rsidR="00AD0CC7">
        <w:rPr>
          <w:rFonts w:ascii="Arial" w:hAnsi="Arial" w:cs="Arial"/>
        </w:rPr>
        <w:t xml:space="preserve"> </w:t>
      </w:r>
      <w:r w:rsidR="00BA0BD5">
        <w:rPr>
          <w:rFonts w:ascii="Arial" w:hAnsi="Arial" w:cs="Arial"/>
        </w:rPr>
        <w:t xml:space="preserve">the installation of new </w:t>
      </w:r>
      <w:r w:rsidR="00AD0CC7">
        <w:rPr>
          <w:rFonts w:ascii="Arial" w:hAnsi="Arial" w:cs="Arial"/>
        </w:rPr>
        <w:t xml:space="preserve">toilets and meeting rooms. </w:t>
      </w:r>
      <w:r w:rsidRPr="00A92C34">
        <w:rPr>
          <w:rFonts w:ascii="Arial" w:hAnsi="Arial" w:cs="Arial"/>
        </w:rPr>
        <w:t xml:space="preserve"> </w:t>
      </w:r>
    </w:p>
    <w:p w14:paraId="5F5F0F6C" w14:textId="77777777" w:rsidR="00CB4BBC" w:rsidRPr="00A92C34" w:rsidRDefault="00CB4BBC" w:rsidP="00CB4BBC">
      <w:pPr>
        <w:spacing w:after="0"/>
        <w:jc w:val="both"/>
        <w:rPr>
          <w:rFonts w:ascii="Arial" w:hAnsi="Arial" w:cs="Arial"/>
        </w:rPr>
      </w:pPr>
    </w:p>
    <w:p w14:paraId="5CDF8A4F" w14:textId="24406602" w:rsidR="00CB4BBC" w:rsidRPr="00A92C34" w:rsidRDefault="00CB4BBC" w:rsidP="00CB4BBC">
      <w:pPr>
        <w:spacing w:after="0"/>
        <w:jc w:val="both"/>
        <w:rPr>
          <w:rFonts w:ascii="Arial" w:hAnsi="Arial" w:cs="Arial"/>
          <w:b/>
        </w:rPr>
      </w:pPr>
      <w:r w:rsidRPr="00A92C34">
        <w:rPr>
          <w:rFonts w:ascii="Arial" w:hAnsi="Arial" w:cs="Arial"/>
          <w:b/>
        </w:rPr>
        <w:t>Friends of Group Survey</w:t>
      </w:r>
    </w:p>
    <w:p w14:paraId="559610E6" w14:textId="77777777" w:rsidR="007626DF" w:rsidRPr="00A92C34" w:rsidRDefault="007626DF" w:rsidP="00CB4BBC">
      <w:pPr>
        <w:spacing w:after="0"/>
        <w:jc w:val="both"/>
        <w:rPr>
          <w:rFonts w:ascii="Arial" w:hAnsi="Arial" w:cs="Arial"/>
          <w:b/>
        </w:rPr>
      </w:pPr>
    </w:p>
    <w:p w14:paraId="06C9DE02" w14:textId="3082BF20" w:rsidR="00CB4BBC" w:rsidRPr="00A92C34" w:rsidRDefault="00CB4BBC" w:rsidP="00CB4BBC">
      <w:pPr>
        <w:spacing w:after="0"/>
        <w:jc w:val="both"/>
        <w:rPr>
          <w:rFonts w:ascii="Arial" w:hAnsi="Arial" w:cs="Arial"/>
        </w:rPr>
      </w:pPr>
      <w:r w:rsidRPr="00A92C34">
        <w:rPr>
          <w:rFonts w:ascii="Arial" w:hAnsi="Arial" w:cs="Arial"/>
        </w:rPr>
        <w:t>At the time of consultation</w:t>
      </w:r>
      <w:r w:rsidR="00C06A98" w:rsidRPr="00A92C34">
        <w:rPr>
          <w:rFonts w:ascii="Arial" w:hAnsi="Arial" w:cs="Arial"/>
        </w:rPr>
        <w:t>,</w:t>
      </w:r>
      <w:r w:rsidRPr="00A92C34">
        <w:rPr>
          <w:rFonts w:ascii="Arial" w:hAnsi="Arial" w:cs="Arial"/>
        </w:rPr>
        <w:t xml:space="preserve"> Friends</w:t>
      </w:r>
      <w:r w:rsidR="003B7D18" w:rsidRPr="00A92C34">
        <w:rPr>
          <w:rFonts w:ascii="Arial" w:hAnsi="Arial" w:cs="Arial"/>
        </w:rPr>
        <w:t>’</w:t>
      </w:r>
      <w:r w:rsidRPr="00A92C34">
        <w:rPr>
          <w:rFonts w:ascii="Arial" w:hAnsi="Arial" w:cs="Arial"/>
        </w:rPr>
        <w:t xml:space="preserve"> of Groups were consulted through completion of a questionnaire</w:t>
      </w:r>
      <w:r w:rsidR="00D36D7B" w:rsidRPr="00A92C34">
        <w:rPr>
          <w:rFonts w:ascii="Arial" w:hAnsi="Arial" w:cs="Arial"/>
        </w:rPr>
        <w:t xml:space="preserve">, where </w:t>
      </w:r>
      <w:r w:rsidR="00BA0BD5">
        <w:rPr>
          <w:rFonts w:ascii="Arial" w:hAnsi="Arial" w:cs="Arial"/>
        </w:rPr>
        <w:t>they</w:t>
      </w:r>
      <w:r w:rsidRPr="00A92C34">
        <w:rPr>
          <w:rFonts w:ascii="Arial" w:hAnsi="Arial" w:cs="Arial"/>
        </w:rPr>
        <w:t xml:space="preserve"> were asked questions </w:t>
      </w:r>
      <w:r w:rsidR="003B7D18" w:rsidRPr="00A92C34">
        <w:rPr>
          <w:rFonts w:ascii="Arial" w:hAnsi="Arial" w:cs="Arial"/>
        </w:rPr>
        <w:t xml:space="preserve">concerning the </w:t>
      </w:r>
      <w:r w:rsidRPr="00A92C34">
        <w:rPr>
          <w:rFonts w:ascii="Arial" w:hAnsi="Arial" w:cs="Arial"/>
        </w:rPr>
        <w:t xml:space="preserve">quality and plans for their associated park. The overall view of the quality of parks they represented ranged from average to excellent. </w:t>
      </w:r>
      <w:r w:rsidR="00D36D7B" w:rsidRPr="00A92C34">
        <w:rPr>
          <w:rFonts w:ascii="Arial" w:hAnsi="Arial" w:cs="Arial"/>
        </w:rPr>
        <w:t>Gedling Country Park</w:t>
      </w:r>
      <w:r w:rsidRPr="00A92C34">
        <w:rPr>
          <w:rFonts w:ascii="Arial" w:hAnsi="Arial" w:cs="Arial"/>
        </w:rPr>
        <w:t xml:space="preserve"> </w:t>
      </w:r>
      <w:r w:rsidR="00BD6896" w:rsidRPr="00A92C34">
        <w:rPr>
          <w:rFonts w:ascii="Arial" w:hAnsi="Arial" w:cs="Arial"/>
        </w:rPr>
        <w:t xml:space="preserve">and </w:t>
      </w:r>
      <w:r w:rsidRPr="00A92C34">
        <w:rPr>
          <w:rFonts w:ascii="Arial" w:hAnsi="Arial" w:cs="Arial"/>
        </w:rPr>
        <w:t xml:space="preserve">Arnot Hill Park </w:t>
      </w:r>
      <w:r w:rsidR="00BA0BD5">
        <w:rPr>
          <w:rFonts w:ascii="Arial" w:hAnsi="Arial" w:cs="Arial"/>
        </w:rPr>
        <w:t>were</w:t>
      </w:r>
      <w:r w:rsidR="00BD6896" w:rsidRPr="00A92C34">
        <w:rPr>
          <w:rFonts w:ascii="Arial" w:hAnsi="Arial" w:cs="Arial"/>
        </w:rPr>
        <w:t xml:space="preserve"> excellent, Burton Road Jubilee Park </w:t>
      </w:r>
      <w:r w:rsidR="00BA0BD5">
        <w:rPr>
          <w:rFonts w:ascii="Arial" w:hAnsi="Arial" w:cs="Arial"/>
        </w:rPr>
        <w:t>rated as</w:t>
      </w:r>
      <w:r w:rsidR="00BD6896" w:rsidRPr="00A92C34">
        <w:rPr>
          <w:rFonts w:ascii="Arial" w:hAnsi="Arial" w:cs="Arial"/>
        </w:rPr>
        <w:t xml:space="preserve"> </w:t>
      </w:r>
      <w:r w:rsidRPr="00A92C34">
        <w:rPr>
          <w:rFonts w:ascii="Arial" w:hAnsi="Arial" w:cs="Arial"/>
        </w:rPr>
        <w:t xml:space="preserve">good and Gedling House Woods </w:t>
      </w:r>
      <w:r w:rsidR="00FE3BC5" w:rsidRPr="00A92C34">
        <w:rPr>
          <w:rFonts w:ascii="Arial" w:hAnsi="Arial" w:cs="Arial"/>
        </w:rPr>
        <w:t>good but with issues</w:t>
      </w:r>
      <w:r w:rsidRPr="00A92C34">
        <w:rPr>
          <w:rFonts w:ascii="Arial" w:hAnsi="Arial" w:cs="Arial"/>
        </w:rPr>
        <w:t xml:space="preserve">. </w:t>
      </w:r>
      <w:r w:rsidR="00C06A98" w:rsidRPr="00A92C34">
        <w:rPr>
          <w:rFonts w:ascii="Arial" w:hAnsi="Arial" w:cs="Arial"/>
        </w:rPr>
        <w:t>I</w:t>
      </w:r>
      <w:r w:rsidRPr="00A92C34">
        <w:rPr>
          <w:rFonts w:ascii="Arial" w:hAnsi="Arial" w:cs="Arial"/>
        </w:rPr>
        <w:t xml:space="preserve">ssues were individual to each </w:t>
      </w:r>
      <w:r w:rsidR="008C103E" w:rsidRPr="00A92C34">
        <w:rPr>
          <w:rFonts w:ascii="Arial" w:hAnsi="Arial" w:cs="Arial"/>
        </w:rPr>
        <w:t>park;</w:t>
      </w:r>
      <w:r w:rsidRPr="00A92C34">
        <w:rPr>
          <w:rFonts w:ascii="Arial" w:hAnsi="Arial" w:cs="Arial"/>
        </w:rPr>
        <w:t xml:space="preserve"> </w:t>
      </w:r>
      <w:r w:rsidR="00BF4B7F" w:rsidRPr="00A92C34">
        <w:rPr>
          <w:rFonts w:ascii="Arial" w:hAnsi="Arial" w:cs="Arial"/>
        </w:rPr>
        <w:t>however,</w:t>
      </w:r>
      <w:r w:rsidRPr="00A92C34">
        <w:rPr>
          <w:rFonts w:ascii="Arial" w:hAnsi="Arial" w:cs="Arial"/>
        </w:rPr>
        <w:t xml:space="preserve"> vandalism was an issue at Gedling House Woods and Arnot Hill Park. All Friends of Groups felt </w:t>
      </w:r>
      <w:r w:rsidR="00C06A98" w:rsidRPr="00A92C34">
        <w:rPr>
          <w:rFonts w:ascii="Arial" w:hAnsi="Arial" w:cs="Arial"/>
        </w:rPr>
        <w:t xml:space="preserve">that </w:t>
      </w:r>
      <w:r w:rsidRPr="00A92C34">
        <w:rPr>
          <w:rFonts w:ascii="Arial" w:hAnsi="Arial" w:cs="Arial"/>
        </w:rPr>
        <w:t xml:space="preserve">there needed to be more parks and </w:t>
      </w:r>
      <w:r w:rsidR="00B6144E">
        <w:rPr>
          <w:rFonts w:ascii="Arial" w:hAnsi="Arial" w:cs="Arial"/>
        </w:rPr>
        <w:t>green</w:t>
      </w:r>
      <w:r w:rsidRPr="00A92C34">
        <w:rPr>
          <w:rFonts w:ascii="Arial" w:hAnsi="Arial" w:cs="Arial"/>
        </w:rPr>
        <w:t xml:space="preserve"> spaces </w:t>
      </w:r>
      <w:r w:rsidR="007063D4">
        <w:rPr>
          <w:rFonts w:ascii="Arial" w:hAnsi="Arial" w:cs="Arial"/>
        </w:rPr>
        <w:t xml:space="preserve">in the borough, that are </w:t>
      </w:r>
      <w:r w:rsidR="00C06A98" w:rsidRPr="00A92C34">
        <w:rPr>
          <w:rFonts w:ascii="Arial" w:hAnsi="Arial" w:cs="Arial"/>
        </w:rPr>
        <w:t xml:space="preserve">of </w:t>
      </w:r>
      <w:r w:rsidRPr="00A92C34">
        <w:rPr>
          <w:rFonts w:ascii="Arial" w:hAnsi="Arial" w:cs="Arial"/>
        </w:rPr>
        <w:t xml:space="preserve">better quality. </w:t>
      </w:r>
    </w:p>
    <w:p w14:paraId="59C6067F" w14:textId="79132DE7" w:rsidR="00CB4BBC" w:rsidRPr="00A92C34" w:rsidRDefault="00CB4BBC" w:rsidP="00CB4BBC">
      <w:pPr>
        <w:spacing w:after="0"/>
        <w:rPr>
          <w:rFonts w:ascii="Arial" w:hAnsi="Arial" w:cs="Arial"/>
          <w:b/>
        </w:rPr>
      </w:pPr>
      <w:r w:rsidRPr="00A92C34">
        <w:rPr>
          <w:rFonts w:ascii="Arial" w:hAnsi="Arial" w:cs="Arial"/>
          <w:b/>
        </w:rPr>
        <w:lastRenderedPageBreak/>
        <w:t>Parish Council Survey</w:t>
      </w:r>
    </w:p>
    <w:p w14:paraId="6FD4FBC3" w14:textId="77777777" w:rsidR="007626DF" w:rsidRPr="00A92C34" w:rsidRDefault="007626DF" w:rsidP="00CB4BBC">
      <w:pPr>
        <w:spacing w:after="0"/>
        <w:rPr>
          <w:rFonts w:ascii="Arial" w:hAnsi="Arial" w:cs="Arial"/>
          <w:b/>
        </w:rPr>
      </w:pPr>
    </w:p>
    <w:p w14:paraId="1CF41752" w14:textId="473D184D" w:rsidR="00CB4BBC" w:rsidRPr="00A92C34" w:rsidRDefault="00CB4BBC" w:rsidP="00CB4BBC">
      <w:pPr>
        <w:spacing w:after="0"/>
        <w:jc w:val="both"/>
        <w:rPr>
          <w:rFonts w:ascii="Arial" w:hAnsi="Arial" w:cs="Arial"/>
        </w:rPr>
      </w:pPr>
      <w:r w:rsidRPr="00A92C34">
        <w:rPr>
          <w:rFonts w:ascii="Arial" w:hAnsi="Arial" w:cs="Arial"/>
        </w:rPr>
        <w:t xml:space="preserve">Formal consultation took place with the Parish Councils in </w:t>
      </w:r>
      <w:r w:rsidR="0042515C" w:rsidRPr="00A92C34">
        <w:rPr>
          <w:rFonts w:ascii="Arial" w:hAnsi="Arial" w:cs="Arial"/>
        </w:rPr>
        <w:t>preparation for the green space strategy</w:t>
      </w:r>
      <w:r w:rsidRPr="00A92C34">
        <w:rPr>
          <w:rFonts w:ascii="Arial" w:hAnsi="Arial" w:cs="Arial"/>
        </w:rPr>
        <w:t xml:space="preserve"> </w:t>
      </w:r>
      <w:r w:rsidR="00377F4E" w:rsidRPr="00A92C34">
        <w:rPr>
          <w:rFonts w:ascii="Arial" w:hAnsi="Arial" w:cs="Arial"/>
        </w:rPr>
        <w:t>201</w:t>
      </w:r>
      <w:r w:rsidR="0042515C" w:rsidRPr="00A92C34">
        <w:rPr>
          <w:rFonts w:ascii="Arial" w:hAnsi="Arial" w:cs="Arial"/>
        </w:rPr>
        <w:t>2</w:t>
      </w:r>
      <w:r w:rsidRPr="00A92C34">
        <w:rPr>
          <w:rFonts w:ascii="Arial" w:hAnsi="Arial" w:cs="Arial"/>
        </w:rPr>
        <w:t>. The consultation was in the form of a questionnaire</w:t>
      </w:r>
      <w:r w:rsidR="005D55A6" w:rsidRPr="00A92C34">
        <w:rPr>
          <w:rFonts w:ascii="Arial" w:hAnsi="Arial" w:cs="Arial"/>
        </w:rPr>
        <w:t xml:space="preserve"> and </w:t>
      </w:r>
      <w:r w:rsidRPr="00A92C34">
        <w:rPr>
          <w:rFonts w:ascii="Arial" w:hAnsi="Arial" w:cs="Arial"/>
        </w:rPr>
        <w:t xml:space="preserve">allowed site inventories to be updated, </w:t>
      </w:r>
      <w:r w:rsidR="00BB3FA4" w:rsidRPr="00A92C34">
        <w:rPr>
          <w:rFonts w:ascii="Arial" w:hAnsi="Arial" w:cs="Arial"/>
        </w:rPr>
        <w:t>gain</w:t>
      </w:r>
      <w:r w:rsidRPr="00A92C34">
        <w:rPr>
          <w:rFonts w:ascii="Arial" w:hAnsi="Arial" w:cs="Arial"/>
        </w:rPr>
        <w:t xml:space="preserve"> an </w:t>
      </w:r>
      <w:r w:rsidR="00BB3FA4" w:rsidRPr="00A92C34">
        <w:rPr>
          <w:rFonts w:ascii="Arial" w:hAnsi="Arial" w:cs="Arial"/>
        </w:rPr>
        <w:t>insight</w:t>
      </w:r>
      <w:r w:rsidRPr="00A92C34">
        <w:rPr>
          <w:rFonts w:ascii="Arial" w:hAnsi="Arial" w:cs="Arial"/>
        </w:rPr>
        <w:t xml:space="preserve"> on the level of usage, condition and identify any future aspirations of the Parish Councils. </w:t>
      </w:r>
    </w:p>
    <w:p w14:paraId="5B2F6ED1" w14:textId="77777777" w:rsidR="00CB4BBC" w:rsidRPr="00A92C34" w:rsidRDefault="00CB4BBC" w:rsidP="00CB4BBC">
      <w:pPr>
        <w:autoSpaceDE w:val="0"/>
        <w:autoSpaceDN w:val="0"/>
        <w:adjustRightInd w:val="0"/>
        <w:spacing w:after="0" w:line="240" w:lineRule="auto"/>
        <w:rPr>
          <w:rFonts w:ascii="Arial" w:hAnsi="Arial" w:cs="Arial"/>
        </w:rPr>
      </w:pPr>
    </w:p>
    <w:p w14:paraId="741BF447" w14:textId="2EA28443" w:rsidR="00CB4BBC" w:rsidRPr="00A92C34" w:rsidRDefault="00CB4BBC" w:rsidP="00CB4BBC">
      <w:pPr>
        <w:autoSpaceDE w:val="0"/>
        <w:autoSpaceDN w:val="0"/>
        <w:adjustRightInd w:val="0"/>
        <w:spacing w:after="0" w:line="240" w:lineRule="auto"/>
        <w:rPr>
          <w:rFonts w:ascii="Arial" w:hAnsi="Arial" w:cs="Arial"/>
          <w:b/>
          <w:color w:val="000000" w:themeColor="text1"/>
        </w:rPr>
      </w:pPr>
      <w:r w:rsidRPr="00A92C34">
        <w:rPr>
          <w:rFonts w:ascii="Arial" w:hAnsi="Arial" w:cs="Arial"/>
          <w:b/>
          <w:color w:val="000000" w:themeColor="text1"/>
        </w:rPr>
        <w:t>Schools Survey</w:t>
      </w:r>
    </w:p>
    <w:p w14:paraId="0EADFC62" w14:textId="77777777" w:rsidR="007626DF" w:rsidRPr="00A92C34" w:rsidRDefault="007626DF" w:rsidP="00CB4BBC">
      <w:pPr>
        <w:autoSpaceDE w:val="0"/>
        <w:autoSpaceDN w:val="0"/>
        <w:adjustRightInd w:val="0"/>
        <w:spacing w:after="0" w:line="240" w:lineRule="auto"/>
        <w:rPr>
          <w:rFonts w:ascii="Arial" w:hAnsi="Arial" w:cs="Arial"/>
          <w:b/>
          <w:color w:val="000000" w:themeColor="text1"/>
        </w:rPr>
      </w:pPr>
    </w:p>
    <w:p w14:paraId="6F7746CB" w14:textId="500A868F" w:rsidR="00CB4BBC" w:rsidRPr="00A92C34" w:rsidRDefault="00CB4BBC" w:rsidP="00CB4BBC">
      <w:pPr>
        <w:autoSpaceDE w:val="0"/>
        <w:autoSpaceDN w:val="0"/>
        <w:adjustRightInd w:val="0"/>
        <w:spacing w:after="0"/>
        <w:jc w:val="both"/>
        <w:rPr>
          <w:rFonts w:ascii="Arial" w:hAnsi="Arial" w:cs="Arial"/>
          <w:color w:val="000000" w:themeColor="text1"/>
        </w:rPr>
      </w:pPr>
      <w:r w:rsidRPr="00A92C34">
        <w:rPr>
          <w:rFonts w:ascii="Arial" w:hAnsi="Arial" w:cs="Arial"/>
          <w:color w:val="000000" w:themeColor="text1"/>
        </w:rPr>
        <w:t xml:space="preserve">Questionnaires were forwarded to all schools within the </w:t>
      </w:r>
      <w:r w:rsidR="006828C4" w:rsidRPr="00A92C34">
        <w:rPr>
          <w:rFonts w:ascii="Arial" w:hAnsi="Arial" w:cs="Arial"/>
          <w:color w:val="000000" w:themeColor="text1"/>
        </w:rPr>
        <w:t>bo</w:t>
      </w:r>
      <w:r w:rsidRPr="00A92C34">
        <w:rPr>
          <w:rFonts w:ascii="Arial" w:hAnsi="Arial" w:cs="Arial"/>
          <w:color w:val="000000" w:themeColor="text1"/>
        </w:rPr>
        <w:t>rough (</w:t>
      </w:r>
      <w:r w:rsidR="007063D4">
        <w:rPr>
          <w:rFonts w:ascii="Arial" w:hAnsi="Arial" w:cs="Arial"/>
          <w:color w:val="000000" w:themeColor="text1"/>
        </w:rPr>
        <w:t>both p</w:t>
      </w:r>
      <w:r w:rsidRPr="00A92C34">
        <w:rPr>
          <w:rFonts w:ascii="Arial" w:hAnsi="Arial" w:cs="Arial"/>
          <w:color w:val="000000" w:themeColor="text1"/>
        </w:rPr>
        <w:t xml:space="preserve">rimary and </w:t>
      </w:r>
      <w:r w:rsidR="007063D4">
        <w:rPr>
          <w:rFonts w:ascii="Arial" w:hAnsi="Arial" w:cs="Arial"/>
          <w:color w:val="000000" w:themeColor="text1"/>
        </w:rPr>
        <w:t>s</w:t>
      </w:r>
      <w:r w:rsidRPr="00A92C34">
        <w:rPr>
          <w:rFonts w:ascii="Arial" w:hAnsi="Arial" w:cs="Arial"/>
          <w:color w:val="000000" w:themeColor="text1"/>
        </w:rPr>
        <w:t xml:space="preserve">econdary) which </w:t>
      </w:r>
      <w:r w:rsidR="006828C4" w:rsidRPr="00A92C34">
        <w:rPr>
          <w:rFonts w:ascii="Arial" w:hAnsi="Arial" w:cs="Arial"/>
          <w:color w:val="000000" w:themeColor="text1"/>
        </w:rPr>
        <w:t>derived</w:t>
      </w:r>
      <w:r w:rsidRPr="00A92C34">
        <w:rPr>
          <w:rFonts w:ascii="Arial" w:hAnsi="Arial" w:cs="Arial"/>
          <w:color w:val="000000" w:themeColor="text1"/>
        </w:rPr>
        <w:t xml:space="preserve"> 44 responses. The following provides an overview of the opinions </w:t>
      </w:r>
      <w:r w:rsidR="006828C4" w:rsidRPr="00A92C34">
        <w:rPr>
          <w:rFonts w:ascii="Arial" w:hAnsi="Arial" w:cs="Arial"/>
          <w:color w:val="000000" w:themeColor="text1"/>
        </w:rPr>
        <w:t>on the</w:t>
      </w:r>
      <w:r w:rsidRPr="00A92C34">
        <w:rPr>
          <w:rFonts w:ascii="Arial" w:hAnsi="Arial" w:cs="Arial"/>
          <w:color w:val="000000" w:themeColor="text1"/>
        </w:rPr>
        <w:t xml:space="preserve"> outdoor facilities located on education sites. 69% of schools responded to say they had sports facilities on their sites. 12 schools (50%) which currently do not have community use stated they would consider community use in the future. All these were primary school and are listed below: </w:t>
      </w:r>
    </w:p>
    <w:p w14:paraId="0E6D440F" w14:textId="77777777" w:rsidR="00E36303" w:rsidRPr="00A92C34" w:rsidRDefault="00E36303" w:rsidP="00CB4BBC">
      <w:pPr>
        <w:autoSpaceDE w:val="0"/>
        <w:autoSpaceDN w:val="0"/>
        <w:adjustRightInd w:val="0"/>
        <w:spacing w:after="0"/>
        <w:jc w:val="both"/>
        <w:rPr>
          <w:rFonts w:ascii="Arial" w:hAnsi="Arial" w:cs="Arial"/>
          <w:color w:val="000000" w:themeColor="text1"/>
        </w:rPr>
      </w:pPr>
    </w:p>
    <w:p w14:paraId="4DE3D574" w14:textId="77777777" w:rsidR="00CB4BBC" w:rsidRPr="00A92C34" w:rsidRDefault="00CB4BBC" w:rsidP="00CB4BBC">
      <w:pPr>
        <w:pStyle w:val="PlainText"/>
        <w:numPr>
          <w:ilvl w:val="0"/>
          <w:numId w:val="7"/>
        </w:numPr>
        <w:spacing w:line="276" w:lineRule="auto"/>
        <w:ind w:left="709" w:hanging="425"/>
        <w:jc w:val="both"/>
        <w:rPr>
          <w:rFonts w:ascii="Arial" w:hAnsi="Arial" w:cs="Arial"/>
          <w:sz w:val="22"/>
          <w:szCs w:val="22"/>
        </w:rPr>
      </w:pPr>
      <w:r w:rsidRPr="00A92C34">
        <w:rPr>
          <w:rFonts w:ascii="Arial" w:hAnsi="Arial" w:cs="Arial"/>
          <w:sz w:val="22"/>
          <w:szCs w:val="22"/>
        </w:rPr>
        <w:t>Arno Vale Primary school</w:t>
      </w:r>
    </w:p>
    <w:p w14:paraId="388098C9" w14:textId="38A42864"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All Hallows Primary School</w:t>
      </w:r>
    </w:p>
    <w:p w14:paraId="38722219"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Arnold View Primary School</w:t>
      </w:r>
    </w:p>
    <w:p w14:paraId="0D92F313"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Burton Joyce Primary School</w:t>
      </w:r>
    </w:p>
    <w:p w14:paraId="5983D925"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Carlton Central Primary School</w:t>
      </w:r>
    </w:p>
    <w:p w14:paraId="322E57F4"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Westdale Primary School</w:t>
      </w:r>
    </w:p>
    <w:p w14:paraId="36F0FA9E"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Seely C of E Primary School</w:t>
      </w:r>
    </w:p>
    <w:p w14:paraId="55CB441B"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Stanhope Primary School</w:t>
      </w:r>
    </w:p>
    <w:p w14:paraId="7200AF4D"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Linby and Papplwick Primary School</w:t>
      </w:r>
    </w:p>
    <w:p w14:paraId="1F52019B"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Robert Mellors Primary School</w:t>
      </w:r>
    </w:p>
    <w:p w14:paraId="281448B0" w14:textId="77777777" w:rsidR="00CB4BBC" w:rsidRPr="00A92C34" w:rsidRDefault="00CB4BBC" w:rsidP="00CB4BBC">
      <w:pPr>
        <w:pStyle w:val="PlainText"/>
        <w:numPr>
          <w:ilvl w:val="0"/>
          <w:numId w:val="8"/>
        </w:numPr>
        <w:spacing w:line="276" w:lineRule="auto"/>
        <w:ind w:left="709" w:hanging="425"/>
        <w:jc w:val="both"/>
        <w:rPr>
          <w:rFonts w:ascii="Arial" w:hAnsi="Arial" w:cs="Arial"/>
          <w:sz w:val="22"/>
          <w:szCs w:val="22"/>
        </w:rPr>
      </w:pPr>
      <w:r w:rsidRPr="00A92C34">
        <w:rPr>
          <w:rFonts w:ascii="Arial" w:hAnsi="Arial" w:cs="Arial"/>
          <w:sz w:val="22"/>
          <w:szCs w:val="22"/>
        </w:rPr>
        <w:t>St Wilfrids c of E Primary School</w:t>
      </w:r>
    </w:p>
    <w:p w14:paraId="2D355650" w14:textId="77777777" w:rsidR="00CB4BBC" w:rsidRPr="00A92C34" w:rsidRDefault="00CB4BBC" w:rsidP="00CB4BBC">
      <w:pPr>
        <w:pStyle w:val="PlainText"/>
        <w:spacing w:line="276" w:lineRule="auto"/>
        <w:ind w:left="1276"/>
        <w:jc w:val="both"/>
        <w:rPr>
          <w:rFonts w:ascii="Arial" w:hAnsi="Arial" w:cs="Arial"/>
          <w:sz w:val="22"/>
          <w:szCs w:val="22"/>
        </w:rPr>
      </w:pPr>
    </w:p>
    <w:p w14:paraId="3AB9916A" w14:textId="5C9C173E" w:rsidR="007A4570" w:rsidRPr="00A92C34" w:rsidRDefault="00CB4BBC" w:rsidP="007A4570">
      <w:pPr>
        <w:autoSpaceDE w:val="0"/>
        <w:autoSpaceDN w:val="0"/>
        <w:adjustRightInd w:val="0"/>
        <w:spacing w:after="0"/>
        <w:jc w:val="both"/>
        <w:rPr>
          <w:rFonts w:ascii="Arial" w:hAnsi="Arial" w:cs="Arial"/>
          <w:color w:val="000000" w:themeColor="text1"/>
        </w:rPr>
      </w:pPr>
      <w:r w:rsidRPr="00A92C34">
        <w:rPr>
          <w:rFonts w:ascii="Arial" w:hAnsi="Arial" w:cs="Arial"/>
          <w:color w:val="000000" w:themeColor="text1"/>
        </w:rPr>
        <w:t xml:space="preserve">Outdoor facilities at education sites include mini, junior and senior football pitches, hockey (grass pitches), rugby, cricket, synthetic turf pitches, </w:t>
      </w:r>
      <w:r w:rsidR="000E2B2E" w:rsidRPr="00A92C34">
        <w:rPr>
          <w:rFonts w:ascii="Arial" w:hAnsi="Arial" w:cs="Arial"/>
          <w:color w:val="000000" w:themeColor="text1"/>
        </w:rPr>
        <w:t>m</w:t>
      </w:r>
      <w:r w:rsidRPr="00A92C34">
        <w:rPr>
          <w:rFonts w:ascii="Arial" w:hAnsi="Arial" w:cs="Arial"/>
          <w:color w:val="000000" w:themeColor="text1"/>
        </w:rPr>
        <w:t>ulti</w:t>
      </w:r>
      <w:r w:rsidR="000E2B2E" w:rsidRPr="00A92C34">
        <w:rPr>
          <w:rFonts w:ascii="Arial" w:hAnsi="Arial" w:cs="Arial"/>
          <w:color w:val="000000" w:themeColor="text1"/>
        </w:rPr>
        <w:t>-</w:t>
      </w:r>
      <w:r w:rsidRPr="00A92C34">
        <w:rPr>
          <w:rFonts w:ascii="Arial" w:hAnsi="Arial" w:cs="Arial"/>
          <w:color w:val="000000" w:themeColor="text1"/>
        </w:rPr>
        <w:t xml:space="preserve">use game area and tennis courts. Schools were asked to rate the quality of their own facilities. Quality varied significantly from poor to excellent with the majority assessing their facilities as good or average. </w:t>
      </w:r>
      <w:r w:rsidR="003C7E33" w:rsidRPr="00A92C34">
        <w:rPr>
          <w:rFonts w:ascii="Arial" w:hAnsi="Arial" w:cs="Arial"/>
          <w:color w:val="000000" w:themeColor="text1"/>
        </w:rPr>
        <w:t>Five</w:t>
      </w:r>
      <w:r w:rsidRPr="00A92C34">
        <w:rPr>
          <w:rFonts w:ascii="Arial" w:hAnsi="Arial" w:cs="Arial"/>
          <w:color w:val="000000" w:themeColor="text1"/>
        </w:rPr>
        <w:t xml:space="preserve"> schools have plans to improve sports facilities in the future.</w:t>
      </w:r>
    </w:p>
    <w:p w14:paraId="6B349B15" w14:textId="2D8E25D8" w:rsidR="003C7E33" w:rsidRDefault="003C7E33" w:rsidP="007A4570">
      <w:pPr>
        <w:autoSpaceDE w:val="0"/>
        <w:autoSpaceDN w:val="0"/>
        <w:adjustRightInd w:val="0"/>
        <w:spacing w:after="0"/>
        <w:jc w:val="both"/>
        <w:rPr>
          <w:rFonts w:ascii="Arial" w:hAnsi="Arial" w:cs="Arial"/>
          <w:color w:val="000000" w:themeColor="text1"/>
        </w:rPr>
      </w:pPr>
    </w:p>
    <w:p w14:paraId="414EA9AF" w14:textId="77777777" w:rsidR="00261CE8" w:rsidRDefault="00261CE8" w:rsidP="007A4570">
      <w:pPr>
        <w:autoSpaceDE w:val="0"/>
        <w:autoSpaceDN w:val="0"/>
        <w:adjustRightInd w:val="0"/>
        <w:spacing w:after="0"/>
        <w:jc w:val="both"/>
        <w:rPr>
          <w:rFonts w:ascii="Arial" w:hAnsi="Arial" w:cs="Arial"/>
          <w:color w:val="000000" w:themeColor="text1"/>
        </w:rPr>
      </w:pPr>
    </w:p>
    <w:p w14:paraId="5F04AD76" w14:textId="0F2A80D5" w:rsidR="00CB4BBC" w:rsidRPr="00A92C34" w:rsidRDefault="00CB4BBC" w:rsidP="007A4570">
      <w:pPr>
        <w:autoSpaceDE w:val="0"/>
        <w:autoSpaceDN w:val="0"/>
        <w:adjustRightInd w:val="0"/>
        <w:spacing w:after="0"/>
        <w:jc w:val="both"/>
        <w:rPr>
          <w:rFonts w:ascii="Arial" w:hAnsi="Arial" w:cs="Arial"/>
          <w:b/>
          <w:color w:val="000000" w:themeColor="text1"/>
        </w:rPr>
      </w:pPr>
      <w:r w:rsidRPr="00A92C34">
        <w:rPr>
          <w:rFonts w:ascii="Arial" w:hAnsi="Arial" w:cs="Arial"/>
          <w:b/>
          <w:color w:val="000000" w:themeColor="text1"/>
        </w:rPr>
        <w:lastRenderedPageBreak/>
        <w:t>Children &amp; Young People</w:t>
      </w:r>
    </w:p>
    <w:p w14:paraId="0435015E" w14:textId="77777777" w:rsidR="007A4570" w:rsidRPr="00A92C34" w:rsidRDefault="007A4570" w:rsidP="007A4570">
      <w:pPr>
        <w:autoSpaceDE w:val="0"/>
        <w:autoSpaceDN w:val="0"/>
        <w:adjustRightInd w:val="0"/>
        <w:spacing w:after="0"/>
        <w:jc w:val="both"/>
        <w:rPr>
          <w:rFonts w:ascii="Arial" w:hAnsi="Arial" w:cs="Arial"/>
          <w:color w:val="000000" w:themeColor="text1"/>
        </w:rPr>
      </w:pPr>
    </w:p>
    <w:p w14:paraId="517F7BB5" w14:textId="77777777" w:rsidR="00CB4BBC" w:rsidRPr="00A92C34" w:rsidRDefault="00CB4BBC" w:rsidP="00CB4BBC">
      <w:pPr>
        <w:spacing w:after="0"/>
        <w:jc w:val="both"/>
        <w:rPr>
          <w:rFonts w:ascii="Arial" w:hAnsi="Arial" w:cs="Arial"/>
          <w:color w:val="000000"/>
        </w:rPr>
      </w:pPr>
      <w:r w:rsidRPr="00A92C34">
        <w:rPr>
          <w:rFonts w:ascii="Arial" w:hAnsi="Arial" w:cs="Arial"/>
        </w:rPr>
        <w:t>All schools in Gedling were invited to participate in an online survey or complete a hard copy version of the same questionnaire</w:t>
      </w:r>
      <w:r w:rsidRPr="00A92C34">
        <w:rPr>
          <w:rFonts w:ascii="Arial" w:hAnsi="Arial" w:cs="Arial"/>
          <w:color w:val="000000"/>
        </w:rPr>
        <w:t>. 353 questionnaire responses were received from the ages of 4 to 15.</w:t>
      </w:r>
    </w:p>
    <w:p w14:paraId="637FD8A5" w14:textId="77777777" w:rsidR="00E36303" w:rsidRPr="00A92C34" w:rsidRDefault="00E36303" w:rsidP="00CB4BBC">
      <w:pPr>
        <w:spacing w:after="0"/>
        <w:jc w:val="both"/>
        <w:rPr>
          <w:rFonts w:ascii="Arial" w:hAnsi="Arial" w:cs="Arial"/>
          <w:color w:val="000000"/>
        </w:rPr>
      </w:pPr>
    </w:p>
    <w:p w14:paraId="46776D0C" w14:textId="52DED07B" w:rsidR="00CB4BBC" w:rsidRPr="00493C4E" w:rsidRDefault="00CB4BBC" w:rsidP="00CB4BBC">
      <w:pPr>
        <w:spacing w:after="0"/>
        <w:jc w:val="both"/>
        <w:rPr>
          <w:rFonts w:ascii="Arial" w:hAnsi="Arial" w:cs="Arial"/>
          <w:b/>
          <w:i/>
          <w:iCs/>
          <w:color w:val="000000" w:themeColor="text1"/>
          <w:sz w:val="20"/>
          <w:szCs w:val="20"/>
        </w:rPr>
      </w:pPr>
      <w:r w:rsidRPr="00493C4E">
        <w:rPr>
          <w:rFonts w:ascii="Arial" w:hAnsi="Arial" w:cs="Arial"/>
          <w:i/>
          <w:iCs/>
          <w:color w:val="000000"/>
          <w:sz w:val="20"/>
          <w:szCs w:val="20"/>
        </w:rPr>
        <w:t>Frequency of visits by</w:t>
      </w:r>
      <w:r w:rsidR="008410D7">
        <w:rPr>
          <w:rFonts w:ascii="Arial" w:hAnsi="Arial" w:cs="Arial"/>
          <w:i/>
          <w:iCs/>
          <w:color w:val="000000"/>
          <w:sz w:val="20"/>
          <w:szCs w:val="20"/>
        </w:rPr>
        <w:t xml:space="preserve"> c</w:t>
      </w:r>
      <w:r w:rsidRPr="00493C4E">
        <w:rPr>
          <w:rFonts w:ascii="Arial" w:hAnsi="Arial" w:cs="Arial"/>
          <w:i/>
          <w:iCs/>
          <w:color w:val="000000"/>
          <w:sz w:val="20"/>
          <w:szCs w:val="20"/>
        </w:rPr>
        <w:t xml:space="preserve">hildren and </w:t>
      </w:r>
      <w:r w:rsidR="008410D7">
        <w:rPr>
          <w:rFonts w:ascii="Arial" w:hAnsi="Arial" w:cs="Arial"/>
          <w:i/>
          <w:iCs/>
          <w:color w:val="000000"/>
          <w:sz w:val="20"/>
          <w:szCs w:val="20"/>
        </w:rPr>
        <w:t>y</w:t>
      </w:r>
      <w:r w:rsidRPr="00493C4E">
        <w:rPr>
          <w:rFonts w:ascii="Arial" w:hAnsi="Arial" w:cs="Arial"/>
          <w:i/>
          <w:iCs/>
          <w:color w:val="000000"/>
          <w:sz w:val="20"/>
          <w:szCs w:val="20"/>
        </w:rPr>
        <w:t xml:space="preserve">oung </w:t>
      </w:r>
      <w:r w:rsidR="008410D7">
        <w:rPr>
          <w:rFonts w:ascii="Arial" w:hAnsi="Arial" w:cs="Arial"/>
          <w:i/>
          <w:iCs/>
          <w:color w:val="000000"/>
          <w:sz w:val="20"/>
          <w:szCs w:val="20"/>
        </w:rPr>
        <w:t>p</w:t>
      </w:r>
      <w:r w:rsidRPr="00493C4E">
        <w:rPr>
          <w:rFonts w:ascii="Arial" w:hAnsi="Arial" w:cs="Arial"/>
          <w:i/>
          <w:iCs/>
          <w:color w:val="000000"/>
          <w:sz w:val="20"/>
          <w:szCs w:val="20"/>
        </w:rPr>
        <w:t>eople to parks and open spaces</w:t>
      </w:r>
    </w:p>
    <w:p w14:paraId="6E9F427E" w14:textId="34F56D2A" w:rsidR="00CB4BBC" w:rsidRDefault="00CB4BBC" w:rsidP="00CB4BBC">
      <w:pPr>
        <w:autoSpaceDE w:val="0"/>
        <w:autoSpaceDN w:val="0"/>
        <w:adjustRightInd w:val="0"/>
        <w:spacing w:after="0" w:line="240" w:lineRule="auto"/>
        <w:jc w:val="center"/>
        <w:rPr>
          <w:rFonts w:ascii="Helvetica Neue" w:hAnsi="Helvetica Neue" w:cs="Arial"/>
          <w:b/>
          <w:color w:val="000000" w:themeColor="text1"/>
        </w:rPr>
      </w:pPr>
      <w:r w:rsidRPr="00372A70">
        <w:rPr>
          <w:rFonts w:ascii="Helvetica Neue" w:hAnsi="Helvetica Neue" w:cs="Arial"/>
          <w:b/>
          <w:noProof/>
          <w:color w:val="000000" w:themeColor="text1"/>
        </w:rPr>
        <w:drawing>
          <wp:inline distT="0" distB="0" distL="0" distR="0" wp14:anchorId="1336F81F" wp14:editId="361897A3">
            <wp:extent cx="4605655" cy="277685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69AF56" w14:textId="5F78503B" w:rsidR="008410D7" w:rsidRDefault="008410D7" w:rsidP="00CB4BBC">
      <w:pPr>
        <w:autoSpaceDE w:val="0"/>
        <w:autoSpaceDN w:val="0"/>
        <w:adjustRightInd w:val="0"/>
        <w:spacing w:after="0" w:line="240" w:lineRule="auto"/>
        <w:jc w:val="center"/>
        <w:rPr>
          <w:rFonts w:ascii="Helvetica Neue" w:hAnsi="Helvetica Neue" w:cs="Arial"/>
          <w:b/>
          <w:color w:val="000000" w:themeColor="text1"/>
        </w:rPr>
      </w:pPr>
    </w:p>
    <w:p w14:paraId="28D78D9A" w14:textId="77777777" w:rsidR="0021596D" w:rsidRDefault="0021596D" w:rsidP="00CB4BBC">
      <w:pPr>
        <w:autoSpaceDE w:val="0"/>
        <w:autoSpaceDN w:val="0"/>
        <w:adjustRightInd w:val="0"/>
        <w:spacing w:after="0" w:line="240" w:lineRule="auto"/>
        <w:rPr>
          <w:rFonts w:ascii="Arial" w:hAnsi="Arial" w:cs="Arial"/>
          <w:i/>
          <w:iCs/>
          <w:color w:val="000000"/>
          <w:sz w:val="20"/>
          <w:szCs w:val="20"/>
        </w:rPr>
      </w:pPr>
    </w:p>
    <w:p w14:paraId="329D4BA0" w14:textId="3ED8EE72" w:rsidR="0021596D" w:rsidRDefault="0021596D" w:rsidP="00CB4BBC">
      <w:pPr>
        <w:autoSpaceDE w:val="0"/>
        <w:autoSpaceDN w:val="0"/>
        <w:adjustRightInd w:val="0"/>
        <w:spacing w:after="0" w:line="240" w:lineRule="auto"/>
        <w:rPr>
          <w:rFonts w:ascii="Arial" w:hAnsi="Arial" w:cs="Arial"/>
          <w:i/>
          <w:iCs/>
          <w:color w:val="000000"/>
          <w:sz w:val="20"/>
          <w:szCs w:val="20"/>
        </w:rPr>
      </w:pPr>
    </w:p>
    <w:p w14:paraId="234064BB" w14:textId="78652130" w:rsidR="007063D4" w:rsidRDefault="007063D4" w:rsidP="00CB4BBC">
      <w:pPr>
        <w:autoSpaceDE w:val="0"/>
        <w:autoSpaceDN w:val="0"/>
        <w:adjustRightInd w:val="0"/>
        <w:spacing w:after="0" w:line="240" w:lineRule="auto"/>
        <w:rPr>
          <w:rFonts w:ascii="Arial" w:hAnsi="Arial" w:cs="Arial"/>
          <w:i/>
          <w:iCs/>
          <w:color w:val="000000"/>
          <w:sz w:val="20"/>
          <w:szCs w:val="20"/>
        </w:rPr>
      </w:pPr>
    </w:p>
    <w:p w14:paraId="5AB724AC" w14:textId="3F06CC9A" w:rsidR="007063D4" w:rsidRDefault="007063D4" w:rsidP="00CB4BBC">
      <w:pPr>
        <w:autoSpaceDE w:val="0"/>
        <w:autoSpaceDN w:val="0"/>
        <w:adjustRightInd w:val="0"/>
        <w:spacing w:after="0" w:line="240" w:lineRule="auto"/>
        <w:rPr>
          <w:rFonts w:ascii="Arial" w:hAnsi="Arial" w:cs="Arial"/>
          <w:i/>
          <w:iCs/>
          <w:color w:val="000000"/>
          <w:sz w:val="20"/>
          <w:szCs w:val="20"/>
        </w:rPr>
      </w:pPr>
    </w:p>
    <w:p w14:paraId="02E3FBED" w14:textId="7F446D9D" w:rsidR="007063D4" w:rsidRDefault="007063D4" w:rsidP="00CB4BBC">
      <w:pPr>
        <w:autoSpaceDE w:val="0"/>
        <w:autoSpaceDN w:val="0"/>
        <w:adjustRightInd w:val="0"/>
        <w:spacing w:after="0" w:line="240" w:lineRule="auto"/>
        <w:rPr>
          <w:rFonts w:ascii="Arial" w:hAnsi="Arial" w:cs="Arial"/>
          <w:i/>
          <w:iCs/>
          <w:color w:val="000000"/>
          <w:sz w:val="20"/>
          <w:szCs w:val="20"/>
        </w:rPr>
      </w:pPr>
    </w:p>
    <w:p w14:paraId="7F2E1AEB" w14:textId="26CB9618" w:rsidR="007063D4" w:rsidRDefault="007063D4" w:rsidP="00CB4BBC">
      <w:pPr>
        <w:autoSpaceDE w:val="0"/>
        <w:autoSpaceDN w:val="0"/>
        <w:adjustRightInd w:val="0"/>
        <w:spacing w:after="0" w:line="240" w:lineRule="auto"/>
        <w:rPr>
          <w:rFonts w:ascii="Arial" w:hAnsi="Arial" w:cs="Arial"/>
          <w:i/>
          <w:iCs/>
          <w:color w:val="000000"/>
          <w:sz w:val="20"/>
          <w:szCs w:val="20"/>
        </w:rPr>
      </w:pPr>
    </w:p>
    <w:p w14:paraId="6B49DFC6" w14:textId="0C1A8C98" w:rsidR="007063D4" w:rsidRDefault="007063D4" w:rsidP="00CB4BBC">
      <w:pPr>
        <w:autoSpaceDE w:val="0"/>
        <w:autoSpaceDN w:val="0"/>
        <w:adjustRightInd w:val="0"/>
        <w:spacing w:after="0" w:line="240" w:lineRule="auto"/>
        <w:rPr>
          <w:rFonts w:ascii="Arial" w:hAnsi="Arial" w:cs="Arial"/>
          <w:i/>
          <w:iCs/>
          <w:color w:val="000000"/>
          <w:sz w:val="20"/>
          <w:szCs w:val="20"/>
        </w:rPr>
      </w:pPr>
    </w:p>
    <w:p w14:paraId="719058CA" w14:textId="49AB38B7" w:rsidR="007063D4" w:rsidRDefault="007063D4" w:rsidP="00CB4BBC">
      <w:pPr>
        <w:autoSpaceDE w:val="0"/>
        <w:autoSpaceDN w:val="0"/>
        <w:adjustRightInd w:val="0"/>
        <w:spacing w:after="0" w:line="240" w:lineRule="auto"/>
        <w:rPr>
          <w:rFonts w:ascii="Arial" w:hAnsi="Arial" w:cs="Arial"/>
          <w:i/>
          <w:iCs/>
          <w:color w:val="000000"/>
          <w:sz w:val="20"/>
          <w:szCs w:val="20"/>
        </w:rPr>
      </w:pPr>
    </w:p>
    <w:p w14:paraId="48AB9DB8" w14:textId="7ACE827E" w:rsidR="007063D4" w:rsidRDefault="007063D4" w:rsidP="00CB4BBC">
      <w:pPr>
        <w:autoSpaceDE w:val="0"/>
        <w:autoSpaceDN w:val="0"/>
        <w:adjustRightInd w:val="0"/>
        <w:spacing w:after="0" w:line="240" w:lineRule="auto"/>
        <w:rPr>
          <w:rFonts w:ascii="Arial" w:hAnsi="Arial" w:cs="Arial"/>
          <w:i/>
          <w:iCs/>
          <w:color w:val="000000"/>
          <w:sz w:val="20"/>
          <w:szCs w:val="20"/>
        </w:rPr>
      </w:pPr>
    </w:p>
    <w:p w14:paraId="5F711621" w14:textId="77777777" w:rsidR="007063D4" w:rsidRDefault="007063D4" w:rsidP="00CB4BBC">
      <w:pPr>
        <w:autoSpaceDE w:val="0"/>
        <w:autoSpaceDN w:val="0"/>
        <w:adjustRightInd w:val="0"/>
        <w:spacing w:after="0" w:line="240" w:lineRule="auto"/>
        <w:rPr>
          <w:rFonts w:ascii="Arial" w:hAnsi="Arial" w:cs="Arial"/>
          <w:i/>
          <w:iCs/>
          <w:color w:val="000000"/>
          <w:sz w:val="20"/>
          <w:szCs w:val="20"/>
        </w:rPr>
      </w:pPr>
    </w:p>
    <w:p w14:paraId="403C70FE" w14:textId="77777777" w:rsidR="0021596D" w:rsidRDefault="0021596D" w:rsidP="00CB4BBC">
      <w:pPr>
        <w:autoSpaceDE w:val="0"/>
        <w:autoSpaceDN w:val="0"/>
        <w:adjustRightInd w:val="0"/>
        <w:spacing w:after="0" w:line="240" w:lineRule="auto"/>
        <w:rPr>
          <w:rFonts w:ascii="Arial" w:hAnsi="Arial" w:cs="Arial"/>
          <w:i/>
          <w:iCs/>
          <w:color w:val="000000"/>
          <w:sz w:val="20"/>
          <w:szCs w:val="20"/>
        </w:rPr>
      </w:pPr>
    </w:p>
    <w:p w14:paraId="5CAD0641" w14:textId="69C78AAD" w:rsidR="00CB4BBC" w:rsidRPr="00493C4E" w:rsidRDefault="00CB4BBC" w:rsidP="00CB4BBC">
      <w:pPr>
        <w:autoSpaceDE w:val="0"/>
        <w:autoSpaceDN w:val="0"/>
        <w:adjustRightInd w:val="0"/>
        <w:spacing w:after="0" w:line="240" w:lineRule="auto"/>
        <w:rPr>
          <w:rFonts w:ascii="Arial" w:hAnsi="Arial" w:cs="Arial"/>
          <w:i/>
          <w:iCs/>
          <w:color w:val="000000"/>
          <w:sz w:val="20"/>
          <w:szCs w:val="20"/>
        </w:rPr>
      </w:pPr>
      <w:r w:rsidRPr="00493C4E">
        <w:rPr>
          <w:rFonts w:ascii="Arial" w:hAnsi="Arial" w:cs="Arial"/>
          <w:i/>
          <w:iCs/>
          <w:color w:val="000000"/>
          <w:sz w:val="20"/>
          <w:szCs w:val="20"/>
        </w:rPr>
        <w:lastRenderedPageBreak/>
        <w:t>Frequency of visits by</w:t>
      </w:r>
      <w:r w:rsidR="00A76296">
        <w:rPr>
          <w:rFonts w:ascii="Arial" w:hAnsi="Arial" w:cs="Arial"/>
          <w:i/>
          <w:iCs/>
          <w:color w:val="000000"/>
          <w:sz w:val="20"/>
          <w:szCs w:val="20"/>
        </w:rPr>
        <w:t xml:space="preserve"> c</w:t>
      </w:r>
      <w:r w:rsidRPr="00493C4E">
        <w:rPr>
          <w:rFonts w:ascii="Arial" w:hAnsi="Arial" w:cs="Arial"/>
          <w:i/>
          <w:iCs/>
          <w:color w:val="000000"/>
          <w:sz w:val="20"/>
          <w:szCs w:val="20"/>
        </w:rPr>
        <w:t xml:space="preserve">hildren and </w:t>
      </w:r>
      <w:r w:rsidR="00A76296">
        <w:rPr>
          <w:rFonts w:ascii="Arial" w:hAnsi="Arial" w:cs="Arial"/>
          <w:i/>
          <w:iCs/>
          <w:color w:val="000000"/>
          <w:sz w:val="20"/>
          <w:szCs w:val="20"/>
        </w:rPr>
        <w:t>y</w:t>
      </w:r>
      <w:r w:rsidRPr="00493C4E">
        <w:rPr>
          <w:rFonts w:ascii="Arial" w:hAnsi="Arial" w:cs="Arial"/>
          <w:i/>
          <w:iCs/>
          <w:color w:val="000000"/>
          <w:sz w:val="20"/>
          <w:szCs w:val="20"/>
        </w:rPr>
        <w:t xml:space="preserve">oung </w:t>
      </w:r>
      <w:r w:rsidR="00A76296">
        <w:rPr>
          <w:rFonts w:ascii="Arial" w:hAnsi="Arial" w:cs="Arial"/>
          <w:i/>
          <w:iCs/>
          <w:color w:val="000000"/>
          <w:sz w:val="20"/>
          <w:szCs w:val="20"/>
        </w:rPr>
        <w:t>p</w:t>
      </w:r>
      <w:r w:rsidRPr="00493C4E">
        <w:rPr>
          <w:rFonts w:ascii="Arial" w:hAnsi="Arial" w:cs="Arial"/>
          <w:i/>
          <w:iCs/>
          <w:color w:val="000000"/>
          <w:sz w:val="20"/>
          <w:szCs w:val="20"/>
        </w:rPr>
        <w:t>eople to play areas</w:t>
      </w:r>
    </w:p>
    <w:p w14:paraId="74D5D855" w14:textId="77777777" w:rsidR="00CB4BBC" w:rsidRPr="00372A70" w:rsidRDefault="00CB4BBC" w:rsidP="00CB4BBC">
      <w:pPr>
        <w:autoSpaceDE w:val="0"/>
        <w:autoSpaceDN w:val="0"/>
        <w:adjustRightInd w:val="0"/>
        <w:spacing w:after="0" w:line="240" w:lineRule="auto"/>
        <w:jc w:val="center"/>
        <w:rPr>
          <w:rFonts w:ascii="Helvetica Neue" w:hAnsi="Helvetica Neue" w:cs="ArialMT"/>
          <w:color w:val="000000"/>
        </w:rPr>
      </w:pPr>
      <w:r w:rsidRPr="00372A70">
        <w:rPr>
          <w:rFonts w:ascii="Helvetica Neue" w:hAnsi="Helvetica Neue" w:cs="ArialMT"/>
          <w:noProof/>
          <w:color w:val="000000"/>
        </w:rPr>
        <w:drawing>
          <wp:inline distT="0" distB="0" distL="0" distR="0" wp14:anchorId="39F44FBC" wp14:editId="45ABD5C6">
            <wp:extent cx="4605655" cy="277685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4C732E" w14:textId="5343A3F5" w:rsidR="00BB6767" w:rsidRDefault="00CB4BBC" w:rsidP="00CB4BBC">
      <w:pPr>
        <w:autoSpaceDE w:val="0"/>
        <w:autoSpaceDN w:val="0"/>
        <w:adjustRightInd w:val="0"/>
        <w:spacing w:after="0"/>
        <w:jc w:val="both"/>
        <w:rPr>
          <w:rFonts w:ascii="Arial" w:hAnsi="Arial" w:cs="Arial"/>
          <w:color w:val="000000"/>
        </w:rPr>
      </w:pPr>
      <w:r w:rsidRPr="00A92C34">
        <w:rPr>
          <w:rFonts w:ascii="Arial" w:hAnsi="Arial" w:cs="Arial"/>
          <w:color w:val="000000"/>
        </w:rPr>
        <w:t xml:space="preserve">When asked about the frequency of visits to parks and </w:t>
      </w:r>
      <w:r w:rsidR="00BB6767" w:rsidRPr="00A92C34">
        <w:rPr>
          <w:rFonts w:ascii="Arial" w:hAnsi="Arial" w:cs="Arial"/>
          <w:color w:val="000000"/>
        </w:rPr>
        <w:t>green</w:t>
      </w:r>
      <w:r w:rsidRPr="00A92C34">
        <w:rPr>
          <w:rFonts w:ascii="Arial" w:hAnsi="Arial" w:cs="Arial"/>
          <w:color w:val="000000"/>
        </w:rPr>
        <w:t xml:space="preserve"> spaces in Gedling, over 50% </w:t>
      </w:r>
      <w:r w:rsidR="0018636E" w:rsidRPr="00A92C34">
        <w:rPr>
          <w:rFonts w:ascii="Arial" w:hAnsi="Arial" w:cs="Arial"/>
          <w:color w:val="000000"/>
        </w:rPr>
        <w:t>of respondents stated that</w:t>
      </w:r>
      <w:r w:rsidRPr="00A92C34">
        <w:rPr>
          <w:rFonts w:ascii="Arial" w:hAnsi="Arial" w:cs="Arial"/>
          <w:color w:val="000000"/>
        </w:rPr>
        <w:t xml:space="preserve"> they use parks and </w:t>
      </w:r>
      <w:r w:rsidR="00BB6767" w:rsidRPr="00A92C34">
        <w:rPr>
          <w:rFonts w:ascii="Arial" w:hAnsi="Arial" w:cs="Arial"/>
          <w:color w:val="000000"/>
        </w:rPr>
        <w:t>green</w:t>
      </w:r>
      <w:r w:rsidRPr="00A92C34">
        <w:rPr>
          <w:rFonts w:ascii="Arial" w:hAnsi="Arial" w:cs="Arial"/>
          <w:color w:val="000000"/>
        </w:rPr>
        <w:t xml:space="preserve"> spaces once a week or more</w:t>
      </w:r>
      <w:r w:rsidR="0018636E" w:rsidRPr="00A92C34">
        <w:rPr>
          <w:rFonts w:ascii="Arial" w:hAnsi="Arial" w:cs="Arial"/>
          <w:color w:val="000000"/>
        </w:rPr>
        <w:t xml:space="preserve">, whilst only </w:t>
      </w:r>
      <w:r w:rsidRPr="00A92C34">
        <w:rPr>
          <w:rFonts w:ascii="Arial" w:hAnsi="Arial" w:cs="Arial"/>
          <w:color w:val="000000"/>
        </w:rPr>
        <w:t xml:space="preserve">7% never use </w:t>
      </w:r>
      <w:r w:rsidR="00BB6767" w:rsidRPr="00A92C34">
        <w:rPr>
          <w:rFonts w:ascii="Arial" w:hAnsi="Arial" w:cs="Arial"/>
          <w:color w:val="000000"/>
        </w:rPr>
        <w:t>green</w:t>
      </w:r>
      <w:r w:rsidRPr="00A92C34">
        <w:rPr>
          <w:rFonts w:ascii="Arial" w:hAnsi="Arial" w:cs="Arial"/>
          <w:color w:val="000000"/>
        </w:rPr>
        <w:t xml:space="preserve"> spaces. When questioned specifically about visits to local play areas</w:t>
      </w:r>
      <w:r w:rsidR="00A36BB9" w:rsidRPr="00A92C34">
        <w:rPr>
          <w:rFonts w:ascii="Arial" w:hAnsi="Arial" w:cs="Arial"/>
          <w:color w:val="000000"/>
        </w:rPr>
        <w:t xml:space="preserve">, </w:t>
      </w:r>
      <w:r w:rsidRPr="00A92C34">
        <w:rPr>
          <w:rFonts w:ascii="Arial" w:hAnsi="Arial" w:cs="Arial"/>
          <w:color w:val="000000"/>
        </w:rPr>
        <w:t>the number of children who never use them increased to 16% however</w:t>
      </w:r>
      <w:r w:rsidR="00BB6767" w:rsidRPr="00A92C34">
        <w:rPr>
          <w:rFonts w:ascii="Arial" w:hAnsi="Arial" w:cs="Arial"/>
          <w:color w:val="000000"/>
        </w:rPr>
        <w:t xml:space="preserve">, </w:t>
      </w:r>
      <w:r w:rsidRPr="00A92C34">
        <w:rPr>
          <w:rFonts w:ascii="Arial" w:hAnsi="Arial" w:cs="Arial"/>
          <w:color w:val="000000"/>
        </w:rPr>
        <w:t xml:space="preserve">50% still used play areas once a week or more. Children and young people were asked what their perfect place to play would </w:t>
      </w:r>
      <w:r w:rsidR="00A36BB9" w:rsidRPr="00A92C34">
        <w:rPr>
          <w:rFonts w:ascii="Arial" w:hAnsi="Arial" w:cs="Arial"/>
          <w:color w:val="000000"/>
        </w:rPr>
        <w:t>contain,</w:t>
      </w:r>
      <w:r w:rsidRPr="00A92C34">
        <w:rPr>
          <w:rFonts w:ascii="Arial" w:hAnsi="Arial" w:cs="Arial"/>
          <w:color w:val="000000"/>
        </w:rPr>
        <w:t xml:space="preserve"> </w:t>
      </w:r>
      <w:r w:rsidR="00A36BB9" w:rsidRPr="00A92C34">
        <w:rPr>
          <w:rFonts w:ascii="Arial" w:hAnsi="Arial" w:cs="Arial"/>
          <w:color w:val="000000"/>
        </w:rPr>
        <w:t>t</w:t>
      </w:r>
      <w:r w:rsidRPr="00A92C34">
        <w:rPr>
          <w:rFonts w:ascii="Arial" w:hAnsi="Arial" w:cs="Arial"/>
          <w:color w:val="000000"/>
        </w:rPr>
        <w:t>he most popular answers were places to make dens and lots of play equipment.</w:t>
      </w:r>
      <w:r w:rsidR="003340BF" w:rsidRPr="00A92C34">
        <w:rPr>
          <w:rFonts w:ascii="Arial" w:hAnsi="Arial" w:cs="Arial"/>
          <w:b/>
          <w:color w:val="000000" w:themeColor="text1"/>
        </w:rPr>
        <w:t xml:space="preserve"> </w:t>
      </w:r>
      <w:r w:rsidRPr="00A92C34">
        <w:rPr>
          <w:rFonts w:ascii="Arial" w:hAnsi="Arial" w:cs="Arial"/>
          <w:color w:val="000000"/>
        </w:rPr>
        <w:t>Respondents were also asked whether facilities for children and young people could be improved in their area. The majority stated that they feel facilities could be better (56% of respondents), with the following most popular comments being made in relation to necessary improvements:</w:t>
      </w:r>
    </w:p>
    <w:p w14:paraId="64F5C1FF" w14:textId="77777777" w:rsidR="00A92C34" w:rsidRPr="00A92C34" w:rsidRDefault="00A92C34" w:rsidP="00CB4BBC">
      <w:pPr>
        <w:autoSpaceDE w:val="0"/>
        <w:autoSpaceDN w:val="0"/>
        <w:adjustRightInd w:val="0"/>
        <w:spacing w:after="0"/>
        <w:jc w:val="both"/>
        <w:rPr>
          <w:rFonts w:ascii="Arial" w:hAnsi="Arial" w:cs="Arial"/>
          <w:color w:val="000000"/>
        </w:rPr>
      </w:pPr>
    </w:p>
    <w:p w14:paraId="6A08679C" w14:textId="77777777" w:rsidR="00CB4BBC" w:rsidRPr="00A92C34" w:rsidRDefault="00CB4BBC" w:rsidP="00CB4BBC">
      <w:pPr>
        <w:pStyle w:val="ListParagraph"/>
        <w:numPr>
          <w:ilvl w:val="0"/>
          <w:numId w:val="9"/>
        </w:numPr>
        <w:spacing w:after="0"/>
        <w:jc w:val="both"/>
        <w:rPr>
          <w:rFonts w:ascii="Arial" w:hAnsi="Arial" w:cs="Arial"/>
          <w:bCs/>
          <w:color w:val="000000"/>
        </w:rPr>
      </w:pPr>
      <w:r w:rsidRPr="00A92C34">
        <w:rPr>
          <w:rFonts w:ascii="Arial" w:hAnsi="Arial" w:cs="Arial"/>
          <w:bCs/>
          <w:color w:val="000000"/>
        </w:rPr>
        <w:t>Reduce the amount of litter and dog fouling</w:t>
      </w:r>
    </w:p>
    <w:p w14:paraId="5F7BB77E" w14:textId="77777777"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t>There is no playground near us (Mapperley Plains School)</w:t>
      </w:r>
    </w:p>
    <w:p w14:paraId="283B453A" w14:textId="77777777"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t>More equipment on the parks with particular reference to climbing equipment</w:t>
      </w:r>
    </w:p>
    <w:p w14:paraId="04DB7D7E" w14:textId="77777777"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t>Less vandalism</w:t>
      </w:r>
    </w:p>
    <w:p w14:paraId="7369FFD2" w14:textId="77777777"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t>More space</w:t>
      </w:r>
    </w:p>
    <w:p w14:paraId="44880C35" w14:textId="77777777"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t>More woods and rocks (natural play)</w:t>
      </w:r>
    </w:p>
    <w:p w14:paraId="32491CE7" w14:textId="77777777"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t>Improved safety</w:t>
      </w:r>
    </w:p>
    <w:p w14:paraId="4655771C" w14:textId="023F0C28" w:rsidR="00CB4BBC" w:rsidRPr="00A92C34" w:rsidRDefault="00CB4BBC" w:rsidP="00CB4BBC">
      <w:pPr>
        <w:pStyle w:val="ListParagraph"/>
        <w:numPr>
          <w:ilvl w:val="0"/>
          <w:numId w:val="9"/>
        </w:numPr>
        <w:autoSpaceDE w:val="0"/>
        <w:autoSpaceDN w:val="0"/>
        <w:adjustRightInd w:val="0"/>
        <w:spacing w:after="0"/>
        <w:jc w:val="both"/>
        <w:rPr>
          <w:rFonts w:ascii="Arial" w:hAnsi="Arial" w:cs="Arial"/>
          <w:bCs/>
          <w:color w:val="000000"/>
        </w:rPr>
      </w:pPr>
      <w:r w:rsidRPr="00A92C34">
        <w:rPr>
          <w:rFonts w:ascii="Arial" w:hAnsi="Arial" w:cs="Arial"/>
          <w:bCs/>
          <w:color w:val="000000"/>
        </w:rPr>
        <w:lastRenderedPageBreak/>
        <w:t>Less rubbish and graffiti and more places/dens for young children to go</w:t>
      </w:r>
    </w:p>
    <w:p w14:paraId="160861DF" w14:textId="77777777" w:rsidR="00A36BB9" w:rsidRPr="00A92C34" w:rsidRDefault="00A36BB9" w:rsidP="00CB4BBC">
      <w:pPr>
        <w:spacing w:after="0"/>
        <w:jc w:val="both"/>
        <w:rPr>
          <w:rFonts w:ascii="Arial" w:hAnsi="Arial" w:cs="Arial"/>
          <w:bCs/>
          <w:color w:val="000000"/>
        </w:rPr>
      </w:pPr>
    </w:p>
    <w:p w14:paraId="57C73AF2" w14:textId="5EA458BE" w:rsidR="00CB4BBC" w:rsidRPr="00A92C34" w:rsidRDefault="00CB4BBC" w:rsidP="00CB4BBC">
      <w:pPr>
        <w:spacing w:after="0"/>
        <w:jc w:val="both"/>
        <w:rPr>
          <w:rFonts w:ascii="Arial" w:hAnsi="Arial" w:cs="Arial"/>
          <w:b/>
        </w:rPr>
      </w:pPr>
      <w:r w:rsidRPr="00A92C34">
        <w:rPr>
          <w:rFonts w:ascii="Arial" w:hAnsi="Arial" w:cs="Arial"/>
          <w:b/>
        </w:rPr>
        <w:t>Internal consultation</w:t>
      </w:r>
    </w:p>
    <w:p w14:paraId="61ED6383" w14:textId="77777777" w:rsidR="007626DF" w:rsidRPr="00A92C34" w:rsidRDefault="007626DF" w:rsidP="00CB4BBC">
      <w:pPr>
        <w:spacing w:after="0"/>
        <w:jc w:val="both"/>
        <w:rPr>
          <w:rFonts w:ascii="Arial" w:hAnsi="Arial" w:cs="Arial"/>
          <w:b/>
        </w:rPr>
      </w:pPr>
    </w:p>
    <w:p w14:paraId="112D4496" w14:textId="4B1E81FA" w:rsidR="00CB4BBC" w:rsidRPr="00A92C34" w:rsidRDefault="00CB4BBC" w:rsidP="00CB4BBC">
      <w:pPr>
        <w:spacing w:after="0"/>
        <w:jc w:val="both"/>
        <w:rPr>
          <w:rFonts w:ascii="Arial" w:hAnsi="Arial" w:cs="Arial"/>
        </w:rPr>
      </w:pPr>
      <w:r w:rsidRPr="00A92C34">
        <w:rPr>
          <w:rFonts w:ascii="Arial" w:hAnsi="Arial" w:cs="Arial"/>
        </w:rPr>
        <w:t>It was important that during the production of the assessment</w:t>
      </w:r>
      <w:r w:rsidR="009A19E0" w:rsidRPr="00A92C34">
        <w:rPr>
          <w:rFonts w:ascii="Arial" w:hAnsi="Arial" w:cs="Arial"/>
        </w:rPr>
        <w:t>,</w:t>
      </w:r>
      <w:r w:rsidRPr="00A92C34">
        <w:rPr>
          <w:rFonts w:ascii="Arial" w:hAnsi="Arial" w:cs="Arial"/>
        </w:rPr>
        <w:t xml:space="preserve"> internal officers and council members were aware of the development of the assessment and strategy.</w:t>
      </w:r>
      <w:r w:rsidR="009A19E0" w:rsidRPr="00A92C34">
        <w:rPr>
          <w:rFonts w:ascii="Arial" w:hAnsi="Arial" w:cs="Arial"/>
        </w:rPr>
        <w:t xml:space="preserve"> </w:t>
      </w:r>
      <w:r w:rsidRPr="00A92C34">
        <w:rPr>
          <w:rFonts w:ascii="Arial" w:hAnsi="Arial" w:cs="Arial"/>
        </w:rPr>
        <w:t xml:space="preserve">Internal consultation was carried out with council officers, from Planning, </w:t>
      </w:r>
      <w:r w:rsidR="00B033BE" w:rsidRPr="00A92C34">
        <w:rPr>
          <w:rFonts w:ascii="Arial" w:hAnsi="Arial" w:cs="Arial"/>
        </w:rPr>
        <w:t>Environmental</w:t>
      </w:r>
      <w:r w:rsidRPr="00A92C34">
        <w:rPr>
          <w:rFonts w:ascii="Arial" w:hAnsi="Arial" w:cs="Arial"/>
        </w:rPr>
        <w:t xml:space="preserve"> services, Leisure Services</w:t>
      </w:r>
      <w:r w:rsidR="00B033BE" w:rsidRPr="00A92C34">
        <w:rPr>
          <w:rFonts w:ascii="Arial" w:hAnsi="Arial" w:cs="Arial"/>
        </w:rPr>
        <w:t>. T</w:t>
      </w:r>
      <w:r w:rsidR="009A19E0" w:rsidRPr="00A92C34">
        <w:rPr>
          <w:rFonts w:ascii="Arial" w:hAnsi="Arial" w:cs="Arial"/>
        </w:rPr>
        <w:t xml:space="preserve">he key </w:t>
      </w:r>
      <w:r w:rsidRPr="00A92C34">
        <w:rPr>
          <w:rFonts w:ascii="Arial" w:hAnsi="Arial" w:cs="Arial"/>
        </w:rPr>
        <w:t xml:space="preserve">themes </w:t>
      </w:r>
      <w:r w:rsidR="009A19E0" w:rsidRPr="00A92C34">
        <w:rPr>
          <w:rFonts w:ascii="Arial" w:hAnsi="Arial" w:cs="Arial"/>
        </w:rPr>
        <w:t>that arose</w:t>
      </w:r>
      <w:r w:rsidRPr="00A92C34">
        <w:rPr>
          <w:rFonts w:ascii="Arial" w:hAnsi="Arial" w:cs="Arial"/>
        </w:rPr>
        <w:t xml:space="preserve"> have been reviewed in terms of quality, quantity and accessibility:</w:t>
      </w:r>
    </w:p>
    <w:p w14:paraId="51C2DFB4" w14:textId="3C0CD9D4" w:rsidR="00985479" w:rsidRPr="00A92C34" w:rsidRDefault="00985479" w:rsidP="00CB4BBC">
      <w:pPr>
        <w:spacing w:after="0"/>
        <w:jc w:val="both"/>
        <w:rPr>
          <w:rFonts w:ascii="Arial" w:hAnsi="Arial" w:cs="Arial"/>
        </w:rPr>
      </w:pPr>
    </w:p>
    <w:p w14:paraId="55068603" w14:textId="6B0F8768" w:rsidR="00CB4BBC" w:rsidRPr="00A92C34" w:rsidRDefault="00CB4BBC" w:rsidP="00CB4BBC">
      <w:pPr>
        <w:spacing w:after="0"/>
        <w:jc w:val="both"/>
        <w:rPr>
          <w:rFonts w:ascii="Arial" w:hAnsi="Arial" w:cs="Arial"/>
          <w:b/>
        </w:rPr>
      </w:pPr>
      <w:r w:rsidRPr="00A92C34">
        <w:rPr>
          <w:rFonts w:ascii="Arial" w:hAnsi="Arial" w:cs="Arial"/>
          <w:b/>
        </w:rPr>
        <w:t>Quality</w:t>
      </w:r>
    </w:p>
    <w:p w14:paraId="4DCA936C" w14:textId="77777777" w:rsidR="007626DF" w:rsidRPr="00A92C34" w:rsidRDefault="007626DF" w:rsidP="00CB4BBC">
      <w:pPr>
        <w:spacing w:after="0"/>
        <w:jc w:val="both"/>
        <w:rPr>
          <w:rFonts w:ascii="Arial" w:hAnsi="Arial" w:cs="Arial"/>
          <w:b/>
        </w:rPr>
      </w:pPr>
    </w:p>
    <w:p w14:paraId="76500ABC" w14:textId="0E7F9C0F" w:rsidR="00CB4BBC" w:rsidRPr="00A92C34" w:rsidRDefault="00A55A42" w:rsidP="00CB4BBC">
      <w:pPr>
        <w:pStyle w:val="ListParagraph"/>
        <w:numPr>
          <w:ilvl w:val="0"/>
          <w:numId w:val="10"/>
        </w:numPr>
        <w:spacing w:after="0"/>
        <w:jc w:val="both"/>
        <w:rPr>
          <w:rFonts w:ascii="Arial" w:hAnsi="Arial" w:cs="Arial"/>
        </w:rPr>
      </w:pPr>
      <w:r w:rsidRPr="00A92C34">
        <w:rPr>
          <w:rFonts w:ascii="Arial" w:hAnsi="Arial" w:cs="Arial"/>
        </w:rPr>
        <w:t>overall,</w:t>
      </w:r>
      <w:r w:rsidR="00CB4BBC" w:rsidRPr="00A92C34">
        <w:rPr>
          <w:rFonts w:ascii="Arial" w:hAnsi="Arial" w:cs="Arial"/>
        </w:rPr>
        <w:t xml:space="preserve"> the green spaces are well maintained</w:t>
      </w:r>
    </w:p>
    <w:p w14:paraId="77B8D2D8" w14:textId="77777777"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some high-quality play areas in the urban conurbation</w:t>
      </w:r>
    </w:p>
    <w:p w14:paraId="087D8EC0" w14:textId="77777777"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dog-fouling issues</w:t>
      </w:r>
    </w:p>
    <w:p w14:paraId="53DA0CFA" w14:textId="228D76E4"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 xml:space="preserve">quality of pavilions </w:t>
      </w:r>
      <w:r w:rsidR="00D50855" w:rsidRPr="00A92C34">
        <w:rPr>
          <w:rFonts w:ascii="Arial" w:hAnsi="Arial" w:cs="Arial"/>
        </w:rPr>
        <w:t>requires</w:t>
      </w:r>
      <w:r w:rsidRPr="00A92C34">
        <w:rPr>
          <w:rFonts w:ascii="Arial" w:hAnsi="Arial" w:cs="Arial"/>
        </w:rPr>
        <w:t xml:space="preserve"> improvements</w:t>
      </w:r>
    </w:p>
    <w:p w14:paraId="6F30B99F" w14:textId="77777777"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parks require more monitoring to reduce antisocial behaviour</w:t>
      </w:r>
    </w:p>
    <w:p w14:paraId="3B4DEAB2" w14:textId="77777777"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play areas are being damaged by dogs and suffer from graffiti</w:t>
      </w:r>
    </w:p>
    <w:p w14:paraId="373171BA" w14:textId="77777777"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more conservation work could be done on our parks</w:t>
      </w:r>
    </w:p>
    <w:p w14:paraId="7EE4B5D9" w14:textId="77777777" w:rsidR="00CB4BBC" w:rsidRPr="00A92C34" w:rsidRDefault="00CB4BBC" w:rsidP="00CB4BBC">
      <w:pPr>
        <w:pStyle w:val="ListParagraph"/>
        <w:numPr>
          <w:ilvl w:val="0"/>
          <w:numId w:val="10"/>
        </w:numPr>
        <w:spacing w:after="0"/>
        <w:jc w:val="both"/>
        <w:rPr>
          <w:rFonts w:ascii="Arial" w:hAnsi="Arial" w:cs="Arial"/>
        </w:rPr>
      </w:pPr>
      <w:r w:rsidRPr="00A92C34">
        <w:rPr>
          <w:rFonts w:ascii="Arial" w:hAnsi="Arial" w:cs="Arial"/>
        </w:rPr>
        <w:t>the role third tier government plays in maintenance and management of open space (short term and long term)</w:t>
      </w:r>
    </w:p>
    <w:p w14:paraId="1EEA9F93" w14:textId="77777777" w:rsidR="00FC3DBD" w:rsidRPr="00A92C34" w:rsidRDefault="00FC3DBD" w:rsidP="00CB4BBC">
      <w:pPr>
        <w:spacing w:after="0"/>
        <w:jc w:val="both"/>
        <w:rPr>
          <w:rFonts w:ascii="Arial" w:hAnsi="Arial" w:cs="Arial"/>
          <w:b/>
        </w:rPr>
      </w:pPr>
    </w:p>
    <w:p w14:paraId="27213866" w14:textId="6F866CC6" w:rsidR="00CB4BBC" w:rsidRPr="00A92C34" w:rsidRDefault="00CB4BBC" w:rsidP="00CB4BBC">
      <w:pPr>
        <w:spacing w:after="0"/>
        <w:jc w:val="both"/>
        <w:rPr>
          <w:rFonts w:ascii="Arial" w:hAnsi="Arial" w:cs="Arial"/>
          <w:b/>
        </w:rPr>
      </w:pPr>
      <w:r w:rsidRPr="00A92C34">
        <w:rPr>
          <w:rFonts w:ascii="Arial" w:hAnsi="Arial" w:cs="Arial"/>
          <w:b/>
        </w:rPr>
        <w:t>Quantity</w:t>
      </w:r>
    </w:p>
    <w:p w14:paraId="1307E045" w14:textId="77777777" w:rsidR="007626DF" w:rsidRPr="00A92C34" w:rsidRDefault="007626DF" w:rsidP="00CB4BBC">
      <w:pPr>
        <w:spacing w:after="0"/>
        <w:jc w:val="both"/>
        <w:rPr>
          <w:rFonts w:ascii="Arial" w:hAnsi="Arial" w:cs="Arial"/>
          <w:b/>
        </w:rPr>
      </w:pPr>
    </w:p>
    <w:p w14:paraId="407D708E" w14:textId="77777777"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more football pitches are required</w:t>
      </w:r>
    </w:p>
    <w:p w14:paraId="2753C6B6" w14:textId="77777777"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a lack of tennis facilities in the Arnold area</w:t>
      </w:r>
    </w:p>
    <w:p w14:paraId="53FB06C3" w14:textId="5C84251E"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there is an over demand of allotment plots.</w:t>
      </w:r>
      <w:r w:rsidR="000F52F8" w:rsidRPr="00A92C34">
        <w:rPr>
          <w:rFonts w:ascii="Arial" w:hAnsi="Arial" w:cs="Arial"/>
        </w:rPr>
        <w:t xml:space="preserve"> </w:t>
      </w:r>
      <w:r w:rsidRPr="00A92C34">
        <w:rPr>
          <w:rFonts w:ascii="Arial" w:hAnsi="Arial" w:cs="Arial"/>
        </w:rPr>
        <w:t>Plots could be halved to help meet demand</w:t>
      </w:r>
    </w:p>
    <w:p w14:paraId="603F4E17" w14:textId="1922473B"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the amount of amenity green space varies across the borough</w:t>
      </w:r>
      <w:r w:rsidR="00D9622F" w:rsidRPr="00A92C34">
        <w:rPr>
          <w:rFonts w:ascii="Arial" w:hAnsi="Arial" w:cs="Arial"/>
        </w:rPr>
        <w:t xml:space="preserve"> </w:t>
      </w:r>
    </w:p>
    <w:p w14:paraId="77A3ADBB" w14:textId="73B18BF0"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more burial space required</w:t>
      </w:r>
      <w:r w:rsidR="00D9622F" w:rsidRPr="00A92C34">
        <w:rPr>
          <w:rFonts w:ascii="Arial" w:hAnsi="Arial" w:cs="Arial"/>
        </w:rPr>
        <w:t xml:space="preserve"> (now provided at Carlton Cemetery)</w:t>
      </w:r>
    </w:p>
    <w:p w14:paraId="5D4CD5EB" w14:textId="77777777"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amenity green space is overall well provided, however, some areas have a shortfall</w:t>
      </w:r>
    </w:p>
    <w:p w14:paraId="67B7834B" w14:textId="3BBA522D" w:rsidR="00CB4BBC" w:rsidRPr="00A92C34" w:rsidRDefault="00CB4BBC" w:rsidP="00CB4BBC">
      <w:pPr>
        <w:pStyle w:val="ListParagraph"/>
        <w:numPr>
          <w:ilvl w:val="0"/>
          <w:numId w:val="11"/>
        </w:numPr>
        <w:spacing w:after="0"/>
        <w:jc w:val="both"/>
        <w:rPr>
          <w:rFonts w:ascii="Arial" w:hAnsi="Arial" w:cs="Arial"/>
        </w:rPr>
      </w:pPr>
      <w:r w:rsidRPr="00A92C34">
        <w:rPr>
          <w:rFonts w:ascii="Arial" w:hAnsi="Arial" w:cs="Arial"/>
        </w:rPr>
        <w:t xml:space="preserve">more provision for play areas for children and young people </w:t>
      </w:r>
      <w:r w:rsidR="00E57C77" w:rsidRPr="00A92C34">
        <w:rPr>
          <w:rFonts w:ascii="Arial" w:hAnsi="Arial" w:cs="Arial"/>
        </w:rPr>
        <w:t xml:space="preserve">is </w:t>
      </w:r>
      <w:r w:rsidR="00FD19B9" w:rsidRPr="00A92C34">
        <w:rPr>
          <w:rFonts w:ascii="Arial" w:hAnsi="Arial" w:cs="Arial"/>
        </w:rPr>
        <w:t xml:space="preserve">required </w:t>
      </w:r>
      <w:r w:rsidR="008C5B68" w:rsidRPr="00A92C34">
        <w:rPr>
          <w:rFonts w:ascii="Arial" w:hAnsi="Arial" w:cs="Arial"/>
        </w:rPr>
        <w:t>on all sizeable</w:t>
      </w:r>
      <w:r w:rsidR="00FD19B9" w:rsidRPr="00A92C34">
        <w:rPr>
          <w:rFonts w:ascii="Arial" w:hAnsi="Arial" w:cs="Arial"/>
        </w:rPr>
        <w:t xml:space="preserve"> new developments</w:t>
      </w:r>
      <w:r w:rsidR="008A0F15" w:rsidRPr="00A92C34">
        <w:rPr>
          <w:rFonts w:ascii="Arial" w:hAnsi="Arial" w:cs="Arial"/>
        </w:rPr>
        <w:t>, in particular for older children with the provision of MUGA, skateparks and teen shelters</w:t>
      </w:r>
    </w:p>
    <w:p w14:paraId="3F1B7A3A" w14:textId="77777777" w:rsidR="00FC3DBD" w:rsidRPr="00A92C34" w:rsidRDefault="00FC3DBD" w:rsidP="00CB4BBC">
      <w:pPr>
        <w:spacing w:after="0"/>
        <w:jc w:val="both"/>
        <w:rPr>
          <w:rFonts w:ascii="Arial" w:hAnsi="Arial" w:cs="Arial"/>
          <w:b/>
        </w:rPr>
      </w:pPr>
    </w:p>
    <w:p w14:paraId="0634B5CE" w14:textId="7609B221" w:rsidR="00CB4BBC" w:rsidRPr="00A92C34" w:rsidRDefault="00CB4BBC" w:rsidP="00CB4BBC">
      <w:pPr>
        <w:spacing w:after="0"/>
        <w:jc w:val="both"/>
        <w:rPr>
          <w:rFonts w:ascii="Arial" w:hAnsi="Arial" w:cs="Arial"/>
          <w:b/>
        </w:rPr>
      </w:pPr>
      <w:r w:rsidRPr="00A92C34">
        <w:rPr>
          <w:rFonts w:ascii="Arial" w:hAnsi="Arial" w:cs="Arial"/>
          <w:b/>
        </w:rPr>
        <w:lastRenderedPageBreak/>
        <w:t>Accessibility</w:t>
      </w:r>
    </w:p>
    <w:p w14:paraId="3DED3ACB" w14:textId="77777777" w:rsidR="007626DF" w:rsidRPr="00A92C34" w:rsidRDefault="007626DF" w:rsidP="00CB4BBC">
      <w:pPr>
        <w:spacing w:after="0"/>
        <w:jc w:val="both"/>
        <w:rPr>
          <w:rFonts w:ascii="Arial" w:hAnsi="Arial" w:cs="Arial"/>
          <w:b/>
        </w:rPr>
      </w:pPr>
    </w:p>
    <w:p w14:paraId="2F2F6658" w14:textId="77777777" w:rsidR="00CB4BBC" w:rsidRPr="00A92C34" w:rsidRDefault="00CB4BBC" w:rsidP="00CB4BBC">
      <w:pPr>
        <w:pStyle w:val="ListParagraph"/>
        <w:numPr>
          <w:ilvl w:val="0"/>
          <w:numId w:val="12"/>
        </w:numPr>
        <w:spacing w:after="0"/>
        <w:ind w:left="709"/>
        <w:jc w:val="both"/>
        <w:rPr>
          <w:rFonts w:ascii="Arial" w:hAnsi="Arial" w:cs="Arial"/>
        </w:rPr>
      </w:pPr>
      <w:r w:rsidRPr="00A92C34">
        <w:rPr>
          <w:rFonts w:ascii="Arial" w:hAnsi="Arial" w:cs="Arial"/>
        </w:rPr>
        <w:t>limited car parking at cemeteries and issues with one-way system within the cemetery</w:t>
      </w:r>
    </w:p>
    <w:p w14:paraId="0A38EC87" w14:textId="7DE0B41B" w:rsidR="00B92D6A" w:rsidRPr="00A92C34" w:rsidRDefault="00CB4BBC" w:rsidP="00E816B2">
      <w:pPr>
        <w:pStyle w:val="ListParagraph"/>
        <w:numPr>
          <w:ilvl w:val="0"/>
          <w:numId w:val="12"/>
        </w:numPr>
        <w:spacing w:after="0"/>
        <w:ind w:left="709"/>
        <w:jc w:val="both"/>
        <w:rPr>
          <w:rFonts w:ascii="Arial" w:hAnsi="Arial" w:cs="Arial"/>
        </w:rPr>
      </w:pPr>
      <w:r w:rsidRPr="00A92C34">
        <w:rPr>
          <w:rFonts w:ascii="Arial" w:hAnsi="Arial" w:cs="Arial"/>
        </w:rPr>
        <w:t>opening up more school sites for community use should be considered</w:t>
      </w:r>
    </w:p>
    <w:p w14:paraId="306A599C" w14:textId="233B992D" w:rsidR="00575122" w:rsidRPr="00A92C34" w:rsidRDefault="00575122" w:rsidP="00E816B2">
      <w:pPr>
        <w:pStyle w:val="ListParagraph"/>
        <w:numPr>
          <w:ilvl w:val="0"/>
          <w:numId w:val="12"/>
        </w:numPr>
        <w:spacing w:after="0"/>
        <w:ind w:left="709"/>
        <w:jc w:val="both"/>
        <w:rPr>
          <w:rFonts w:ascii="Arial" w:hAnsi="Arial" w:cs="Arial"/>
        </w:rPr>
      </w:pPr>
      <w:r w:rsidRPr="00A92C34">
        <w:rPr>
          <w:rFonts w:ascii="Arial" w:hAnsi="Arial" w:cs="Arial"/>
        </w:rPr>
        <w:t>ensure continued future accessibility for those with disability</w:t>
      </w:r>
    </w:p>
    <w:p w14:paraId="507BE558" w14:textId="77777777" w:rsidR="00432B00" w:rsidRDefault="00432B00" w:rsidP="00E816B2">
      <w:pPr>
        <w:pStyle w:val="Heading2"/>
        <w:rPr>
          <w:rFonts w:ascii="Helvetica Neue" w:hAnsi="Helvetica Neue"/>
          <w:b/>
          <w:bCs/>
          <w:color w:val="92D050"/>
          <w:sz w:val="28"/>
          <w:szCs w:val="28"/>
        </w:rPr>
      </w:pPr>
    </w:p>
    <w:p w14:paraId="0C1CD4CF" w14:textId="57436B65" w:rsidR="00E816B2" w:rsidRPr="00E816B2" w:rsidRDefault="007A4ECC" w:rsidP="00E816B2">
      <w:pPr>
        <w:pStyle w:val="Heading2"/>
        <w:rPr>
          <w:rFonts w:ascii="Helvetica Neue" w:hAnsi="Helvetica Neue"/>
          <w:b/>
          <w:bCs/>
          <w:color w:val="92D050"/>
          <w:sz w:val="28"/>
          <w:szCs w:val="28"/>
        </w:rPr>
      </w:pPr>
      <w:r w:rsidRPr="00632B2F">
        <w:rPr>
          <w:rFonts w:ascii="Helvetica Neue" w:hAnsi="Helvetica Neue"/>
          <w:b/>
          <w:bCs/>
          <w:color w:val="92D050"/>
          <w:sz w:val="28"/>
          <w:szCs w:val="28"/>
        </w:rPr>
        <w:t xml:space="preserve">Appendix </w:t>
      </w:r>
      <w:r w:rsidR="00632B2F" w:rsidRPr="00632B2F">
        <w:rPr>
          <w:rFonts w:ascii="Helvetica Neue" w:hAnsi="Helvetica Neue"/>
          <w:b/>
          <w:bCs/>
          <w:color w:val="92D050"/>
          <w:sz w:val="28"/>
          <w:szCs w:val="28"/>
        </w:rPr>
        <w:t>2</w:t>
      </w:r>
      <w:r w:rsidRPr="00632B2F">
        <w:rPr>
          <w:rFonts w:ascii="Helvetica Neue" w:hAnsi="Helvetica Neue"/>
          <w:b/>
          <w:bCs/>
          <w:color w:val="92D050"/>
          <w:sz w:val="28"/>
          <w:szCs w:val="28"/>
        </w:rPr>
        <w:t xml:space="preserve"> </w:t>
      </w:r>
    </w:p>
    <w:p w14:paraId="5A098171" w14:textId="144BF0B6" w:rsidR="007A4ECC" w:rsidRPr="00750843" w:rsidRDefault="007A4ECC" w:rsidP="007A4ECC">
      <w:pPr>
        <w:rPr>
          <w:rFonts w:ascii="Helvetica Neue" w:hAnsi="Helvetica Neue" w:cs="Arial"/>
          <w:bCs/>
          <w:color w:val="92D050"/>
          <w:sz w:val="24"/>
          <w:szCs w:val="24"/>
        </w:rPr>
      </w:pPr>
      <w:r w:rsidRPr="00750843">
        <w:rPr>
          <w:rFonts w:ascii="Helvetica Neue" w:hAnsi="Helvetica Neue" w:cs="Arial"/>
          <w:bCs/>
          <w:color w:val="92D050"/>
          <w:sz w:val="24"/>
          <w:szCs w:val="24"/>
        </w:rPr>
        <w:t>Parks and Gardens</w:t>
      </w:r>
    </w:p>
    <w:p w14:paraId="39B7B1BB" w14:textId="5EC13647" w:rsidR="007A4ECC" w:rsidRPr="007F2C33" w:rsidRDefault="007A4ECC" w:rsidP="007A4ECC">
      <w:pPr>
        <w:rPr>
          <w:rFonts w:ascii="Arial" w:hAnsi="Arial" w:cs="Arial"/>
          <w:i/>
          <w:iCs/>
          <w:sz w:val="20"/>
          <w:szCs w:val="20"/>
        </w:rPr>
      </w:pPr>
      <w:r w:rsidRPr="007F2C33">
        <w:rPr>
          <w:rFonts w:ascii="Arial" w:hAnsi="Arial" w:cs="Arial"/>
          <w:b/>
          <w:bCs/>
          <w:i/>
          <w:iCs/>
          <w:sz w:val="20"/>
          <w:szCs w:val="20"/>
        </w:rPr>
        <w:t xml:space="preserve">Appendix </w:t>
      </w:r>
      <w:r w:rsidR="003811EA" w:rsidRPr="007F2C33">
        <w:rPr>
          <w:rFonts w:ascii="Arial" w:hAnsi="Arial" w:cs="Arial"/>
          <w:b/>
          <w:bCs/>
          <w:i/>
          <w:iCs/>
          <w:sz w:val="20"/>
          <w:szCs w:val="20"/>
        </w:rPr>
        <w:t>2a</w:t>
      </w:r>
      <w:r w:rsidRPr="007F2C33">
        <w:rPr>
          <w:rFonts w:ascii="Arial" w:hAnsi="Arial" w:cs="Arial"/>
          <w:i/>
          <w:iCs/>
          <w:sz w:val="20"/>
          <w:szCs w:val="20"/>
        </w:rPr>
        <w:t xml:space="preserve">:  Quantity audit of </w:t>
      </w:r>
      <w:r w:rsidR="00852F96" w:rsidRPr="007F2C33">
        <w:rPr>
          <w:rFonts w:ascii="Arial" w:hAnsi="Arial" w:cs="Arial"/>
          <w:i/>
          <w:iCs/>
          <w:sz w:val="20"/>
          <w:szCs w:val="20"/>
        </w:rPr>
        <w:t>p</w:t>
      </w:r>
      <w:r w:rsidRPr="007F2C33">
        <w:rPr>
          <w:rFonts w:ascii="Arial" w:hAnsi="Arial" w:cs="Arial"/>
          <w:i/>
          <w:iCs/>
          <w:sz w:val="20"/>
          <w:szCs w:val="20"/>
        </w:rPr>
        <w:t xml:space="preserve">arks and </w:t>
      </w:r>
      <w:r w:rsidR="00852F96" w:rsidRPr="007F2C33">
        <w:rPr>
          <w:rFonts w:ascii="Arial" w:hAnsi="Arial" w:cs="Arial"/>
          <w:i/>
          <w:iCs/>
          <w:sz w:val="20"/>
          <w:szCs w:val="20"/>
        </w:rPr>
        <w:t>g</w:t>
      </w:r>
      <w:r w:rsidRPr="007F2C33">
        <w:rPr>
          <w:rFonts w:ascii="Arial" w:hAnsi="Arial" w:cs="Arial"/>
          <w:i/>
          <w:iCs/>
          <w:sz w:val="20"/>
          <w:szCs w:val="20"/>
        </w:rPr>
        <w:t xml:space="preserve">ardens in </w:t>
      </w:r>
      <w:r w:rsidR="00852F96" w:rsidRPr="007F2C33">
        <w:rPr>
          <w:rFonts w:ascii="Arial" w:hAnsi="Arial" w:cs="Arial"/>
          <w:i/>
          <w:iCs/>
          <w:sz w:val="20"/>
          <w:szCs w:val="20"/>
        </w:rPr>
        <w:t>the borough</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882"/>
        <w:gridCol w:w="2292"/>
        <w:gridCol w:w="1580"/>
      </w:tblGrid>
      <w:tr w:rsidR="007A4ECC" w:rsidRPr="00642E2B" w14:paraId="7E49444C" w14:textId="77777777" w:rsidTr="004476DE">
        <w:trPr>
          <w:trHeight w:val="349"/>
        </w:trPr>
        <w:tc>
          <w:tcPr>
            <w:tcW w:w="3683" w:type="dxa"/>
            <w:shd w:val="clear" w:color="auto" w:fill="92D050"/>
          </w:tcPr>
          <w:p w14:paraId="572A1911" w14:textId="77777777" w:rsidR="007A4ECC" w:rsidRPr="00270591" w:rsidRDefault="007A4ECC" w:rsidP="004476DE">
            <w:pPr>
              <w:rPr>
                <w:rFonts w:ascii="Arial" w:hAnsi="Arial" w:cs="Arial"/>
                <w:b/>
                <w:bCs/>
                <w:color w:val="FFFFFF" w:themeColor="background1"/>
                <w:sz w:val="20"/>
                <w:szCs w:val="20"/>
              </w:rPr>
            </w:pPr>
            <w:r w:rsidRPr="00270591">
              <w:rPr>
                <w:rFonts w:ascii="Arial" w:hAnsi="Arial" w:cs="Arial"/>
                <w:b/>
                <w:bCs/>
                <w:color w:val="FFFFFF" w:themeColor="background1"/>
                <w:sz w:val="20"/>
                <w:szCs w:val="20"/>
              </w:rPr>
              <w:t>Site name</w:t>
            </w:r>
          </w:p>
        </w:tc>
        <w:tc>
          <w:tcPr>
            <w:tcW w:w="1882" w:type="dxa"/>
            <w:shd w:val="clear" w:color="auto" w:fill="92D050"/>
          </w:tcPr>
          <w:p w14:paraId="05107B9E" w14:textId="77777777" w:rsidR="007A4ECC" w:rsidRPr="00270591" w:rsidRDefault="007A4ECC" w:rsidP="004476DE">
            <w:pPr>
              <w:rPr>
                <w:rFonts w:ascii="Arial" w:hAnsi="Arial" w:cs="Arial"/>
                <w:b/>
                <w:bCs/>
                <w:color w:val="FFFFFF" w:themeColor="background1"/>
                <w:sz w:val="20"/>
                <w:szCs w:val="20"/>
              </w:rPr>
            </w:pPr>
            <w:r w:rsidRPr="00270591">
              <w:rPr>
                <w:rFonts w:ascii="Arial" w:hAnsi="Arial" w:cs="Arial"/>
                <w:b/>
                <w:bCs/>
                <w:color w:val="FFFFFF" w:themeColor="background1"/>
                <w:sz w:val="20"/>
                <w:szCs w:val="20"/>
              </w:rPr>
              <w:t>Size in ha</w:t>
            </w:r>
          </w:p>
        </w:tc>
        <w:tc>
          <w:tcPr>
            <w:tcW w:w="2292" w:type="dxa"/>
            <w:shd w:val="clear" w:color="auto" w:fill="92D050"/>
          </w:tcPr>
          <w:p w14:paraId="64631917" w14:textId="77777777" w:rsidR="007A4ECC" w:rsidRPr="00270591" w:rsidRDefault="007A4ECC" w:rsidP="004476DE">
            <w:pPr>
              <w:rPr>
                <w:rFonts w:ascii="Arial" w:hAnsi="Arial" w:cs="Arial"/>
                <w:b/>
                <w:bCs/>
                <w:color w:val="FFFFFF" w:themeColor="background1"/>
                <w:sz w:val="20"/>
                <w:szCs w:val="20"/>
              </w:rPr>
            </w:pPr>
            <w:r w:rsidRPr="00270591">
              <w:rPr>
                <w:rFonts w:ascii="Arial" w:hAnsi="Arial" w:cs="Arial"/>
                <w:b/>
                <w:bCs/>
                <w:color w:val="FFFFFF" w:themeColor="background1"/>
                <w:sz w:val="20"/>
                <w:szCs w:val="20"/>
              </w:rPr>
              <w:t>Ward</w:t>
            </w:r>
          </w:p>
        </w:tc>
        <w:tc>
          <w:tcPr>
            <w:tcW w:w="1580" w:type="dxa"/>
            <w:shd w:val="clear" w:color="auto" w:fill="92D050"/>
          </w:tcPr>
          <w:p w14:paraId="48C66624" w14:textId="77777777" w:rsidR="007A4ECC" w:rsidRPr="00270591" w:rsidRDefault="007A4ECC" w:rsidP="004476DE">
            <w:pPr>
              <w:rPr>
                <w:rFonts w:ascii="Arial" w:hAnsi="Arial" w:cs="Arial"/>
                <w:b/>
                <w:bCs/>
                <w:color w:val="FFFFFF" w:themeColor="background1"/>
                <w:sz w:val="20"/>
                <w:szCs w:val="20"/>
              </w:rPr>
            </w:pPr>
            <w:r w:rsidRPr="00270591">
              <w:rPr>
                <w:rFonts w:ascii="Arial" w:hAnsi="Arial" w:cs="Arial"/>
                <w:b/>
                <w:bCs/>
                <w:color w:val="FFFFFF" w:themeColor="background1"/>
                <w:sz w:val="20"/>
                <w:szCs w:val="20"/>
              </w:rPr>
              <w:t>Urban/Rural</w:t>
            </w:r>
          </w:p>
        </w:tc>
      </w:tr>
      <w:tr w:rsidR="007A4ECC" w:rsidRPr="00642E2B" w14:paraId="0BCB0088" w14:textId="77777777" w:rsidTr="004476DE">
        <w:trPr>
          <w:trHeight w:val="349"/>
        </w:trPr>
        <w:tc>
          <w:tcPr>
            <w:tcW w:w="3683" w:type="dxa"/>
          </w:tcPr>
          <w:p w14:paraId="5BCE13EA" w14:textId="77777777" w:rsidR="007A4ECC" w:rsidRPr="00270591" w:rsidRDefault="007A4ECC" w:rsidP="004476DE">
            <w:pPr>
              <w:rPr>
                <w:rFonts w:ascii="Arial" w:eastAsia="Times New Roman" w:hAnsi="Arial" w:cs="Arial"/>
                <w:color w:val="000000"/>
                <w:sz w:val="20"/>
                <w:szCs w:val="20"/>
              </w:rPr>
            </w:pPr>
            <w:r w:rsidRPr="00270591">
              <w:rPr>
                <w:rFonts w:ascii="Arial" w:eastAsia="Times New Roman" w:hAnsi="Arial" w:cs="Arial"/>
                <w:color w:val="000000"/>
                <w:sz w:val="20"/>
                <w:szCs w:val="20"/>
              </w:rPr>
              <w:t>Newstead Country Park</w:t>
            </w:r>
          </w:p>
        </w:tc>
        <w:tc>
          <w:tcPr>
            <w:tcW w:w="1882" w:type="dxa"/>
          </w:tcPr>
          <w:p w14:paraId="0BDEDF0A" w14:textId="77777777" w:rsidR="007A4ECC" w:rsidRPr="00270591" w:rsidRDefault="007A4ECC" w:rsidP="004476DE">
            <w:pPr>
              <w:rPr>
                <w:rFonts w:ascii="Arial" w:eastAsia="Times New Roman" w:hAnsi="Arial" w:cs="Arial"/>
                <w:color w:val="000000"/>
                <w:sz w:val="20"/>
                <w:szCs w:val="20"/>
              </w:rPr>
            </w:pPr>
            <w:r w:rsidRPr="00270591">
              <w:rPr>
                <w:rFonts w:ascii="Arial" w:eastAsia="Times New Roman" w:hAnsi="Arial" w:cs="Arial"/>
                <w:color w:val="000000"/>
                <w:sz w:val="20"/>
                <w:szCs w:val="20"/>
              </w:rPr>
              <w:t>88.9</w:t>
            </w:r>
          </w:p>
        </w:tc>
        <w:tc>
          <w:tcPr>
            <w:tcW w:w="2292" w:type="dxa"/>
          </w:tcPr>
          <w:p w14:paraId="001F2CBF" w14:textId="77777777" w:rsidR="007A4ECC" w:rsidRPr="00270591" w:rsidRDefault="007A4ECC" w:rsidP="004476DE">
            <w:pPr>
              <w:rPr>
                <w:rFonts w:ascii="Arial" w:hAnsi="Arial" w:cs="Arial"/>
                <w:sz w:val="20"/>
                <w:szCs w:val="20"/>
              </w:rPr>
            </w:pPr>
            <w:r w:rsidRPr="00270591">
              <w:rPr>
                <w:rFonts w:ascii="Arial" w:hAnsi="Arial" w:cs="Arial"/>
                <w:sz w:val="20"/>
                <w:szCs w:val="20"/>
              </w:rPr>
              <w:t>Newstead</w:t>
            </w:r>
          </w:p>
        </w:tc>
        <w:tc>
          <w:tcPr>
            <w:tcW w:w="1580" w:type="dxa"/>
          </w:tcPr>
          <w:p w14:paraId="47045202" w14:textId="77777777" w:rsidR="007A4ECC" w:rsidRPr="00270591" w:rsidRDefault="007A4ECC" w:rsidP="004476DE">
            <w:pPr>
              <w:rPr>
                <w:rFonts w:ascii="Arial" w:hAnsi="Arial" w:cs="Arial"/>
                <w:sz w:val="20"/>
                <w:szCs w:val="20"/>
              </w:rPr>
            </w:pPr>
            <w:r w:rsidRPr="00270591">
              <w:rPr>
                <w:rFonts w:ascii="Arial" w:hAnsi="Arial" w:cs="Arial"/>
                <w:sz w:val="20"/>
                <w:szCs w:val="20"/>
              </w:rPr>
              <w:t>Rural</w:t>
            </w:r>
          </w:p>
        </w:tc>
      </w:tr>
      <w:tr w:rsidR="007A4ECC" w:rsidRPr="00642E2B" w14:paraId="5A2F3908" w14:textId="77777777" w:rsidTr="004476DE">
        <w:trPr>
          <w:trHeight w:val="349"/>
        </w:trPr>
        <w:tc>
          <w:tcPr>
            <w:tcW w:w="3683" w:type="dxa"/>
          </w:tcPr>
          <w:p w14:paraId="05E00F31" w14:textId="77777777" w:rsidR="007A4ECC" w:rsidRPr="00270591" w:rsidRDefault="007A4ECC" w:rsidP="004476DE">
            <w:pPr>
              <w:rPr>
                <w:rFonts w:ascii="Arial" w:hAnsi="Arial" w:cs="Arial"/>
                <w:sz w:val="20"/>
                <w:szCs w:val="20"/>
              </w:rPr>
            </w:pPr>
            <w:r w:rsidRPr="00270591">
              <w:rPr>
                <w:rFonts w:ascii="Arial" w:eastAsia="Times New Roman" w:hAnsi="Arial" w:cs="Arial"/>
                <w:color w:val="000000"/>
                <w:sz w:val="20"/>
                <w:szCs w:val="20"/>
              </w:rPr>
              <w:t>Newstead Abbey Park</w:t>
            </w:r>
          </w:p>
        </w:tc>
        <w:tc>
          <w:tcPr>
            <w:tcW w:w="1882" w:type="dxa"/>
          </w:tcPr>
          <w:p w14:paraId="7FB37D99" w14:textId="77777777" w:rsidR="007A4ECC" w:rsidRPr="00270591" w:rsidRDefault="007A4ECC" w:rsidP="004476DE">
            <w:pPr>
              <w:rPr>
                <w:rFonts w:ascii="Arial" w:eastAsia="Times New Roman" w:hAnsi="Arial" w:cs="Arial"/>
                <w:color w:val="000000"/>
                <w:sz w:val="20"/>
                <w:szCs w:val="20"/>
              </w:rPr>
            </w:pPr>
            <w:r w:rsidRPr="00270591">
              <w:rPr>
                <w:rFonts w:ascii="Arial" w:eastAsia="Times New Roman" w:hAnsi="Arial" w:cs="Arial"/>
                <w:color w:val="000000"/>
                <w:sz w:val="20"/>
                <w:szCs w:val="20"/>
              </w:rPr>
              <w:t>62.9</w:t>
            </w:r>
          </w:p>
        </w:tc>
        <w:tc>
          <w:tcPr>
            <w:tcW w:w="2292" w:type="dxa"/>
          </w:tcPr>
          <w:p w14:paraId="23E65CA1" w14:textId="77777777" w:rsidR="007A4ECC" w:rsidRPr="00270591" w:rsidRDefault="007A4ECC" w:rsidP="004476DE">
            <w:pPr>
              <w:rPr>
                <w:rFonts w:ascii="Arial" w:hAnsi="Arial" w:cs="Arial"/>
                <w:sz w:val="20"/>
                <w:szCs w:val="20"/>
              </w:rPr>
            </w:pPr>
            <w:r w:rsidRPr="00270591">
              <w:rPr>
                <w:rFonts w:ascii="Arial" w:hAnsi="Arial" w:cs="Arial"/>
                <w:sz w:val="20"/>
                <w:szCs w:val="20"/>
              </w:rPr>
              <w:t>Newstead</w:t>
            </w:r>
          </w:p>
        </w:tc>
        <w:tc>
          <w:tcPr>
            <w:tcW w:w="1580" w:type="dxa"/>
          </w:tcPr>
          <w:p w14:paraId="577C64AE" w14:textId="77777777" w:rsidR="007A4ECC" w:rsidRPr="00270591" w:rsidRDefault="007A4ECC" w:rsidP="004476DE">
            <w:pPr>
              <w:rPr>
                <w:rFonts w:ascii="Arial" w:hAnsi="Arial" w:cs="Arial"/>
                <w:sz w:val="20"/>
                <w:szCs w:val="20"/>
              </w:rPr>
            </w:pPr>
            <w:r w:rsidRPr="00270591">
              <w:rPr>
                <w:rFonts w:ascii="Arial" w:hAnsi="Arial" w:cs="Arial"/>
                <w:sz w:val="20"/>
                <w:szCs w:val="20"/>
              </w:rPr>
              <w:t>Rural</w:t>
            </w:r>
          </w:p>
        </w:tc>
      </w:tr>
      <w:tr w:rsidR="007A4ECC" w:rsidRPr="00642E2B" w14:paraId="4FF8C30D" w14:textId="77777777" w:rsidTr="004476DE">
        <w:trPr>
          <w:trHeight w:val="349"/>
        </w:trPr>
        <w:tc>
          <w:tcPr>
            <w:tcW w:w="3683" w:type="dxa"/>
          </w:tcPr>
          <w:p w14:paraId="60ABCF3B" w14:textId="77B916AA" w:rsidR="007A4ECC" w:rsidRPr="00270591" w:rsidRDefault="00426DC6" w:rsidP="004476DE">
            <w:pPr>
              <w:rPr>
                <w:rFonts w:ascii="Arial" w:hAnsi="Arial" w:cs="Arial"/>
                <w:sz w:val="20"/>
                <w:szCs w:val="20"/>
              </w:rPr>
            </w:pPr>
            <w:r>
              <w:rPr>
                <w:rFonts w:ascii="Arial" w:eastAsia="Times New Roman" w:hAnsi="Arial" w:cs="Arial"/>
                <w:color w:val="000000"/>
                <w:sz w:val="20"/>
                <w:szCs w:val="20"/>
              </w:rPr>
              <w:t>Gedling Country Park</w:t>
            </w:r>
          </w:p>
        </w:tc>
        <w:tc>
          <w:tcPr>
            <w:tcW w:w="1882" w:type="dxa"/>
          </w:tcPr>
          <w:p w14:paraId="3A39F6C8" w14:textId="691EA405" w:rsidR="007A4ECC" w:rsidRPr="00270591" w:rsidRDefault="00426DC6" w:rsidP="004476DE">
            <w:pPr>
              <w:rPr>
                <w:rFonts w:ascii="Arial" w:hAnsi="Arial" w:cs="Arial"/>
                <w:sz w:val="20"/>
                <w:szCs w:val="20"/>
              </w:rPr>
            </w:pPr>
            <w:r>
              <w:rPr>
                <w:rFonts w:ascii="Arial" w:hAnsi="Arial" w:cs="Arial"/>
                <w:sz w:val="20"/>
                <w:szCs w:val="20"/>
              </w:rPr>
              <w:t>240</w:t>
            </w:r>
          </w:p>
        </w:tc>
        <w:tc>
          <w:tcPr>
            <w:tcW w:w="2292" w:type="dxa"/>
          </w:tcPr>
          <w:p w14:paraId="5CBD2328" w14:textId="547B67B7" w:rsidR="007A4ECC" w:rsidRPr="00270591" w:rsidRDefault="00BD456E" w:rsidP="004476DE">
            <w:pPr>
              <w:rPr>
                <w:rFonts w:ascii="Arial" w:hAnsi="Arial" w:cs="Arial"/>
                <w:sz w:val="20"/>
                <w:szCs w:val="20"/>
              </w:rPr>
            </w:pPr>
            <w:r>
              <w:rPr>
                <w:rFonts w:ascii="Arial" w:hAnsi="Arial" w:cs="Arial"/>
                <w:sz w:val="20"/>
                <w:szCs w:val="20"/>
              </w:rPr>
              <w:t>Gedling</w:t>
            </w:r>
            <w:r w:rsidR="00BB0286">
              <w:rPr>
                <w:rFonts w:ascii="Arial" w:hAnsi="Arial" w:cs="Arial"/>
                <w:sz w:val="20"/>
                <w:szCs w:val="20"/>
              </w:rPr>
              <w:t xml:space="preserve"> and Plains Ward</w:t>
            </w:r>
            <w:r w:rsidR="00B75659">
              <w:rPr>
                <w:rFonts w:ascii="Arial" w:hAnsi="Arial" w:cs="Arial"/>
                <w:sz w:val="20"/>
                <w:szCs w:val="20"/>
              </w:rPr>
              <w:t>s</w:t>
            </w:r>
          </w:p>
        </w:tc>
        <w:tc>
          <w:tcPr>
            <w:tcW w:w="1580" w:type="dxa"/>
          </w:tcPr>
          <w:p w14:paraId="5EFAA0D4" w14:textId="3F8F9C27" w:rsidR="007A4ECC" w:rsidRPr="00270591" w:rsidRDefault="00426DC6" w:rsidP="004476DE">
            <w:pPr>
              <w:rPr>
                <w:rFonts w:ascii="Arial" w:hAnsi="Arial" w:cs="Arial"/>
                <w:sz w:val="20"/>
                <w:szCs w:val="20"/>
              </w:rPr>
            </w:pPr>
            <w:r>
              <w:rPr>
                <w:rFonts w:ascii="Arial" w:hAnsi="Arial" w:cs="Arial"/>
                <w:sz w:val="20"/>
                <w:szCs w:val="20"/>
              </w:rPr>
              <w:t>Rural</w:t>
            </w:r>
          </w:p>
        </w:tc>
      </w:tr>
      <w:tr w:rsidR="00426DC6" w:rsidRPr="00642E2B" w14:paraId="2D814E3F" w14:textId="77777777" w:rsidTr="004476DE">
        <w:trPr>
          <w:trHeight w:val="349"/>
        </w:trPr>
        <w:tc>
          <w:tcPr>
            <w:tcW w:w="3683" w:type="dxa"/>
          </w:tcPr>
          <w:p w14:paraId="79C1A5A3" w14:textId="2AACD969" w:rsidR="00426DC6" w:rsidRPr="00270591" w:rsidRDefault="00426DC6" w:rsidP="00426DC6">
            <w:pPr>
              <w:rPr>
                <w:rFonts w:ascii="Arial" w:eastAsia="Times New Roman" w:hAnsi="Arial" w:cs="Arial"/>
                <w:color w:val="000000"/>
                <w:sz w:val="20"/>
                <w:szCs w:val="20"/>
              </w:rPr>
            </w:pPr>
            <w:r w:rsidRPr="00270591">
              <w:rPr>
                <w:rFonts w:ascii="Arial" w:eastAsia="Times New Roman" w:hAnsi="Arial" w:cs="Arial"/>
                <w:color w:val="000000"/>
                <w:sz w:val="20"/>
                <w:szCs w:val="20"/>
              </w:rPr>
              <w:t>Alpin Crescent</w:t>
            </w:r>
          </w:p>
        </w:tc>
        <w:tc>
          <w:tcPr>
            <w:tcW w:w="1882" w:type="dxa"/>
          </w:tcPr>
          <w:p w14:paraId="14FC4FE2" w14:textId="469A0A44" w:rsidR="00426DC6" w:rsidRPr="00270591" w:rsidRDefault="00426DC6" w:rsidP="00426DC6">
            <w:pPr>
              <w:rPr>
                <w:rFonts w:ascii="Arial" w:eastAsia="Times New Roman" w:hAnsi="Arial" w:cs="Arial"/>
                <w:color w:val="000000"/>
                <w:sz w:val="20"/>
                <w:szCs w:val="20"/>
              </w:rPr>
            </w:pPr>
            <w:r w:rsidRPr="00270591">
              <w:rPr>
                <w:rFonts w:ascii="Arial" w:eastAsia="Times New Roman" w:hAnsi="Arial" w:cs="Arial"/>
                <w:color w:val="000000"/>
                <w:sz w:val="20"/>
                <w:szCs w:val="20"/>
              </w:rPr>
              <w:t>0.07</w:t>
            </w:r>
          </w:p>
        </w:tc>
        <w:tc>
          <w:tcPr>
            <w:tcW w:w="2292" w:type="dxa"/>
          </w:tcPr>
          <w:p w14:paraId="2E9159B5" w14:textId="7BCBE81D" w:rsidR="00426DC6" w:rsidRPr="00270591" w:rsidRDefault="00426DC6" w:rsidP="00426DC6">
            <w:pPr>
              <w:rPr>
                <w:rFonts w:ascii="Arial" w:hAnsi="Arial" w:cs="Arial"/>
                <w:sz w:val="20"/>
                <w:szCs w:val="20"/>
              </w:rPr>
            </w:pPr>
            <w:r w:rsidRPr="00270591">
              <w:rPr>
                <w:rFonts w:ascii="Arial" w:hAnsi="Arial" w:cs="Arial"/>
                <w:sz w:val="20"/>
                <w:szCs w:val="20"/>
              </w:rPr>
              <w:t>Valley</w:t>
            </w:r>
          </w:p>
        </w:tc>
        <w:tc>
          <w:tcPr>
            <w:tcW w:w="1580" w:type="dxa"/>
          </w:tcPr>
          <w:p w14:paraId="192B4EF8" w14:textId="65ACABDC" w:rsidR="00426DC6" w:rsidRPr="00270591" w:rsidRDefault="00426DC6" w:rsidP="00426DC6">
            <w:pPr>
              <w:rPr>
                <w:rFonts w:ascii="Arial" w:hAnsi="Arial" w:cs="Arial"/>
                <w:sz w:val="20"/>
                <w:szCs w:val="20"/>
              </w:rPr>
            </w:pPr>
            <w:r>
              <w:rPr>
                <w:rFonts w:ascii="Arial" w:hAnsi="Arial" w:cs="Arial"/>
                <w:sz w:val="20"/>
                <w:szCs w:val="20"/>
              </w:rPr>
              <w:t>Urban</w:t>
            </w:r>
          </w:p>
        </w:tc>
      </w:tr>
      <w:tr w:rsidR="00426DC6" w:rsidRPr="00642E2B" w14:paraId="3D061C83" w14:textId="77777777" w:rsidTr="004476DE">
        <w:trPr>
          <w:trHeight w:val="349"/>
        </w:trPr>
        <w:tc>
          <w:tcPr>
            <w:tcW w:w="3683" w:type="dxa"/>
          </w:tcPr>
          <w:p w14:paraId="155FA1FE"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Valley Road</w:t>
            </w:r>
          </w:p>
        </w:tc>
        <w:tc>
          <w:tcPr>
            <w:tcW w:w="1882" w:type="dxa"/>
          </w:tcPr>
          <w:p w14:paraId="10D63FB4"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1.51</w:t>
            </w:r>
          </w:p>
        </w:tc>
        <w:tc>
          <w:tcPr>
            <w:tcW w:w="2292" w:type="dxa"/>
          </w:tcPr>
          <w:p w14:paraId="0656993C" w14:textId="77777777" w:rsidR="00426DC6" w:rsidRPr="00270591" w:rsidRDefault="00426DC6" w:rsidP="00426DC6">
            <w:pPr>
              <w:rPr>
                <w:rFonts w:ascii="Arial" w:hAnsi="Arial" w:cs="Arial"/>
                <w:sz w:val="20"/>
                <w:szCs w:val="20"/>
              </w:rPr>
            </w:pPr>
            <w:r w:rsidRPr="00270591">
              <w:rPr>
                <w:rFonts w:ascii="Arial" w:hAnsi="Arial" w:cs="Arial"/>
                <w:sz w:val="20"/>
                <w:szCs w:val="20"/>
              </w:rPr>
              <w:t>Carlton Hill</w:t>
            </w:r>
          </w:p>
        </w:tc>
        <w:tc>
          <w:tcPr>
            <w:tcW w:w="1580" w:type="dxa"/>
          </w:tcPr>
          <w:p w14:paraId="43415928"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3916EC01" w14:textId="77777777" w:rsidTr="004476DE">
        <w:trPr>
          <w:trHeight w:val="349"/>
        </w:trPr>
        <w:tc>
          <w:tcPr>
            <w:tcW w:w="3683" w:type="dxa"/>
          </w:tcPr>
          <w:p w14:paraId="2E80A449"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Hereford Road Open Space</w:t>
            </w:r>
          </w:p>
        </w:tc>
        <w:tc>
          <w:tcPr>
            <w:tcW w:w="1882" w:type="dxa"/>
          </w:tcPr>
          <w:p w14:paraId="182B3E11"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0.18</w:t>
            </w:r>
          </w:p>
        </w:tc>
        <w:tc>
          <w:tcPr>
            <w:tcW w:w="2292" w:type="dxa"/>
          </w:tcPr>
          <w:p w14:paraId="4DF8D8D5" w14:textId="77777777" w:rsidR="00426DC6" w:rsidRPr="00270591" w:rsidRDefault="00426DC6" w:rsidP="00426DC6">
            <w:pPr>
              <w:rPr>
                <w:rFonts w:ascii="Arial" w:hAnsi="Arial" w:cs="Arial"/>
                <w:sz w:val="20"/>
                <w:szCs w:val="20"/>
              </w:rPr>
            </w:pPr>
            <w:r w:rsidRPr="00270591">
              <w:rPr>
                <w:rFonts w:ascii="Arial" w:hAnsi="Arial" w:cs="Arial"/>
                <w:sz w:val="20"/>
                <w:szCs w:val="20"/>
              </w:rPr>
              <w:t>Gedling</w:t>
            </w:r>
          </w:p>
        </w:tc>
        <w:tc>
          <w:tcPr>
            <w:tcW w:w="1580" w:type="dxa"/>
          </w:tcPr>
          <w:p w14:paraId="5EA3483B"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2683D96C" w14:textId="77777777" w:rsidTr="004476DE">
        <w:trPr>
          <w:trHeight w:val="349"/>
        </w:trPr>
        <w:tc>
          <w:tcPr>
            <w:tcW w:w="3683" w:type="dxa"/>
          </w:tcPr>
          <w:p w14:paraId="3F68C3C5"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Willow Park</w:t>
            </w:r>
          </w:p>
        </w:tc>
        <w:tc>
          <w:tcPr>
            <w:tcW w:w="1882" w:type="dxa"/>
          </w:tcPr>
          <w:p w14:paraId="312B3B80"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1.91</w:t>
            </w:r>
          </w:p>
        </w:tc>
        <w:tc>
          <w:tcPr>
            <w:tcW w:w="2292" w:type="dxa"/>
          </w:tcPr>
          <w:p w14:paraId="62967CA8" w14:textId="77777777" w:rsidR="00426DC6" w:rsidRPr="00270591" w:rsidRDefault="00426DC6" w:rsidP="00426DC6">
            <w:pPr>
              <w:rPr>
                <w:rFonts w:ascii="Arial" w:hAnsi="Arial" w:cs="Arial"/>
                <w:sz w:val="20"/>
                <w:szCs w:val="20"/>
              </w:rPr>
            </w:pPr>
            <w:r w:rsidRPr="00270591">
              <w:rPr>
                <w:rFonts w:ascii="Arial" w:hAnsi="Arial" w:cs="Arial"/>
                <w:sz w:val="20"/>
                <w:szCs w:val="20"/>
              </w:rPr>
              <w:t>Gedling</w:t>
            </w:r>
          </w:p>
        </w:tc>
        <w:tc>
          <w:tcPr>
            <w:tcW w:w="1580" w:type="dxa"/>
          </w:tcPr>
          <w:p w14:paraId="42392D18"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4AF4C615" w14:textId="77777777" w:rsidTr="004476DE">
        <w:trPr>
          <w:trHeight w:val="349"/>
        </w:trPr>
        <w:tc>
          <w:tcPr>
            <w:tcW w:w="3683" w:type="dxa"/>
          </w:tcPr>
          <w:p w14:paraId="2B38C6B3"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Arnot Hill Park</w:t>
            </w:r>
          </w:p>
        </w:tc>
        <w:tc>
          <w:tcPr>
            <w:tcW w:w="1882" w:type="dxa"/>
          </w:tcPr>
          <w:p w14:paraId="3C2B78ED"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8.3</w:t>
            </w:r>
          </w:p>
        </w:tc>
        <w:tc>
          <w:tcPr>
            <w:tcW w:w="2292" w:type="dxa"/>
          </w:tcPr>
          <w:p w14:paraId="6ACAE2E7" w14:textId="77777777" w:rsidR="00426DC6" w:rsidRPr="00270591" w:rsidRDefault="00426DC6" w:rsidP="00426DC6">
            <w:pPr>
              <w:rPr>
                <w:rFonts w:ascii="Arial" w:hAnsi="Arial" w:cs="Arial"/>
                <w:sz w:val="20"/>
                <w:szCs w:val="20"/>
              </w:rPr>
            </w:pPr>
            <w:r w:rsidRPr="00270591">
              <w:rPr>
                <w:rFonts w:ascii="Arial" w:hAnsi="Arial" w:cs="Arial"/>
                <w:sz w:val="20"/>
                <w:szCs w:val="20"/>
              </w:rPr>
              <w:t>Kingswell</w:t>
            </w:r>
          </w:p>
        </w:tc>
        <w:tc>
          <w:tcPr>
            <w:tcW w:w="1580" w:type="dxa"/>
          </w:tcPr>
          <w:p w14:paraId="046FAAB6"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2CEDD7A0" w14:textId="77777777" w:rsidTr="004476DE">
        <w:trPr>
          <w:trHeight w:val="349"/>
        </w:trPr>
        <w:tc>
          <w:tcPr>
            <w:tcW w:w="3683" w:type="dxa"/>
          </w:tcPr>
          <w:p w14:paraId="2B5FF5C9"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Burntstump Country Park</w:t>
            </w:r>
          </w:p>
        </w:tc>
        <w:tc>
          <w:tcPr>
            <w:tcW w:w="1882" w:type="dxa"/>
          </w:tcPr>
          <w:p w14:paraId="1B64F7EA"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20.02</w:t>
            </w:r>
          </w:p>
        </w:tc>
        <w:tc>
          <w:tcPr>
            <w:tcW w:w="2292" w:type="dxa"/>
          </w:tcPr>
          <w:p w14:paraId="0B8781F6" w14:textId="77777777" w:rsidR="00426DC6" w:rsidRPr="00270591" w:rsidRDefault="00426DC6" w:rsidP="00426DC6">
            <w:pPr>
              <w:rPr>
                <w:rFonts w:ascii="Arial" w:hAnsi="Arial" w:cs="Arial"/>
                <w:sz w:val="20"/>
                <w:szCs w:val="20"/>
              </w:rPr>
            </w:pPr>
            <w:r w:rsidRPr="00270591">
              <w:rPr>
                <w:rFonts w:ascii="Arial" w:hAnsi="Arial" w:cs="Arial"/>
                <w:sz w:val="20"/>
                <w:szCs w:val="20"/>
              </w:rPr>
              <w:t>Newstead</w:t>
            </w:r>
          </w:p>
        </w:tc>
        <w:tc>
          <w:tcPr>
            <w:tcW w:w="1580" w:type="dxa"/>
          </w:tcPr>
          <w:p w14:paraId="68916573" w14:textId="77777777" w:rsidR="00426DC6" w:rsidRPr="00270591" w:rsidRDefault="00426DC6" w:rsidP="00426DC6">
            <w:pPr>
              <w:rPr>
                <w:rFonts w:ascii="Arial" w:hAnsi="Arial" w:cs="Arial"/>
                <w:sz w:val="20"/>
                <w:szCs w:val="20"/>
              </w:rPr>
            </w:pPr>
            <w:r w:rsidRPr="00270591">
              <w:rPr>
                <w:rFonts w:ascii="Arial" w:hAnsi="Arial" w:cs="Arial"/>
                <w:sz w:val="20"/>
                <w:szCs w:val="20"/>
              </w:rPr>
              <w:t>Rural</w:t>
            </w:r>
          </w:p>
        </w:tc>
      </w:tr>
      <w:tr w:rsidR="00426DC6" w:rsidRPr="00642E2B" w14:paraId="636A310A" w14:textId="77777777" w:rsidTr="004476DE">
        <w:trPr>
          <w:trHeight w:val="349"/>
        </w:trPr>
        <w:tc>
          <w:tcPr>
            <w:tcW w:w="3683" w:type="dxa"/>
          </w:tcPr>
          <w:p w14:paraId="3B75EFB7"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Newstead Railway Station</w:t>
            </w:r>
          </w:p>
        </w:tc>
        <w:tc>
          <w:tcPr>
            <w:tcW w:w="1882" w:type="dxa"/>
          </w:tcPr>
          <w:p w14:paraId="367A0A1C"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4.20</w:t>
            </w:r>
          </w:p>
        </w:tc>
        <w:tc>
          <w:tcPr>
            <w:tcW w:w="2292" w:type="dxa"/>
          </w:tcPr>
          <w:p w14:paraId="02E2AAB8" w14:textId="77777777" w:rsidR="00426DC6" w:rsidRPr="00270591" w:rsidRDefault="00426DC6" w:rsidP="00426DC6">
            <w:pPr>
              <w:rPr>
                <w:rFonts w:ascii="Arial" w:hAnsi="Arial" w:cs="Arial"/>
                <w:sz w:val="20"/>
                <w:szCs w:val="20"/>
              </w:rPr>
            </w:pPr>
            <w:r w:rsidRPr="00270591">
              <w:rPr>
                <w:rFonts w:ascii="Arial" w:hAnsi="Arial" w:cs="Arial"/>
                <w:sz w:val="20"/>
                <w:szCs w:val="20"/>
              </w:rPr>
              <w:t>Newstead</w:t>
            </w:r>
          </w:p>
        </w:tc>
        <w:tc>
          <w:tcPr>
            <w:tcW w:w="1580" w:type="dxa"/>
          </w:tcPr>
          <w:p w14:paraId="4CBC0074" w14:textId="77777777" w:rsidR="00426DC6" w:rsidRPr="00270591" w:rsidRDefault="00426DC6" w:rsidP="00426DC6">
            <w:pPr>
              <w:rPr>
                <w:rFonts w:ascii="Arial" w:hAnsi="Arial" w:cs="Arial"/>
                <w:sz w:val="20"/>
                <w:szCs w:val="20"/>
              </w:rPr>
            </w:pPr>
            <w:r w:rsidRPr="00270591">
              <w:rPr>
                <w:rFonts w:ascii="Arial" w:hAnsi="Arial" w:cs="Arial"/>
                <w:sz w:val="20"/>
                <w:szCs w:val="20"/>
              </w:rPr>
              <w:t>Rural</w:t>
            </w:r>
          </w:p>
        </w:tc>
      </w:tr>
      <w:tr w:rsidR="00426DC6" w:rsidRPr="00642E2B" w14:paraId="6F78C219" w14:textId="77777777" w:rsidTr="004476DE">
        <w:trPr>
          <w:trHeight w:val="349"/>
        </w:trPr>
        <w:tc>
          <w:tcPr>
            <w:tcW w:w="3683" w:type="dxa"/>
          </w:tcPr>
          <w:p w14:paraId="7BE847BD"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lastRenderedPageBreak/>
              <w:t>Woodthorpe Library Gardens</w:t>
            </w:r>
          </w:p>
        </w:tc>
        <w:tc>
          <w:tcPr>
            <w:tcW w:w="1882" w:type="dxa"/>
          </w:tcPr>
          <w:p w14:paraId="19150836" w14:textId="77777777" w:rsidR="00426DC6" w:rsidRPr="00270591" w:rsidRDefault="00426DC6" w:rsidP="00426DC6">
            <w:pPr>
              <w:rPr>
                <w:rFonts w:ascii="Arial" w:hAnsi="Arial" w:cs="Arial"/>
                <w:sz w:val="20"/>
                <w:szCs w:val="20"/>
              </w:rPr>
            </w:pPr>
            <w:r w:rsidRPr="00270591">
              <w:rPr>
                <w:rFonts w:ascii="Arial" w:hAnsi="Arial" w:cs="Arial"/>
                <w:sz w:val="20"/>
                <w:szCs w:val="20"/>
              </w:rPr>
              <w:t>0.16</w:t>
            </w:r>
          </w:p>
        </w:tc>
        <w:tc>
          <w:tcPr>
            <w:tcW w:w="2292" w:type="dxa"/>
          </w:tcPr>
          <w:p w14:paraId="56E8BE7B" w14:textId="77777777" w:rsidR="00426DC6" w:rsidRPr="00270591" w:rsidRDefault="00426DC6" w:rsidP="00426DC6">
            <w:pPr>
              <w:rPr>
                <w:rFonts w:ascii="Arial" w:hAnsi="Arial" w:cs="Arial"/>
                <w:sz w:val="20"/>
                <w:szCs w:val="20"/>
              </w:rPr>
            </w:pPr>
            <w:r w:rsidRPr="00270591">
              <w:rPr>
                <w:rFonts w:ascii="Arial" w:hAnsi="Arial" w:cs="Arial"/>
                <w:sz w:val="20"/>
                <w:szCs w:val="20"/>
              </w:rPr>
              <w:t>Woodthorpe</w:t>
            </w:r>
          </w:p>
        </w:tc>
        <w:tc>
          <w:tcPr>
            <w:tcW w:w="1580" w:type="dxa"/>
          </w:tcPr>
          <w:p w14:paraId="39E05DBC"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3F99F2B0" w14:textId="77777777" w:rsidTr="004476DE">
        <w:trPr>
          <w:trHeight w:val="349"/>
        </w:trPr>
        <w:tc>
          <w:tcPr>
            <w:tcW w:w="3683" w:type="dxa"/>
          </w:tcPr>
          <w:p w14:paraId="06BB19E5"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Bestwood Country Park</w:t>
            </w:r>
          </w:p>
        </w:tc>
        <w:tc>
          <w:tcPr>
            <w:tcW w:w="1882" w:type="dxa"/>
          </w:tcPr>
          <w:p w14:paraId="52DD0D61" w14:textId="77777777" w:rsidR="00426DC6" w:rsidRPr="00270591" w:rsidRDefault="00426DC6" w:rsidP="00426DC6">
            <w:pPr>
              <w:rPr>
                <w:rFonts w:ascii="Arial" w:hAnsi="Arial" w:cs="Arial"/>
                <w:sz w:val="20"/>
                <w:szCs w:val="20"/>
              </w:rPr>
            </w:pPr>
            <w:r w:rsidRPr="00270591">
              <w:rPr>
                <w:rFonts w:ascii="Arial" w:hAnsi="Arial" w:cs="Arial"/>
                <w:sz w:val="20"/>
                <w:szCs w:val="20"/>
              </w:rPr>
              <w:t>279</w:t>
            </w:r>
          </w:p>
        </w:tc>
        <w:tc>
          <w:tcPr>
            <w:tcW w:w="2292" w:type="dxa"/>
          </w:tcPr>
          <w:p w14:paraId="05571C02" w14:textId="77777777" w:rsidR="00426DC6" w:rsidRPr="00270591" w:rsidRDefault="00426DC6" w:rsidP="00426DC6">
            <w:pPr>
              <w:rPr>
                <w:rFonts w:ascii="Arial" w:hAnsi="Arial" w:cs="Arial"/>
                <w:sz w:val="20"/>
                <w:szCs w:val="20"/>
              </w:rPr>
            </w:pPr>
            <w:r w:rsidRPr="00270591">
              <w:rPr>
                <w:rFonts w:ascii="Arial" w:hAnsi="Arial" w:cs="Arial"/>
                <w:sz w:val="20"/>
                <w:szCs w:val="20"/>
              </w:rPr>
              <w:t>Bestwood Village</w:t>
            </w:r>
          </w:p>
        </w:tc>
        <w:tc>
          <w:tcPr>
            <w:tcW w:w="1580" w:type="dxa"/>
          </w:tcPr>
          <w:p w14:paraId="79DA1D10" w14:textId="77777777" w:rsidR="00426DC6" w:rsidRPr="00270591" w:rsidRDefault="00426DC6" w:rsidP="00426DC6">
            <w:pPr>
              <w:rPr>
                <w:rFonts w:ascii="Arial" w:hAnsi="Arial" w:cs="Arial"/>
                <w:sz w:val="20"/>
                <w:szCs w:val="20"/>
              </w:rPr>
            </w:pPr>
            <w:r w:rsidRPr="00270591">
              <w:rPr>
                <w:rFonts w:ascii="Arial" w:hAnsi="Arial" w:cs="Arial"/>
                <w:sz w:val="20"/>
                <w:szCs w:val="20"/>
              </w:rPr>
              <w:t>Rural</w:t>
            </w:r>
          </w:p>
        </w:tc>
      </w:tr>
      <w:tr w:rsidR="00426DC6" w:rsidRPr="00642E2B" w14:paraId="1EB2D9FF" w14:textId="77777777" w:rsidTr="004476DE">
        <w:trPr>
          <w:trHeight w:val="349"/>
        </w:trPr>
        <w:tc>
          <w:tcPr>
            <w:tcW w:w="3683" w:type="dxa"/>
          </w:tcPr>
          <w:p w14:paraId="100017CB" w14:textId="77777777" w:rsidR="00426DC6" w:rsidRPr="00270591" w:rsidRDefault="00426DC6" w:rsidP="00426DC6">
            <w:pPr>
              <w:rPr>
                <w:rFonts w:ascii="Arial" w:hAnsi="Arial" w:cs="Arial"/>
                <w:sz w:val="20"/>
                <w:szCs w:val="20"/>
              </w:rPr>
            </w:pPr>
            <w:r w:rsidRPr="00270591">
              <w:rPr>
                <w:rFonts w:ascii="Arial" w:eastAsia="Times New Roman" w:hAnsi="Arial" w:cs="Arial"/>
                <w:color w:val="000000"/>
                <w:sz w:val="20"/>
                <w:szCs w:val="20"/>
              </w:rPr>
              <w:t>Plains Estate Park</w:t>
            </w:r>
          </w:p>
        </w:tc>
        <w:tc>
          <w:tcPr>
            <w:tcW w:w="1882" w:type="dxa"/>
          </w:tcPr>
          <w:p w14:paraId="6E9D6FA8" w14:textId="77777777" w:rsidR="00426DC6" w:rsidRPr="00270591" w:rsidRDefault="00426DC6" w:rsidP="00426DC6">
            <w:pPr>
              <w:rPr>
                <w:rFonts w:ascii="Arial" w:hAnsi="Arial" w:cs="Arial"/>
                <w:sz w:val="20"/>
                <w:szCs w:val="20"/>
              </w:rPr>
            </w:pPr>
            <w:r w:rsidRPr="00270591">
              <w:rPr>
                <w:rFonts w:ascii="Arial" w:hAnsi="Arial" w:cs="Arial"/>
                <w:sz w:val="20"/>
                <w:szCs w:val="20"/>
              </w:rPr>
              <w:t>0.34</w:t>
            </w:r>
          </w:p>
        </w:tc>
        <w:tc>
          <w:tcPr>
            <w:tcW w:w="2292" w:type="dxa"/>
          </w:tcPr>
          <w:p w14:paraId="28D1609E" w14:textId="77777777" w:rsidR="00426DC6" w:rsidRPr="00270591" w:rsidRDefault="00426DC6" w:rsidP="00426DC6">
            <w:pPr>
              <w:rPr>
                <w:rFonts w:ascii="Arial" w:hAnsi="Arial" w:cs="Arial"/>
                <w:sz w:val="20"/>
                <w:szCs w:val="20"/>
              </w:rPr>
            </w:pPr>
            <w:r w:rsidRPr="00270591">
              <w:rPr>
                <w:rFonts w:ascii="Arial" w:hAnsi="Arial" w:cs="Arial"/>
                <w:sz w:val="20"/>
                <w:szCs w:val="20"/>
              </w:rPr>
              <w:t>Mapperley Plains</w:t>
            </w:r>
          </w:p>
        </w:tc>
        <w:tc>
          <w:tcPr>
            <w:tcW w:w="1580" w:type="dxa"/>
          </w:tcPr>
          <w:p w14:paraId="03744620"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52EFE8EF" w14:textId="77777777" w:rsidTr="004476DE">
        <w:trPr>
          <w:trHeight w:val="349"/>
        </w:trPr>
        <w:tc>
          <w:tcPr>
            <w:tcW w:w="3683" w:type="dxa"/>
          </w:tcPr>
          <w:p w14:paraId="4E61D118" w14:textId="77777777" w:rsidR="00426DC6" w:rsidRPr="00270591" w:rsidRDefault="00426DC6" w:rsidP="00426DC6">
            <w:pPr>
              <w:rPr>
                <w:rFonts w:ascii="Arial" w:eastAsia="Times New Roman" w:hAnsi="Arial" w:cs="Arial"/>
                <w:color w:val="000000"/>
                <w:sz w:val="20"/>
                <w:szCs w:val="20"/>
              </w:rPr>
            </w:pPr>
            <w:r w:rsidRPr="00270591">
              <w:rPr>
                <w:rFonts w:ascii="Arial" w:eastAsia="Times New Roman" w:hAnsi="Arial" w:cs="Arial"/>
                <w:color w:val="000000"/>
                <w:sz w:val="20"/>
                <w:szCs w:val="20"/>
              </w:rPr>
              <w:t>Downham, Overstrand, Carmel</w:t>
            </w:r>
          </w:p>
        </w:tc>
        <w:tc>
          <w:tcPr>
            <w:tcW w:w="1882" w:type="dxa"/>
          </w:tcPr>
          <w:p w14:paraId="199F6E2C" w14:textId="77777777" w:rsidR="00426DC6" w:rsidRPr="00270591" w:rsidRDefault="00426DC6" w:rsidP="00426DC6">
            <w:pPr>
              <w:rPr>
                <w:rFonts w:ascii="Arial" w:hAnsi="Arial" w:cs="Arial"/>
                <w:sz w:val="20"/>
                <w:szCs w:val="20"/>
              </w:rPr>
            </w:pPr>
            <w:r w:rsidRPr="00270591">
              <w:rPr>
                <w:rFonts w:ascii="Arial" w:hAnsi="Arial" w:cs="Arial"/>
                <w:sz w:val="20"/>
                <w:szCs w:val="20"/>
              </w:rPr>
              <w:t>0.06</w:t>
            </w:r>
          </w:p>
        </w:tc>
        <w:tc>
          <w:tcPr>
            <w:tcW w:w="2292" w:type="dxa"/>
          </w:tcPr>
          <w:p w14:paraId="14524968" w14:textId="77777777" w:rsidR="00426DC6" w:rsidRPr="00270591" w:rsidRDefault="00426DC6" w:rsidP="00426DC6">
            <w:pPr>
              <w:rPr>
                <w:rFonts w:ascii="Arial" w:hAnsi="Arial" w:cs="Arial"/>
                <w:sz w:val="20"/>
                <w:szCs w:val="20"/>
              </w:rPr>
            </w:pPr>
            <w:r w:rsidRPr="00270591">
              <w:rPr>
                <w:rFonts w:ascii="Arial" w:hAnsi="Arial" w:cs="Arial"/>
                <w:sz w:val="20"/>
                <w:szCs w:val="20"/>
              </w:rPr>
              <w:t>Kingswell</w:t>
            </w:r>
          </w:p>
        </w:tc>
        <w:tc>
          <w:tcPr>
            <w:tcW w:w="1580" w:type="dxa"/>
          </w:tcPr>
          <w:p w14:paraId="33D6CFD5"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1C608FF0" w14:textId="77777777" w:rsidTr="004476DE">
        <w:trPr>
          <w:trHeight w:val="349"/>
        </w:trPr>
        <w:tc>
          <w:tcPr>
            <w:tcW w:w="3683" w:type="dxa"/>
          </w:tcPr>
          <w:p w14:paraId="58C7E866" w14:textId="77777777" w:rsidR="00426DC6" w:rsidRPr="00270591" w:rsidRDefault="00426DC6" w:rsidP="00426DC6">
            <w:pPr>
              <w:rPr>
                <w:rFonts w:ascii="Arial" w:eastAsia="Times New Roman" w:hAnsi="Arial" w:cs="Arial"/>
                <w:color w:val="000000"/>
                <w:sz w:val="20"/>
                <w:szCs w:val="20"/>
              </w:rPr>
            </w:pPr>
            <w:r w:rsidRPr="00270591">
              <w:rPr>
                <w:rFonts w:ascii="Arial" w:eastAsia="Times New Roman" w:hAnsi="Arial" w:cs="Arial"/>
                <w:color w:val="000000"/>
                <w:sz w:val="20"/>
                <w:szCs w:val="20"/>
              </w:rPr>
              <w:t>Coronation Gardens</w:t>
            </w:r>
          </w:p>
        </w:tc>
        <w:tc>
          <w:tcPr>
            <w:tcW w:w="1882" w:type="dxa"/>
          </w:tcPr>
          <w:p w14:paraId="082B6727" w14:textId="77777777" w:rsidR="00426DC6" w:rsidRPr="00270591" w:rsidRDefault="00426DC6" w:rsidP="00426DC6">
            <w:pPr>
              <w:rPr>
                <w:rFonts w:ascii="Arial" w:hAnsi="Arial" w:cs="Arial"/>
                <w:sz w:val="20"/>
                <w:szCs w:val="20"/>
              </w:rPr>
            </w:pPr>
            <w:r w:rsidRPr="00270591">
              <w:rPr>
                <w:rFonts w:ascii="Arial" w:hAnsi="Arial" w:cs="Arial"/>
                <w:sz w:val="20"/>
                <w:szCs w:val="20"/>
              </w:rPr>
              <w:t>0.12</w:t>
            </w:r>
          </w:p>
        </w:tc>
        <w:tc>
          <w:tcPr>
            <w:tcW w:w="2292" w:type="dxa"/>
          </w:tcPr>
          <w:p w14:paraId="0420EB55" w14:textId="77777777" w:rsidR="00426DC6" w:rsidRPr="00270591" w:rsidRDefault="00426DC6" w:rsidP="00426DC6">
            <w:pPr>
              <w:rPr>
                <w:rFonts w:ascii="Arial" w:hAnsi="Arial" w:cs="Arial"/>
                <w:sz w:val="20"/>
                <w:szCs w:val="20"/>
              </w:rPr>
            </w:pPr>
            <w:r w:rsidRPr="00270591">
              <w:rPr>
                <w:rFonts w:ascii="Arial" w:hAnsi="Arial" w:cs="Arial"/>
                <w:sz w:val="20"/>
                <w:szCs w:val="20"/>
              </w:rPr>
              <w:t>Gedling</w:t>
            </w:r>
          </w:p>
        </w:tc>
        <w:tc>
          <w:tcPr>
            <w:tcW w:w="1580" w:type="dxa"/>
          </w:tcPr>
          <w:p w14:paraId="7DF0DD23"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426DC6" w:rsidRPr="00642E2B" w14:paraId="6346E329" w14:textId="77777777" w:rsidTr="004476DE">
        <w:trPr>
          <w:trHeight w:val="349"/>
        </w:trPr>
        <w:tc>
          <w:tcPr>
            <w:tcW w:w="3683" w:type="dxa"/>
          </w:tcPr>
          <w:p w14:paraId="3F7EA65B" w14:textId="77777777" w:rsidR="00426DC6" w:rsidRPr="00270591" w:rsidRDefault="00426DC6" w:rsidP="00426DC6">
            <w:pPr>
              <w:rPr>
                <w:rFonts w:ascii="Arial" w:eastAsia="Times New Roman" w:hAnsi="Arial" w:cs="Arial"/>
                <w:color w:val="000000"/>
                <w:sz w:val="20"/>
                <w:szCs w:val="20"/>
              </w:rPr>
            </w:pPr>
            <w:r w:rsidRPr="00270591">
              <w:rPr>
                <w:rFonts w:ascii="Arial" w:eastAsia="Times New Roman" w:hAnsi="Arial" w:cs="Arial"/>
                <w:color w:val="000000"/>
                <w:sz w:val="20"/>
                <w:szCs w:val="20"/>
              </w:rPr>
              <w:t>Gedling post office</w:t>
            </w:r>
          </w:p>
        </w:tc>
        <w:tc>
          <w:tcPr>
            <w:tcW w:w="1882" w:type="dxa"/>
          </w:tcPr>
          <w:p w14:paraId="78C0C56D" w14:textId="77777777" w:rsidR="00426DC6" w:rsidRPr="00270591" w:rsidRDefault="00426DC6" w:rsidP="00426DC6">
            <w:pPr>
              <w:rPr>
                <w:rFonts w:ascii="Arial" w:hAnsi="Arial" w:cs="Arial"/>
                <w:sz w:val="20"/>
                <w:szCs w:val="20"/>
              </w:rPr>
            </w:pPr>
            <w:r w:rsidRPr="00270591">
              <w:rPr>
                <w:rFonts w:ascii="Arial" w:hAnsi="Arial" w:cs="Arial"/>
                <w:sz w:val="20"/>
                <w:szCs w:val="20"/>
              </w:rPr>
              <w:t>0.12</w:t>
            </w:r>
          </w:p>
        </w:tc>
        <w:tc>
          <w:tcPr>
            <w:tcW w:w="2292" w:type="dxa"/>
          </w:tcPr>
          <w:p w14:paraId="1662D4AC" w14:textId="77777777" w:rsidR="00426DC6" w:rsidRPr="00270591" w:rsidRDefault="00426DC6" w:rsidP="00426DC6">
            <w:pPr>
              <w:rPr>
                <w:rFonts w:ascii="Arial" w:hAnsi="Arial" w:cs="Arial"/>
                <w:sz w:val="20"/>
                <w:szCs w:val="20"/>
              </w:rPr>
            </w:pPr>
            <w:r w:rsidRPr="00270591">
              <w:rPr>
                <w:rFonts w:ascii="Arial" w:hAnsi="Arial" w:cs="Arial"/>
                <w:sz w:val="20"/>
                <w:szCs w:val="20"/>
              </w:rPr>
              <w:t>Gedling</w:t>
            </w:r>
          </w:p>
        </w:tc>
        <w:tc>
          <w:tcPr>
            <w:tcW w:w="1580" w:type="dxa"/>
          </w:tcPr>
          <w:p w14:paraId="68857784" w14:textId="77777777" w:rsidR="00426DC6" w:rsidRPr="00270591" w:rsidRDefault="00426DC6" w:rsidP="00426DC6">
            <w:pPr>
              <w:rPr>
                <w:rFonts w:ascii="Arial" w:hAnsi="Arial" w:cs="Arial"/>
                <w:sz w:val="20"/>
                <w:szCs w:val="20"/>
              </w:rPr>
            </w:pPr>
            <w:r w:rsidRPr="00270591">
              <w:rPr>
                <w:rFonts w:ascii="Arial" w:hAnsi="Arial" w:cs="Arial"/>
                <w:sz w:val="20"/>
                <w:szCs w:val="20"/>
              </w:rPr>
              <w:t>Urban</w:t>
            </w:r>
          </w:p>
        </w:tc>
      </w:tr>
      <w:tr w:rsidR="00852F96" w:rsidRPr="00642E2B" w14:paraId="7709A7FC" w14:textId="77777777" w:rsidTr="00FD6D03">
        <w:trPr>
          <w:trHeight w:val="349"/>
        </w:trPr>
        <w:tc>
          <w:tcPr>
            <w:tcW w:w="3683" w:type="dxa"/>
          </w:tcPr>
          <w:p w14:paraId="31857E6D" w14:textId="77777777" w:rsidR="00852F96" w:rsidRPr="004D5DBA" w:rsidRDefault="00852F96" w:rsidP="00426DC6">
            <w:pPr>
              <w:rPr>
                <w:rFonts w:ascii="Arial" w:eastAsia="Times New Roman" w:hAnsi="Arial" w:cs="Arial"/>
                <w:b/>
                <w:bCs/>
                <w:color w:val="000000"/>
                <w:sz w:val="20"/>
                <w:szCs w:val="20"/>
              </w:rPr>
            </w:pPr>
            <w:r w:rsidRPr="004D5DBA">
              <w:rPr>
                <w:rFonts w:ascii="Arial" w:eastAsia="Times New Roman" w:hAnsi="Arial" w:cs="Arial"/>
                <w:b/>
                <w:bCs/>
                <w:color w:val="000000"/>
                <w:sz w:val="20"/>
                <w:szCs w:val="20"/>
              </w:rPr>
              <w:t>Total</w:t>
            </w:r>
          </w:p>
        </w:tc>
        <w:tc>
          <w:tcPr>
            <w:tcW w:w="5754" w:type="dxa"/>
            <w:gridSpan w:val="3"/>
          </w:tcPr>
          <w:p w14:paraId="6A4BBFCA" w14:textId="79F9EE40" w:rsidR="00852F96" w:rsidRPr="00852F96" w:rsidRDefault="00852F96" w:rsidP="00852F96">
            <w:pPr>
              <w:jc w:val="center"/>
              <w:rPr>
                <w:rFonts w:ascii="Arial" w:hAnsi="Arial" w:cs="Arial"/>
                <w:b/>
                <w:bCs/>
                <w:sz w:val="20"/>
                <w:szCs w:val="20"/>
              </w:rPr>
            </w:pPr>
            <w:r w:rsidRPr="00852F96">
              <w:rPr>
                <w:rFonts w:ascii="Arial" w:hAnsi="Arial" w:cs="Arial"/>
                <w:b/>
                <w:bCs/>
                <w:sz w:val="20"/>
                <w:szCs w:val="20"/>
              </w:rPr>
              <w:t>708</w:t>
            </w:r>
          </w:p>
        </w:tc>
      </w:tr>
    </w:tbl>
    <w:p w14:paraId="06044C00" w14:textId="77777777" w:rsidR="000D1AF1" w:rsidRDefault="000D1AF1" w:rsidP="007A4ECC">
      <w:pPr>
        <w:jc w:val="both"/>
        <w:rPr>
          <w:rFonts w:ascii="Arial" w:hAnsi="Arial" w:cs="Arial"/>
          <w:b/>
          <w:bCs/>
        </w:rPr>
      </w:pPr>
    </w:p>
    <w:p w14:paraId="275B1FD9" w14:textId="5FCAA6D6" w:rsidR="009A38ED" w:rsidRDefault="009A38ED" w:rsidP="007A4ECC">
      <w:pPr>
        <w:jc w:val="both"/>
        <w:rPr>
          <w:rFonts w:ascii="Arial" w:hAnsi="Arial" w:cs="Arial"/>
          <w:b/>
          <w:bCs/>
        </w:rPr>
        <w:sectPr w:rsidR="009A38ED" w:rsidSect="00C10E25">
          <w:footerReference w:type="default" r:id="rId13"/>
          <w:pgSz w:w="16840" w:h="11900" w:orient="landscape"/>
          <w:pgMar w:top="1440" w:right="1440" w:bottom="1440" w:left="1440" w:header="708" w:footer="708" w:gutter="0"/>
          <w:cols w:space="708"/>
          <w:docGrid w:linePitch="360"/>
        </w:sectPr>
      </w:pPr>
    </w:p>
    <w:p w14:paraId="319759AC" w14:textId="4CCAB18D" w:rsidR="007A4ECC" w:rsidRPr="007F2C33" w:rsidRDefault="007A4ECC" w:rsidP="007A4ECC">
      <w:pPr>
        <w:jc w:val="both"/>
        <w:rPr>
          <w:rFonts w:ascii="Arial" w:hAnsi="Arial" w:cs="Arial"/>
          <w:i/>
          <w:iCs/>
        </w:rPr>
      </w:pPr>
      <w:r w:rsidRPr="007F2C33">
        <w:rPr>
          <w:rFonts w:ascii="Arial" w:hAnsi="Arial" w:cs="Arial"/>
          <w:b/>
          <w:bCs/>
          <w:i/>
          <w:iCs/>
        </w:rPr>
        <w:lastRenderedPageBreak/>
        <w:t xml:space="preserve">Appendix </w:t>
      </w:r>
      <w:r w:rsidR="002F5041" w:rsidRPr="007F2C33">
        <w:rPr>
          <w:rFonts w:ascii="Arial" w:hAnsi="Arial" w:cs="Arial"/>
          <w:b/>
          <w:bCs/>
          <w:i/>
          <w:iCs/>
        </w:rPr>
        <w:t>2b</w:t>
      </w:r>
      <w:r w:rsidRPr="007F2C33">
        <w:rPr>
          <w:rFonts w:ascii="Arial" w:hAnsi="Arial" w:cs="Arial"/>
          <w:i/>
          <w:iCs/>
        </w:rPr>
        <w:t>: APSE Classification categories</w:t>
      </w:r>
      <w:r w:rsidR="00D25356" w:rsidRPr="007F2C33">
        <w:rPr>
          <w:rFonts w:ascii="Arial" w:hAnsi="Arial" w:cs="Arial"/>
          <w:i/>
          <w:iCs/>
        </w:rPr>
        <w:t>. Each park, open space</w:t>
      </w:r>
      <w:r w:rsidR="001E4801" w:rsidRPr="007F2C33">
        <w:rPr>
          <w:rFonts w:ascii="Arial" w:hAnsi="Arial" w:cs="Arial"/>
          <w:i/>
          <w:iCs/>
        </w:rPr>
        <w:t xml:space="preserve"> </w:t>
      </w:r>
      <w:r w:rsidR="00D25356" w:rsidRPr="007F2C33">
        <w:rPr>
          <w:rFonts w:ascii="Arial" w:hAnsi="Arial" w:cs="Arial"/>
          <w:i/>
          <w:iCs/>
        </w:rPr>
        <w:t>and play area are assessed according to how many of the following</w:t>
      </w:r>
      <w:r w:rsidR="00A971E8" w:rsidRPr="007F2C33">
        <w:rPr>
          <w:rFonts w:ascii="Arial" w:hAnsi="Arial" w:cs="Arial"/>
          <w:i/>
          <w:iCs/>
        </w:rPr>
        <w:t xml:space="preserve"> </w:t>
      </w:r>
      <w:r w:rsidR="00EA41F4" w:rsidRPr="007F2C33">
        <w:rPr>
          <w:rFonts w:ascii="Arial" w:hAnsi="Arial" w:cs="Arial"/>
          <w:i/>
          <w:iCs/>
        </w:rPr>
        <w:t xml:space="preserve">42 </w:t>
      </w:r>
      <w:r w:rsidR="00D25356" w:rsidRPr="007F2C33">
        <w:rPr>
          <w:rFonts w:ascii="Arial" w:hAnsi="Arial" w:cs="Arial"/>
          <w:i/>
          <w:iCs/>
        </w:rPr>
        <w:t>facilities each site possesses.</w:t>
      </w:r>
    </w:p>
    <w:p w14:paraId="082A3F35" w14:textId="77777777" w:rsidR="001E4801" w:rsidRPr="00955042" w:rsidRDefault="001E4801" w:rsidP="001E4801">
      <w:pPr>
        <w:rPr>
          <w:rFonts w:ascii="Arial" w:hAnsi="Arial" w:cs="Arial"/>
          <w:b/>
        </w:rPr>
      </w:pPr>
      <w:r w:rsidRPr="00955042">
        <w:rPr>
          <w:rFonts w:ascii="Arial" w:hAnsi="Arial" w:cs="Arial"/>
          <w:b/>
        </w:rPr>
        <w:t>Facility list</w:t>
      </w:r>
    </w:p>
    <w:p w14:paraId="57C784CE" w14:textId="77777777" w:rsidR="001E4801" w:rsidRPr="00955042" w:rsidRDefault="001E4801" w:rsidP="001E4801">
      <w:pPr>
        <w:spacing w:after="0"/>
        <w:rPr>
          <w:rFonts w:ascii="Arial" w:hAnsi="Arial" w:cs="Arial"/>
        </w:rPr>
      </w:pPr>
      <w:r w:rsidRPr="00955042">
        <w:rPr>
          <w:rFonts w:ascii="Arial" w:hAnsi="Arial" w:cs="Arial"/>
        </w:rPr>
        <w:t>Aquarium*</w:t>
      </w:r>
    </w:p>
    <w:p w14:paraId="1C3EC7A7" w14:textId="77777777" w:rsidR="001E4801" w:rsidRPr="00955042" w:rsidRDefault="001E4801" w:rsidP="001E4801">
      <w:pPr>
        <w:spacing w:after="0"/>
        <w:rPr>
          <w:rFonts w:ascii="Arial" w:hAnsi="Arial" w:cs="Arial"/>
        </w:rPr>
      </w:pPr>
      <w:r w:rsidRPr="00955042">
        <w:rPr>
          <w:rFonts w:ascii="Arial" w:hAnsi="Arial" w:cs="Arial"/>
        </w:rPr>
        <w:t>Arboretum*</w:t>
      </w:r>
    </w:p>
    <w:p w14:paraId="2F7E0BF7" w14:textId="77777777" w:rsidR="001E4801" w:rsidRPr="00955042" w:rsidRDefault="001E4801" w:rsidP="001E4801">
      <w:pPr>
        <w:spacing w:after="0"/>
        <w:rPr>
          <w:rFonts w:ascii="Arial" w:hAnsi="Arial" w:cs="Arial"/>
        </w:rPr>
      </w:pPr>
      <w:r w:rsidRPr="00955042">
        <w:rPr>
          <w:rFonts w:ascii="Arial" w:hAnsi="Arial" w:cs="Arial"/>
        </w:rPr>
        <w:t>Artificial sports pitch*</w:t>
      </w:r>
    </w:p>
    <w:p w14:paraId="119DC259" w14:textId="77777777" w:rsidR="001E4801" w:rsidRPr="00955042" w:rsidRDefault="001E4801" w:rsidP="001E4801">
      <w:pPr>
        <w:spacing w:after="0"/>
        <w:rPr>
          <w:rFonts w:ascii="Arial" w:hAnsi="Arial" w:cs="Arial"/>
        </w:rPr>
      </w:pPr>
      <w:r w:rsidRPr="00955042">
        <w:rPr>
          <w:rFonts w:ascii="Arial" w:hAnsi="Arial" w:cs="Arial"/>
        </w:rPr>
        <w:t>Aviary*</w:t>
      </w:r>
    </w:p>
    <w:p w14:paraId="6C358BF9" w14:textId="77777777" w:rsidR="001E4801" w:rsidRPr="00955042" w:rsidRDefault="001E4801" w:rsidP="001E4801">
      <w:pPr>
        <w:spacing w:after="0"/>
        <w:rPr>
          <w:rFonts w:ascii="Arial" w:hAnsi="Arial" w:cs="Arial"/>
        </w:rPr>
      </w:pPr>
      <w:r w:rsidRPr="00955042">
        <w:rPr>
          <w:rFonts w:ascii="Arial" w:hAnsi="Arial" w:cs="Arial"/>
        </w:rPr>
        <w:t>Bandstand*</w:t>
      </w:r>
    </w:p>
    <w:p w14:paraId="5D47BFC6" w14:textId="77777777" w:rsidR="001E4801" w:rsidRPr="00955042" w:rsidRDefault="001E4801" w:rsidP="001E4801">
      <w:pPr>
        <w:spacing w:after="0"/>
        <w:rPr>
          <w:rFonts w:ascii="Arial" w:hAnsi="Arial" w:cs="Arial"/>
        </w:rPr>
      </w:pPr>
      <w:r w:rsidRPr="00955042">
        <w:rPr>
          <w:rFonts w:ascii="Arial" w:hAnsi="Arial" w:cs="Arial"/>
        </w:rPr>
        <w:t>Boating Lake*</w:t>
      </w:r>
    </w:p>
    <w:p w14:paraId="2494F38F" w14:textId="77777777" w:rsidR="001E4801" w:rsidRPr="00955042" w:rsidRDefault="001E4801" w:rsidP="001E4801">
      <w:pPr>
        <w:spacing w:after="0"/>
        <w:rPr>
          <w:rFonts w:ascii="Arial" w:hAnsi="Arial" w:cs="Arial"/>
        </w:rPr>
      </w:pPr>
      <w:r w:rsidRPr="00955042">
        <w:rPr>
          <w:rFonts w:ascii="Arial" w:hAnsi="Arial" w:cs="Arial"/>
        </w:rPr>
        <w:t>Bowling green*</w:t>
      </w:r>
    </w:p>
    <w:p w14:paraId="01508C9F" w14:textId="77777777" w:rsidR="001E4801" w:rsidRPr="00955042" w:rsidRDefault="001E4801" w:rsidP="001E4801">
      <w:pPr>
        <w:spacing w:after="0"/>
        <w:rPr>
          <w:rFonts w:ascii="Arial" w:hAnsi="Arial" w:cs="Arial"/>
        </w:rPr>
      </w:pPr>
      <w:r w:rsidRPr="00955042">
        <w:rPr>
          <w:rFonts w:ascii="Arial" w:hAnsi="Arial" w:cs="Arial"/>
        </w:rPr>
        <w:t>Car parking*</w:t>
      </w:r>
    </w:p>
    <w:p w14:paraId="0A2F50CF" w14:textId="77777777" w:rsidR="001E4801" w:rsidRPr="00955042" w:rsidRDefault="001E4801" w:rsidP="001E4801">
      <w:pPr>
        <w:spacing w:after="0"/>
        <w:rPr>
          <w:rFonts w:ascii="Arial" w:hAnsi="Arial" w:cs="Arial"/>
        </w:rPr>
      </w:pPr>
      <w:r w:rsidRPr="00955042">
        <w:rPr>
          <w:rFonts w:ascii="Arial" w:hAnsi="Arial" w:cs="Arial"/>
        </w:rPr>
        <w:t>CCTV/Other security*</w:t>
      </w:r>
    </w:p>
    <w:p w14:paraId="543BCCA5" w14:textId="77777777" w:rsidR="001E4801" w:rsidRPr="00955042" w:rsidRDefault="001E4801" w:rsidP="001E4801">
      <w:pPr>
        <w:spacing w:after="0"/>
        <w:rPr>
          <w:rFonts w:ascii="Arial" w:hAnsi="Arial" w:cs="Arial"/>
        </w:rPr>
      </w:pPr>
      <w:r w:rsidRPr="00955042">
        <w:rPr>
          <w:rFonts w:ascii="Arial" w:hAnsi="Arial" w:cs="Arial"/>
        </w:rPr>
        <w:t>Changing facilities/pavilion*</w:t>
      </w:r>
    </w:p>
    <w:p w14:paraId="1526CB2B" w14:textId="77777777" w:rsidR="001E4801" w:rsidRPr="00955042" w:rsidRDefault="001E4801" w:rsidP="001E4801">
      <w:pPr>
        <w:spacing w:after="0"/>
        <w:rPr>
          <w:rFonts w:ascii="Arial" w:hAnsi="Arial" w:cs="Arial"/>
        </w:rPr>
      </w:pPr>
      <w:r w:rsidRPr="00955042">
        <w:rPr>
          <w:rFonts w:ascii="Arial" w:hAnsi="Arial" w:cs="Arial"/>
        </w:rPr>
        <w:t>Defined park boundary*</w:t>
      </w:r>
    </w:p>
    <w:p w14:paraId="0C4CFE1A" w14:textId="77777777" w:rsidR="001E4801" w:rsidRPr="00955042" w:rsidRDefault="001E4801" w:rsidP="001E4801">
      <w:pPr>
        <w:spacing w:after="0"/>
        <w:rPr>
          <w:rFonts w:ascii="Arial" w:hAnsi="Arial" w:cs="Arial"/>
        </w:rPr>
      </w:pPr>
      <w:r w:rsidRPr="00955042">
        <w:rPr>
          <w:rFonts w:ascii="Arial" w:hAnsi="Arial" w:cs="Arial"/>
        </w:rPr>
        <w:t>Dog bins</w:t>
      </w:r>
    </w:p>
    <w:p w14:paraId="00BCD7E2" w14:textId="77777777" w:rsidR="001E4801" w:rsidRPr="00955042" w:rsidRDefault="001E4801" w:rsidP="001E4801">
      <w:pPr>
        <w:spacing w:after="0"/>
        <w:rPr>
          <w:rFonts w:ascii="Arial" w:hAnsi="Arial" w:cs="Arial"/>
        </w:rPr>
      </w:pPr>
      <w:r w:rsidRPr="00955042">
        <w:rPr>
          <w:rFonts w:ascii="Arial" w:hAnsi="Arial" w:cs="Arial"/>
        </w:rPr>
        <w:t>Footpath</w:t>
      </w:r>
    </w:p>
    <w:p w14:paraId="67B2A190" w14:textId="77777777" w:rsidR="001E4801" w:rsidRPr="00955042" w:rsidRDefault="001E4801" w:rsidP="001E4801">
      <w:pPr>
        <w:spacing w:after="0"/>
        <w:rPr>
          <w:rFonts w:ascii="Arial" w:hAnsi="Arial" w:cs="Arial"/>
        </w:rPr>
      </w:pPr>
      <w:r w:rsidRPr="00955042">
        <w:rPr>
          <w:rFonts w:ascii="Arial" w:hAnsi="Arial" w:cs="Arial"/>
        </w:rPr>
        <w:t>Formal/memorial beds/floral displays*</w:t>
      </w:r>
    </w:p>
    <w:p w14:paraId="4AECEE73" w14:textId="77777777" w:rsidR="001E4801" w:rsidRPr="00955042" w:rsidRDefault="001E4801" w:rsidP="001E4801">
      <w:pPr>
        <w:spacing w:after="0"/>
        <w:rPr>
          <w:rFonts w:ascii="Arial" w:hAnsi="Arial" w:cs="Arial"/>
        </w:rPr>
      </w:pPr>
      <w:r w:rsidRPr="00955042">
        <w:rPr>
          <w:rFonts w:ascii="Arial" w:hAnsi="Arial" w:cs="Arial"/>
        </w:rPr>
        <w:t>Full access to all park areas for disabled persons</w:t>
      </w:r>
    </w:p>
    <w:p w14:paraId="7E848E9C" w14:textId="77777777" w:rsidR="001E4801" w:rsidRPr="00955042" w:rsidRDefault="001E4801" w:rsidP="001E4801">
      <w:pPr>
        <w:spacing w:after="0"/>
        <w:rPr>
          <w:rFonts w:ascii="Arial" w:hAnsi="Arial" w:cs="Arial"/>
        </w:rPr>
      </w:pPr>
      <w:r w:rsidRPr="00955042">
        <w:rPr>
          <w:rFonts w:ascii="Arial" w:hAnsi="Arial" w:cs="Arial"/>
        </w:rPr>
        <w:t>Glasshouses/floral conservatory*</w:t>
      </w:r>
    </w:p>
    <w:p w14:paraId="3E5FF8E6" w14:textId="77777777" w:rsidR="001E4801" w:rsidRPr="00955042" w:rsidRDefault="001E4801" w:rsidP="001E4801">
      <w:pPr>
        <w:spacing w:after="0"/>
        <w:rPr>
          <w:rFonts w:ascii="Arial" w:hAnsi="Arial" w:cs="Arial"/>
        </w:rPr>
      </w:pPr>
      <w:r w:rsidRPr="00955042">
        <w:rPr>
          <w:rFonts w:ascii="Arial" w:hAnsi="Arial" w:cs="Arial"/>
        </w:rPr>
        <w:t>Hard surface for play/kick about area/kicking wall</w:t>
      </w:r>
    </w:p>
    <w:p w14:paraId="02DC5DB5" w14:textId="77777777" w:rsidR="001E4801" w:rsidRPr="00955042" w:rsidRDefault="001E4801" w:rsidP="001E4801">
      <w:pPr>
        <w:spacing w:after="0"/>
        <w:rPr>
          <w:rFonts w:ascii="Arial" w:hAnsi="Arial" w:cs="Arial"/>
        </w:rPr>
      </w:pPr>
      <w:r w:rsidRPr="00955042">
        <w:rPr>
          <w:rFonts w:ascii="Arial" w:hAnsi="Arial" w:cs="Arial"/>
        </w:rPr>
        <w:t>LEAP play area*</w:t>
      </w:r>
    </w:p>
    <w:p w14:paraId="5B03AD89" w14:textId="77777777" w:rsidR="001E4801" w:rsidRPr="00955042" w:rsidRDefault="001E4801" w:rsidP="001E4801">
      <w:pPr>
        <w:spacing w:after="0"/>
        <w:rPr>
          <w:rFonts w:ascii="Arial" w:hAnsi="Arial" w:cs="Arial"/>
        </w:rPr>
      </w:pPr>
      <w:r w:rsidRPr="00955042">
        <w:rPr>
          <w:rFonts w:ascii="Arial" w:hAnsi="Arial" w:cs="Arial"/>
        </w:rPr>
        <w:t>LAP play area</w:t>
      </w:r>
    </w:p>
    <w:p w14:paraId="3725573C" w14:textId="786015C9" w:rsidR="001E4801" w:rsidRPr="00955042" w:rsidRDefault="001E4801" w:rsidP="001E4801">
      <w:pPr>
        <w:spacing w:after="0"/>
        <w:rPr>
          <w:rFonts w:ascii="Arial" w:hAnsi="Arial" w:cs="Arial"/>
        </w:rPr>
      </w:pPr>
      <w:r w:rsidRPr="00955042">
        <w:rPr>
          <w:rFonts w:ascii="Arial" w:hAnsi="Arial" w:cs="Arial"/>
        </w:rPr>
        <w:t>Litter bins</w:t>
      </w:r>
    </w:p>
    <w:p w14:paraId="1930BBF4" w14:textId="4D7A2CAA" w:rsidR="00CF1A0B" w:rsidRPr="00955042" w:rsidRDefault="00CF1A0B" w:rsidP="001E4801">
      <w:pPr>
        <w:spacing w:after="0"/>
        <w:rPr>
          <w:rFonts w:ascii="Arial" w:hAnsi="Arial" w:cs="Arial"/>
        </w:rPr>
      </w:pPr>
      <w:r w:rsidRPr="00955042">
        <w:rPr>
          <w:rFonts w:ascii="Arial" w:hAnsi="Arial" w:cs="Arial"/>
        </w:rPr>
        <w:t>Multiplw sports pitches*</w:t>
      </w:r>
    </w:p>
    <w:p w14:paraId="2E9069F2" w14:textId="77777777" w:rsidR="001E4801" w:rsidRPr="00955042" w:rsidRDefault="001E4801" w:rsidP="001E4801">
      <w:pPr>
        <w:spacing w:after="0"/>
        <w:rPr>
          <w:rFonts w:ascii="Arial" w:hAnsi="Arial" w:cs="Arial"/>
        </w:rPr>
      </w:pPr>
      <w:r w:rsidRPr="00955042">
        <w:rPr>
          <w:rFonts w:ascii="Arial" w:hAnsi="Arial" w:cs="Arial"/>
        </w:rPr>
        <w:t>Multiple play/adventure play*</w:t>
      </w:r>
    </w:p>
    <w:p w14:paraId="753D37E3" w14:textId="77777777" w:rsidR="001E4801" w:rsidRPr="00955042" w:rsidRDefault="001E4801" w:rsidP="001E4801">
      <w:pPr>
        <w:spacing w:after="0"/>
        <w:rPr>
          <w:rFonts w:ascii="Arial" w:hAnsi="Arial" w:cs="Arial"/>
        </w:rPr>
      </w:pPr>
      <w:r w:rsidRPr="00955042">
        <w:rPr>
          <w:rFonts w:ascii="Arial" w:hAnsi="Arial" w:cs="Arial"/>
        </w:rPr>
        <w:t>Museum*</w:t>
      </w:r>
    </w:p>
    <w:p w14:paraId="4895EA8A" w14:textId="77777777" w:rsidR="001E4801" w:rsidRPr="00955042" w:rsidRDefault="001E4801" w:rsidP="001E4801">
      <w:pPr>
        <w:spacing w:after="0"/>
        <w:rPr>
          <w:rFonts w:ascii="Arial" w:hAnsi="Arial" w:cs="Arial"/>
        </w:rPr>
      </w:pPr>
      <w:r w:rsidRPr="00955042">
        <w:rPr>
          <w:rFonts w:ascii="Arial" w:hAnsi="Arial" w:cs="Arial"/>
        </w:rPr>
        <w:t>Paddling pool</w:t>
      </w:r>
    </w:p>
    <w:p w14:paraId="3A537957" w14:textId="1D1AD6BB" w:rsidR="001E4801" w:rsidRPr="00955042" w:rsidRDefault="001E4801" w:rsidP="001E4801">
      <w:pPr>
        <w:spacing w:after="0"/>
        <w:rPr>
          <w:rFonts w:ascii="Arial" w:hAnsi="Arial" w:cs="Arial"/>
        </w:rPr>
      </w:pPr>
      <w:r w:rsidRPr="00955042">
        <w:rPr>
          <w:rFonts w:ascii="Arial" w:hAnsi="Arial" w:cs="Arial"/>
        </w:rPr>
        <w:t xml:space="preserve">Site based staff (i.e </w:t>
      </w:r>
      <w:r w:rsidR="00810F7E">
        <w:rPr>
          <w:rFonts w:ascii="Arial" w:hAnsi="Arial" w:cs="Arial"/>
        </w:rPr>
        <w:t>p</w:t>
      </w:r>
      <w:r w:rsidRPr="00955042">
        <w:rPr>
          <w:rFonts w:ascii="Arial" w:hAnsi="Arial" w:cs="Arial"/>
        </w:rPr>
        <w:t>ark rangers/wardens, maintenance staff, games attendants, offices*</w:t>
      </w:r>
    </w:p>
    <w:p w14:paraId="2F62C3D7" w14:textId="77777777" w:rsidR="001E4801" w:rsidRPr="00955042" w:rsidRDefault="001E4801" w:rsidP="001E4801">
      <w:pPr>
        <w:spacing w:after="0"/>
        <w:rPr>
          <w:rFonts w:ascii="Arial" w:hAnsi="Arial" w:cs="Arial"/>
        </w:rPr>
      </w:pPr>
      <w:r w:rsidRPr="00955042">
        <w:rPr>
          <w:rFonts w:ascii="Arial" w:hAnsi="Arial" w:cs="Arial"/>
        </w:rPr>
        <w:t>Petanque</w:t>
      </w:r>
    </w:p>
    <w:p w14:paraId="7AFFE2A6" w14:textId="77777777" w:rsidR="001E4801" w:rsidRPr="00955042" w:rsidRDefault="001E4801" w:rsidP="001E4801">
      <w:pPr>
        <w:spacing w:after="0"/>
        <w:rPr>
          <w:rFonts w:ascii="Arial" w:hAnsi="Arial" w:cs="Arial"/>
        </w:rPr>
      </w:pPr>
      <w:r w:rsidRPr="00955042">
        <w:rPr>
          <w:rFonts w:ascii="Arial" w:hAnsi="Arial" w:cs="Arial"/>
        </w:rPr>
        <w:t>Pet’s corner*</w:t>
      </w:r>
    </w:p>
    <w:p w14:paraId="45A6E873" w14:textId="77777777" w:rsidR="001E4801" w:rsidRPr="00955042" w:rsidRDefault="001E4801" w:rsidP="001E4801">
      <w:pPr>
        <w:spacing w:after="0"/>
        <w:rPr>
          <w:rFonts w:ascii="Arial" w:hAnsi="Arial" w:cs="Arial"/>
        </w:rPr>
      </w:pPr>
      <w:r w:rsidRPr="00955042">
        <w:rPr>
          <w:rFonts w:ascii="Arial" w:hAnsi="Arial" w:cs="Arial"/>
        </w:rPr>
        <w:t>Pitch &amp; putt*</w:t>
      </w:r>
    </w:p>
    <w:p w14:paraId="2F305E38" w14:textId="77777777" w:rsidR="001E4801" w:rsidRPr="00955042" w:rsidRDefault="001E4801" w:rsidP="001E4801">
      <w:pPr>
        <w:spacing w:after="0"/>
        <w:rPr>
          <w:rFonts w:ascii="Arial" w:hAnsi="Arial" w:cs="Arial"/>
        </w:rPr>
      </w:pPr>
      <w:r w:rsidRPr="00955042">
        <w:rPr>
          <w:rFonts w:ascii="Arial" w:hAnsi="Arial" w:cs="Arial"/>
        </w:rPr>
        <w:t>Plant collection (NCCPG)</w:t>
      </w:r>
    </w:p>
    <w:p w14:paraId="6D9B4709" w14:textId="77777777" w:rsidR="001E4801" w:rsidRPr="00955042" w:rsidRDefault="001E4801" w:rsidP="001E4801">
      <w:pPr>
        <w:spacing w:after="0"/>
        <w:rPr>
          <w:rFonts w:ascii="Arial" w:hAnsi="Arial" w:cs="Arial"/>
        </w:rPr>
      </w:pPr>
      <w:r w:rsidRPr="00955042">
        <w:rPr>
          <w:rFonts w:ascii="Arial" w:hAnsi="Arial" w:cs="Arial"/>
        </w:rPr>
        <w:t>Putting greens</w:t>
      </w:r>
    </w:p>
    <w:p w14:paraId="7901030D" w14:textId="77777777" w:rsidR="001E4801" w:rsidRPr="00955042" w:rsidRDefault="001E4801" w:rsidP="001E4801">
      <w:pPr>
        <w:spacing w:after="0"/>
        <w:rPr>
          <w:rFonts w:ascii="Arial" w:hAnsi="Arial" w:cs="Arial"/>
        </w:rPr>
      </w:pPr>
      <w:r w:rsidRPr="00955042">
        <w:rPr>
          <w:rFonts w:ascii="Arial" w:hAnsi="Arial" w:cs="Arial"/>
        </w:rPr>
        <w:t>Refreshments facilities*</w:t>
      </w:r>
    </w:p>
    <w:p w14:paraId="36DF0162" w14:textId="77777777" w:rsidR="001E4801" w:rsidRPr="00955042" w:rsidRDefault="001E4801" w:rsidP="001E4801">
      <w:pPr>
        <w:spacing w:after="0"/>
        <w:rPr>
          <w:rFonts w:ascii="Arial" w:hAnsi="Arial" w:cs="Arial"/>
        </w:rPr>
      </w:pPr>
      <w:r w:rsidRPr="00955042">
        <w:rPr>
          <w:rFonts w:ascii="Arial" w:hAnsi="Arial" w:cs="Arial"/>
        </w:rPr>
        <w:t>Seating</w:t>
      </w:r>
    </w:p>
    <w:p w14:paraId="2444E997" w14:textId="77777777" w:rsidR="001E4801" w:rsidRPr="00955042" w:rsidRDefault="001E4801" w:rsidP="001E4801">
      <w:pPr>
        <w:spacing w:after="0"/>
        <w:rPr>
          <w:rFonts w:ascii="Arial" w:hAnsi="Arial" w:cs="Arial"/>
        </w:rPr>
      </w:pPr>
      <w:r w:rsidRPr="00955042">
        <w:rPr>
          <w:rFonts w:ascii="Arial" w:hAnsi="Arial" w:cs="Arial"/>
        </w:rPr>
        <w:t>Signage</w:t>
      </w:r>
    </w:p>
    <w:p w14:paraId="02C2094C" w14:textId="77777777" w:rsidR="001E4801" w:rsidRPr="00955042" w:rsidRDefault="001E4801" w:rsidP="001E4801">
      <w:pPr>
        <w:spacing w:after="0"/>
        <w:rPr>
          <w:rFonts w:ascii="Arial" w:hAnsi="Arial" w:cs="Arial"/>
        </w:rPr>
      </w:pPr>
      <w:r w:rsidRPr="00955042">
        <w:rPr>
          <w:rFonts w:ascii="Arial" w:hAnsi="Arial" w:cs="Arial"/>
        </w:rPr>
        <w:t>Single sports pitch</w:t>
      </w:r>
    </w:p>
    <w:p w14:paraId="68EB4801" w14:textId="77777777" w:rsidR="001E4801" w:rsidRPr="00955042" w:rsidRDefault="001E4801" w:rsidP="001E4801">
      <w:pPr>
        <w:spacing w:after="0"/>
        <w:rPr>
          <w:rFonts w:ascii="Arial" w:hAnsi="Arial" w:cs="Arial"/>
        </w:rPr>
      </w:pPr>
      <w:r w:rsidRPr="00955042">
        <w:rPr>
          <w:rFonts w:ascii="Arial" w:hAnsi="Arial" w:cs="Arial"/>
        </w:rPr>
        <w:t>Single play unit</w:t>
      </w:r>
    </w:p>
    <w:p w14:paraId="25362C54" w14:textId="77777777" w:rsidR="001E4801" w:rsidRPr="00955042" w:rsidRDefault="001E4801" w:rsidP="001E4801">
      <w:pPr>
        <w:spacing w:after="0"/>
        <w:rPr>
          <w:rFonts w:ascii="Arial" w:hAnsi="Arial" w:cs="Arial"/>
        </w:rPr>
      </w:pPr>
      <w:r w:rsidRPr="00955042">
        <w:rPr>
          <w:rFonts w:ascii="Arial" w:hAnsi="Arial" w:cs="Arial"/>
        </w:rPr>
        <w:t>Tennis/netball courts*</w:t>
      </w:r>
    </w:p>
    <w:p w14:paraId="2A4F5474" w14:textId="77777777" w:rsidR="001E4801" w:rsidRPr="00955042" w:rsidRDefault="001E4801" w:rsidP="001E4801">
      <w:pPr>
        <w:spacing w:after="0"/>
        <w:rPr>
          <w:rFonts w:ascii="Arial" w:hAnsi="Arial" w:cs="Arial"/>
        </w:rPr>
      </w:pPr>
      <w:r w:rsidRPr="00955042">
        <w:rPr>
          <w:rFonts w:ascii="Arial" w:hAnsi="Arial" w:cs="Arial"/>
        </w:rPr>
        <w:t>Toilets*</w:t>
      </w:r>
    </w:p>
    <w:p w14:paraId="4067B9FC" w14:textId="77777777" w:rsidR="001E4801" w:rsidRPr="00955042" w:rsidRDefault="001E4801" w:rsidP="001E4801">
      <w:pPr>
        <w:spacing w:after="0"/>
        <w:rPr>
          <w:rFonts w:ascii="Arial" w:hAnsi="Arial" w:cs="Arial"/>
        </w:rPr>
      </w:pPr>
      <w:r w:rsidRPr="00955042">
        <w:rPr>
          <w:rFonts w:ascii="Arial" w:hAnsi="Arial" w:cs="Arial"/>
        </w:rPr>
        <w:t>Visitor and/or information centre*</w:t>
      </w:r>
    </w:p>
    <w:p w14:paraId="6656DC33" w14:textId="77777777" w:rsidR="001E4801" w:rsidRPr="00955042" w:rsidRDefault="001E4801" w:rsidP="001E4801">
      <w:pPr>
        <w:spacing w:after="0"/>
        <w:rPr>
          <w:rFonts w:ascii="Arial" w:hAnsi="Arial" w:cs="Arial"/>
        </w:rPr>
      </w:pPr>
      <w:r w:rsidRPr="00955042">
        <w:rPr>
          <w:rFonts w:ascii="Arial" w:hAnsi="Arial" w:cs="Arial"/>
        </w:rPr>
        <w:t>Visitor Facilities* (i.e. railways, bouncy castles, model boating pond)</w:t>
      </w:r>
    </w:p>
    <w:p w14:paraId="2D4A80B2" w14:textId="77777777" w:rsidR="001E4801" w:rsidRPr="00955042" w:rsidRDefault="001E4801" w:rsidP="001E4801">
      <w:pPr>
        <w:spacing w:after="0"/>
        <w:rPr>
          <w:rFonts w:ascii="Arial" w:hAnsi="Arial" w:cs="Arial"/>
        </w:rPr>
      </w:pPr>
      <w:r w:rsidRPr="00955042">
        <w:rPr>
          <w:rFonts w:ascii="Arial" w:hAnsi="Arial" w:cs="Arial"/>
        </w:rPr>
        <w:t>War memorials/statues/sculptures/follies</w:t>
      </w:r>
    </w:p>
    <w:p w14:paraId="1E380349" w14:textId="77777777" w:rsidR="001E4801" w:rsidRPr="00955042" w:rsidRDefault="001E4801" w:rsidP="001E4801">
      <w:pPr>
        <w:spacing w:after="0"/>
        <w:rPr>
          <w:rFonts w:ascii="Arial" w:hAnsi="Arial" w:cs="Arial"/>
        </w:rPr>
      </w:pPr>
      <w:r w:rsidRPr="00955042">
        <w:rPr>
          <w:rFonts w:ascii="Arial" w:hAnsi="Arial" w:cs="Arial"/>
        </w:rPr>
        <w:t>Water features/fountains</w:t>
      </w:r>
    </w:p>
    <w:p w14:paraId="3F9A54D2" w14:textId="69574442" w:rsidR="00321CE1" w:rsidRPr="00955042" w:rsidRDefault="001E4801" w:rsidP="007D7366">
      <w:pPr>
        <w:spacing w:after="0"/>
        <w:rPr>
          <w:rFonts w:ascii="Arial" w:hAnsi="Arial" w:cs="Arial"/>
        </w:rPr>
      </w:pPr>
      <w:r w:rsidRPr="00955042">
        <w:rPr>
          <w:rFonts w:ascii="Arial" w:hAnsi="Arial" w:cs="Arial"/>
        </w:rPr>
        <w:t>Woodland walk*</w:t>
      </w:r>
    </w:p>
    <w:p w14:paraId="53E27EA1" w14:textId="77777777" w:rsidR="007D7366" w:rsidRPr="00955042" w:rsidRDefault="007D7366" w:rsidP="007D7366">
      <w:pPr>
        <w:spacing w:after="0"/>
        <w:rPr>
          <w:rFonts w:ascii="Arial" w:hAnsi="Arial" w:cs="Arial"/>
        </w:rPr>
      </w:pPr>
    </w:p>
    <w:p w14:paraId="0C830136" w14:textId="4C8562F8" w:rsidR="001D2D55" w:rsidRPr="00955042" w:rsidRDefault="007A4ECC" w:rsidP="001D2D55">
      <w:pPr>
        <w:spacing w:after="0" w:line="240" w:lineRule="auto"/>
        <w:rPr>
          <w:rFonts w:ascii="Arial" w:eastAsia="Times New Roman" w:hAnsi="Arial" w:cs="Arial"/>
        </w:rPr>
      </w:pPr>
      <w:r w:rsidRPr="00955042">
        <w:rPr>
          <w:rFonts w:ascii="Arial" w:hAnsi="Arial" w:cs="Arial"/>
          <w:b/>
        </w:rPr>
        <w:t xml:space="preserve">Category A park </w:t>
      </w:r>
      <w:r w:rsidR="0089321D" w:rsidRPr="00955042">
        <w:rPr>
          <w:rFonts w:ascii="Arial" w:hAnsi="Arial" w:cs="Arial"/>
          <w:b/>
        </w:rPr>
        <w:t xml:space="preserve">- </w:t>
      </w:r>
      <w:r w:rsidRPr="00955042">
        <w:rPr>
          <w:rFonts w:ascii="Arial" w:hAnsi="Arial" w:cs="Arial"/>
          <w:color w:val="000000" w:themeColor="text1"/>
        </w:rPr>
        <w:t xml:space="preserve">Category A parks are formally defined parks/open spaces/recreation areas having at least a </w:t>
      </w:r>
      <w:r w:rsidR="0089321D" w:rsidRPr="00955042">
        <w:rPr>
          <w:rFonts w:ascii="Arial" w:hAnsi="Arial" w:cs="Arial"/>
          <w:color w:val="000000" w:themeColor="text1"/>
        </w:rPr>
        <w:t>3-mile</w:t>
      </w:r>
      <w:r w:rsidRPr="00955042">
        <w:rPr>
          <w:rFonts w:ascii="Arial" w:hAnsi="Arial" w:cs="Arial"/>
          <w:color w:val="000000" w:themeColor="text1"/>
        </w:rPr>
        <w:t xml:space="preserve"> catchment area and at least 20 of the facilities from the facility list</w:t>
      </w:r>
      <w:r w:rsidR="00CB1F57" w:rsidRPr="00955042">
        <w:rPr>
          <w:rFonts w:ascii="Arial" w:hAnsi="Arial" w:cs="Arial"/>
          <w:color w:val="000000" w:themeColor="text1"/>
        </w:rPr>
        <w:t>.</w:t>
      </w:r>
      <w:r w:rsidR="001D2D55" w:rsidRPr="00955042">
        <w:rPr>
          <w:rFonts w:ascii="Arial" w:hAnsi="Arial" w:cs="Arial"/>
          <w:color w:val="000000" w:themeColor="text1"/>
          <w:shd w:val="clear" w:color="auto" w:fill="FFFFFF"/>
        </w:rPr>
        <w:t xml:space="preserve"> (</w:t>
      </w:r>
      <w:r w:rsidR="001D2D55" w:rsidRPr="00955042">
        <w:rPr>
          <w:rFonts w:ascii="Arial" w:eastAsia="Times New Roman" w:hAnsi="Arial" w:cs="Arial"/>
          <w:color w:val="000000" w:themeColor="text1"/>
          <w:shd w:val="clear" w:color="auto" w:fill="FFFFFF"/>
        </w:rPr>
        <w:t>at least 10 of which must be marked *).</w:t>
      </w:r>
    </w:p>
    <w:p w14:paraId="245AA5D6" w14:textId="77777777" w:rsidR="00540F10" w:rsidRPr="00955042" w:rsidRDefault="00540F10" w:rsidP="001D2D55">
      <w:pPr>
        <w:spacing w:after="0" w:line="240" w:lineRule="auto"/>
        <w:rPr>
          <w:rFonts w:ascii="Arial" w:hAnsi="Arial" w:cs="Arial"/>
          <w:b/>
        </w:rPr>
      </w:pPr>
    </w:p>
    <w:p w14:paraId="7306A2BF" w14:textId="5BD8B9BE" w:rsidR="001D2D55" w:rsidRPr="00955042" w:rsidRDefault="007A4ECC" w:rsidP="001D2D55">
      <w:pPr>
        <w:spacing w:after="0" w:line="240" w:lineRule="auto"/>
        <w:rPr>
          <w:rFonts w:ascii="Arial" w:eastAsia="Times New Roman" w:hAnsi="Arial" w:cs="Arial"/>
        </w:rPr>
      </w:pPr>
      <w:r w:rsidRPr="00955042">
        <w:rPr>
          <w:rFonts w:ascii="Arial" w:hAnsi="Arial" w:cs="Arial"/>
          <w:b/>
        </w:rPr>
        <w:t>Category B parks</w:t>
      </w:r>
      <w:r w:rsidR="0089321D" w:rsidRPr="00955042">
        <w:rPr>
          <w:rFonts w:ascii="Arial" w:hAnsi="Arial" w:cs="Arial"/>
        </w:rPr>
        <w:t xml:space="preserve"> - </w:t>
      </w:r>
      <w:r w:rsidRPr="00955042">
        <w:rPr>
          <w:rFonts w:ascii="Arial" w:hAnsi="Arial" w:cs="Arial"/>
        </w:rPr>
        <w:t>Category B parks are a formally defined park/open space/recreation area having at least a 0.75</w:t>
      </w:r>
      <w:r w:rsidR="0089321D" w:rsidRPr="00955042">
        <w:rPr>
          <w:rFonts w:ascii="Arial" w:hAnsi="Arial" w:cs="Arial"/>
        </w:rPr>
        <w:t>-</w:t>
      </w:r>
      <w:r w:rsidRPr="00955042">
        <w:rPr>
          <w:rFonts w:ascii="Arial" w:hAnsi="Arial" w:cs="Arial"/>
        </w:rPr>
        <w:t>mile catchment area with a least 10 facilities from the facility list</w:t>
      </w:r>
      <w:r w:rsidR="0043157E" w:rsidRPr="00955042">
        <w:rPr>
          <w:rFonts w:ascii="Arial" w:hAnsi="Arial" w:cs="Arial"/>
          <w:color w:val="000000" w:themeColor="text1"/>
        </w:rPr>
        <w:t>.</w:t>
      </w:r>
      <w:r w:rsidR="001D2D55" w:rsidRPr="00955042">
        <w:rPr>
          <w:rFonts w:ascii="Arial" w:hAnsi="Arial" w:cs="Arial"/>
          <w:color w:val="000000" w:themeColor="text1"/>
        </w:rPr>
        <w:t xml:space="preserve"> </w:t>
      </w:r>
      <w:r w:rsidR="001D2D55" w:rsidRPr="00955042">
        <w:rPr>
          <w:rFonts w:ascii="Arial" w:eastAsia="Times New Roman" w:hAnsi="Arial" w:cs="Arial"/>
          <w:color w:val="000000" w:themeColor="text1"/>
          <w:shd w:val="clear" w:color="auto" w:fill="FFFFFF"/>
        </w:rPr>
        <w:t>(at least 5 of which must be marked *).</w:t>
      </w:r>
    </w:p>
    <w:p w14:paraId="79A8CD4B" w14:textId="77777777" w:rsidR="00540F10" w:rsidRPr="00955042" w:rsidRDefault="00540F10" w:rsidP="001D2D55">
      <w:pPr>
        <w:spacing w:after="0" w:line="240" w:lineRule="auto"/>
        <w:rPr>
          <w:rFonts w:ascii="Arial" w:hAnsi="Arial" w:cs="Arial"/>
        </w:rPr>
      </w:pPr>
    </w:p>
    <w:p w14:paraId="5D4180C3" w14:textId="1951FECD" w:rsidR="001D2D55" w:rsidRPr="00955042" w:rsidRDefault="007A4ECC" w:rsidP="001D2D55">
      <w:pPr>
        <w:spacing w:after="0" w:line="240" w:lineRule="auto"/>
        <w:rPr>
          <w:rFonts w:ascii="Arial" w:eastAsia="Times New Roman" w:hAnsi="Arial" w:cs="Arial"/>
        </w:rPr>
      </w:pPr>
      <w:r w:rsidRPr="00955042">
        <w:rPr>
          <w:rFonts w:ascii="Arial" w:hAnsi="Arial" w:cs="Arial"/>
          <w:b/>
        </w:rPr>
        <w:t>Category C parks</w:t>
      </w:r>
      <w:r w:rsidR="0089321D" w:rsidRPr="00955042">
        <w:rPr>
          <w:rFonts w:ascii="Arial" w:hAnsi="Arial" w:cs="Arial"/>
        </w:rPr>
        <w:t xml:space="preserve"> - </w:t>
      </w:r>
      <w:r w:rsidRPr="00955042">
        <w:rPr>
          <w:rFonts w:ascii="Arial" w:hAnsi="Arial" w:cs="Arial"/>
        </w:rPr>
        <w:t>Category C parks are a park/open space/recreation area having at least a 0.25</w:t>
      </w:r>
      <w:r w:rsidR="0089321D" w:rsidRPr="00955042">
        <w:rPr>
          <w:rFonts w:ascii="Arial" w:hAnsi="Arial" w:cs="Arial"/>
        </w:rPr>
        <w:t>-</w:t>
      </w:r>
      <w:r w:rsidRPr="00955042">
        <w:rPr>
          <w:rFonts w:ascii="Arial" w:hAnsi="Arial" w:cs="Arial"/>
        </w:rPr>
        <w:t xml:space="preserve">mile catchment area </w:t>
      </w:r>
      <w:r w:rsidRPr="00955042">
        <w:rPr>
          <w:rFonts w:ascii="Arial" w:hAnsi="Arial" w:cs="Arial"/>
        </w:rPr>
        <w:lastRenderedPageBreak/>
        <w:t>with at least 6 facilities from the facility list</w:t>
      </w:r>
      <w:r w:rsidR="0043157E" w:rsidRPr="00955042">
        <w:rPr>
          <w:rFonts w:ascii="Arial" w:hAnsi="Arial" w:cs="Arial"/>
          <w:color w:val="000000" w:themeColor="text1"/>
        </w:rPr>
        <w:t>.</w:t>
      </w:r>
      <w:r w:rsidR="001D2D55" w:rsidRPr="00955042">
        <w:rPr>
          <w:rFonts w:ascii="Arial" w:hAnsi="Arial" w:cs="Arial"/>
          <w:color w:val="000000" w:themeColor="text1"/>
          <w:shd w:val="clear" w:color="auto" w:fill="FFFFFF"/>
        </w:rPr>
        <w:t xml:space="preserve"> </w:t>
      </w:r>
      <w:r w:rsidR="001D2D55" w:rsidRPr="00955042">
        <w:rPr>
          <w:rFonts w:ascii="Arial" w:eastAsia="Times New Roman" w:hAnsi="Arial" w:cs="Arial"/>
          <w:color w:val="000000" w:themeColor="text1"/>
          <w:shd w:val="clear" w:color="auto" w:fill="FFFFFF"/>
        </w:rPr>
        <w:t>(at least 3 of which must be marked *).</w:t>
      </w:r>
    </w:p>
    <w:p w14:paraId="341FD6A9" w14:textId="77777777" w:rsidR="00540F10" w:rsidRPr="00955042" w:rsidRDefault="00540F10" w:rsidP="007A4ECC">
      <w:pPr>
        <w:rPr>
          <w:rFonts w:ascii="Arial" w:hAnsi="Arial" w:cs="Arial"/>
        </w:rPr>
      </w:pPr>
    </w:p>
    <w:p w14:paraId="038E3A76" w14:textId="4498C73A" w:rsidR="00926EB4" w:rsidRDefault="00926EB4" w:rsidP="007A4ECC">
      <w:pPr>
        <w:rPr>
          <w:rFonts w:ascii="Arial" w:hAnsi="Arial" w:cs="Arial"/>
        </w:rPr>
        <w:sectPr w:rsidR="00926EB4" w:rsidSect="00C10E25">
          <w:pgSz w:w="16840" w:h="11900" w:orient="landscape"/>
          <w:pgMar w:top="1440" w:right="1440" w:bottom="1440" w:left="1440" w:header="708" w:footer="708" w:gutter="0"/>
          <w:cols w:num="2" w:space="708"/>
          <w:docGrid w:linePitch="360"/>
        </w:sectPr>
      </w:pPr>
      <w:r w:rsidRPr="00955042">
        <w:rPr>
          <w:rFonts w:ascii="Arial" w:hAnsi="Arial" w:cs="Arial"/>
          <w:b/>
          <w:bCs/>
        </w:rPr>
        <w:t>Category D Parks</w:t>
      </w:r>
      <w:r w:rsidRPr="00955042">
        <w:rPr>
          <w:rFonts w:ascii="Arial" w:hAnsi="Arial" w:cs="Arial"/>
        </w:rPr>
        <w:t xml:space="preserve"> - </w:t>
      </w:r>
      <w:r w:rsidR="00C25C60" w:rsidRPr="00955042">
        <w:rPr>
          <w:rFonts w:ascii="Arial" w:hAnsi="Arial" w:cs="Arial"/>
        </w:rPr>
        <w:t xml:space="preserve">Category D parks are a park/open space/recreation area having at least a </w:t>
      </w:r>
      <w:r w:rsidR="004D5DBA" w:rsidRPr="00955042">
        <w:rPr>
          <w:rFonts w:ascii="Arial" w:hAnsi="Arial" w:cs="Arial"/>
        </w:rPr>
        <w:t>0.5-mile</w:t>
      </w:r>
      <w:r w:rsidR="00C25C60" w:rsidRPr="00955042">
        <w:rPr>
          <w:rFonts w:ascii="Arial" w:hAnsi="Arial" w:cs="Arial"/>
        </w:rPr>
        <w:t xml:space="preserve"> catchment area with at least 1 facility from the facility list.</w:t>
      </w:r>
      <w:r w:rsidR="00C25C60">
        <w:rPr>
          <w:rFonts w:ascii="Arial" w:hAnsi="Arial" w:cs="Arial"/>
        </w:rPr>
        <w:t xml:space="preserve"> </w:t>
      </w:r>
    </w:p>
    <w:p w14:paraId="16276BB5" w14:textId="25961B91" w:rsidR="007A4ECC" w:rsidRPr="007F2C33" w:rsidRDefault="007A4ECC" w:rsidP="007A4ECC">
      <w:pPr>
        <w:rPr>
          <w:rFonts w:ascii="Arial" w:hAnsi="Arial" w:cs="Arial"/>
          <w:i/>
          <w:iCs/>
          <w:color w:val="FF0000"/>
        </w:rPr>
      </w:pPr>
      <w:r w:rsidRPr="007F2C33">
        <w:rPr>
          <w:rFonts w:ascii="Arial" w:hAnsi="Arial" w:cs="Arial"/>
          <w:b/>
          <w:bCs/>
          <w:i/>
          <w:iCs/>
        </w:rPr>
        <w:t xml:space="preserve">Appendix </w:t>
      </w:r>
      <w:r w:rsidR="00807C52" w:rsidRPr="007F2C33">
        <w:rPr>
          <w:rFonts w:ascii="Arial" w:hAnsi="Arial" w:cs="Arial"/>
          <w:b/>
          <w:bCs/>
          <w:i/>
          <w:iCs/>
        </w:rPr>
        <w:t>2c</w:t>
      </w:r>
      <w:r w:rsidRPr="007F2C33">
        <w:rPr>
          <w:rFonts w:ascii="Arial" w:hAnsi="Arial" w:cs="Arial"/>
          <w:b/>
          <w:bCs/>
          <w:i/>
          <w:iCs/>
        </w:rPr>
        <w:t>:</w:t>
      </w:r>
      <w:r w:rsidRPr="007F2C33">
        <w:rPr>
          <w:rFonts w:ascii="Arial" w:hAnsi="Arial" w:cs="Arial"/>
          <w:i/>
          <w:iCs/>
        </w:rPr>
        <w:t xml:space="preserve"> Site Specific Consultation</w:t>
      </w:r>
    </w:p>
    <w:p w14:paraId="015BA9B1" w14:textId="16A52314" w:rsidR="007A4ECC" w:rsidRPr="00EE4A5B" w:rsidRDefault="007A4ECC" w:rsidP="007A4ECC">
      <w:pPr>
        <w:jc w:val="both"/>
        <w:rPr>
          <w:rFonts w:ascii="Helvetica Neue" w:hAnsi="Helvetica Neue" w:cs="Arial"/>
          <w:i/>
          <w:iCs/>
          <w:sz w:val="20"/>
          <w:szCs w:val="20"/>
        </w:rPr>
      </w:pPr>
      <w:r w:rsidRPr="00EE4A5B">
        <w:rPr>
          <w:rFonts w:ascii="Helvetica Neue" w:hAnsi="Helvetica Neue" w:cs="Arial"/>
          <w:i/>
          <w:iCs/>
          <w:sz w:val="20"/>
          <w:szCs w:val="20"/>
        </w:rPr>
        <w:t xml:space="preserve">Table to show users overall impression of individual parks and gardens in </w:t>
      </w:r>
      <w:r w:rsidR="00C37D03">
        <w:rPr>
          <w:rFonts w:ascii="Helvetica Neue" w:hAnsi="Helvetica Neue" w:cs="Arial"/>
          <w:i/>
          <w:iCs/>
          <w:sz w:val="20"/>
          <w:szCs w:val="20"/>
        </w:rPr>
        <w:t>the</w:t>
      </w:r>
      <w:r w:rsidRPr="00EE4A5B">
        <w:rPr>
          <w:rFonts w:ascii="Helvetica Neue" w:hAnsi="Helvetica Neue" w:cs="Arial"/>
          <w:i/>
          <w:iCs/>
          <w:sz w:val="20"/>
          <w:szCs w:val="20"/>
        </w:rPr>
        <w:t xml:space="preserve"> </w:t>
      </w:r>
      <w:r w:rsidR="00C37D03">
        <w:rPr>
          <w:rFonts w:ascii="Helvetica Neue" w:hAnsi="Helvetica Neue" w:cs="Arial"/>
          <w:i/>
          <w:iCs/>
          <w:sz w:val="20"/>
          <w:szCs w:val="20"/>
        </w:rPr>
        <w:t>b</w:t>
      </w:r>
      <w:r w:rsidRPr="00EE4A5B">
        <w:rPr>
          <w:rFonts w:ascii="Helvetica Neue" w:hAnsi="Helvetica Neue" w:cs="Arial"/>
          <w:i/>
          <w:iCs/>
          <w:sz w:val="20"/>
          <w:szCs w:val="20"/>
        </w:rPr>
        <w:t>orough</w:t>
      </w:r>
    </w:p>
    <w:p w14:paraId="3489A1D9" w14:textId="77777777" w:rsidR="007A4ECC" w:rsidRPr="000A7284" w:rsidRDefault="007A4ECC" w:rsidP="007A4ECC">
      <w:pPr>
        <w:jc w:val="center"/>
        <w:rPr>
          <w:rFonts w:ascii="Helvetica Neue" w:hAnsi="Helvetica Neue" w:cs="Arial"/>
          <w:noProof/>
        </w:rPr>
      </w:pPr>
      <w:r w:rsidRPr="000A7284">
        <w:rPr>
          <w:rFonts w:ascii="Helvetica Neue" w:hAnsi="Helvetica Neue" w:cs="Arial"/>
          <w:noProof/>
        </w:rPr>
        <w:drawing>
          <wp:inline distT="0" distB="0" distL="0" distR="0" wp14:anchorId="1CFEFB54" wp14:editId="42CE1906">
            <wp:extent cx="5522580" cy="3066459"/>
            <wp:effectExtent l="0" t="0" r="254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12E4AA" w14:textId="339444D8" w:rsidR="007A4ECC" w:rsidRPr="00E503DB" w:rsidRDefault="007A4ECC" w:rsidP="007A4ECC">
      <w:pPr>
        <w:jc w:val="both"/>
        <w:rPr>
          <w:rFonts w:ascii="Arial" w:hAnsi="Arial" w:cs="Arial"/>
        </w:rPr>
      </w:pPr>
      <w:r w:rsidRPr="00E503DB">
        <w:rPr>
          <w:rFonts w:ascii="Arial" w:hAnsi="Arial" w:cs="Arial"/>
        </w:rPr>
        <w:t xml:space="preserve">Arnot Hill Park was considered the best park out of those where user surveys took place with 88% of responders </w:t>
      </w:r>
      <w:r w:rsidR="008A05C9">
        <w:rPr>
          <w:rFonts w:ascii="Arial" w:hAnsi="Arial" w:cs="Arial"/>
        </w:rPr>
        <w:t>deeming</w:t>
      </w:r>
      <w:r w:rsidRPr="00E503DB">
        <w:rPr>
          <w:rFonts w:ascii="Arial" w:hAnsi="Arial" w:cs="Arial"/>
        </w:rPr>
        <w:t xml:space="preserve"> it </w:t>
      </w:r>
      <w:r w:rsidR="008A05C9">
        <w:rPr>
          <w:rFonts w:ascii="Arial" w:hAnsi="Arial" w:cs="Arial"/>
        </w:rPr>
        <w:t>as</w:t>
      </w:r>
      <w:r w:rsidR="00810F7E">
        <w:rPr>
          <w:rFonts w:ascii="Arial" w:hAnsi="Arial" w:cs="Arial"/>
        </w:rPr>
        <w:t xml:space="preserve"> either</w:t>
      </w:r>
      <w:r w:rsidRPr="00E503DB">
        <w:rPr>
          <w:rFonts w:ascii="Arial" w:hAnsi="Arial" w:cs="Arial"/>
        </w:rPr>
        <w:t xml:space="preserve"> good or better. Burton Road </w:t>
      </w:r>
      <w:r w:rsidR="0071602C">
        <w:rPr>
          <w:rFonts w:ascii="Arial" w:hAnsi="Arial" w:cs="Arial"/>
        </w:rPr>
        <w:t xml:space="preserve">has been significantly improved and is now rated as vert good standard. </w:t>
      </w:r>
      <w:r w:rsidRPr="00E503DB">
        <w:rPr>
          <w:rFonts w:ascii="Arial" w:hAnsi="Arial" w:cs="Arial"/>
        </w:rPr>
        <w:t>There were a number of comments requesting more sporting events and coaching opportunities on the parks.</w:t>
      </w:r>
    </w:p>
    <w:p w14:paraId="32DB2324" w14:textId="228A34FD" w:rsidR="007A4ECC" w:rsidRPr="00E503DB" w:rsidRDefault="007A4ECC" w:rsidP="007A4ECC">
      <w:pPr>
        <w:pStyle w:val="ListParagraph"/>
        <w:ind w:left="0"/>
        <w:jc w:val="both"/>
        <w:rPr>
          <w:rFonts w:ascii="Arial" w:hAnsi="Arial" w:cs="Arial"/>
        </w:rPr>
      </w:pPr>
      <w:r w:rsidRPr="00E503DB">
        <w:rPr>
          <w:rFonts w:ascii="Arial" w:hAnsi="Arial" w:cs="Arial"/>
        </w:rPr>
        <w:t>Public, user and Friends of Group’s consultation have been used to examine the different parks and gardens across the borough. The key findings from each site were:</w:t>
      </w:r>
    </w:p>
    <w:p w14:paraId="1BDFE1F4" w14:textId="77777777" w:rsidR="007A4ECC" w:rsidRPr="00E503DB" w:rsidRDefault="007A4ECC" w:rsidP="007A4ECC">
      <w:pPr>
        <w:pStyle w:val="ListParagraph"/>
        <w:ind w:left="0"/>
        <w:jc w:val="both"/>
        <w:rPr>
          <w:rFonts w:ascii="Arial" w:hAnsi="Arial" w:cs="Arial"/>
        </w:rPr>
      </w:pPr>
    </w:p>
    <w:p w14:paraId="76EBFC81" w14:textId="6F11606E" w:rsidR="007A4ECC" w:rsidRPr="00E503DB" w:rsidRDefault="007A4ECC" w:rsidP="007A4ECC">
      <w:pPr>
        <w:pStyle w:val="ListParagraph"/>
        <w:ind w:left="0"/>
        <w:jc w:val="both"/>
        <w:rPr>
          <w:rFonts w:ascii="Arial" w:hAnsi="Arial" w:cs="Arial"/>
        </w:rPr>
      </w:pPr>
      <w:r w:rsidRPr="00E503DB">
        <w:rPr>
          <w:rFonts w:ascii="Arial" w:hAnsi="Arial" w:cs="Arial"/>
          <w:b/>
        </w:rPr>
        <w:t>Arno Vale</w:t>
      </w:r>
      <w:r w:rsidR="00FD6D03">
        <w:rPr>
          <w:rFonts w:ascii="Arial" w:hAnsi="Arial" w:cs="Arial"/>
        </w:rPr>
        <w:t xml:space="preserve"> - </w:t>
      </w:r>
      <w:r w:rsidRPr="00E503DB">
        <w:rPr>
          <w:rFonts w:ascii="Arial" w:hAnsi="Arial" w:cs="Arial"/>
        </w:rPr>
        <w:t>The quality of grass was considered as the best aspect and protection of nature and wildlife considered as in most need of improvement.</w:t>
      </w:r>
    </w:p>
    <w:p w14:paraId="5F6C2343" w14:textId="770F3FD4" w:rsidR="007A4ECC" w:rsidRPr="00E503DB" w:rsidRDefault="007A4ECC" w:rsidP="007A4ECC">
      <w:pPr>
        <w:pStyle w:val="ListParagraph"/>
        <w:ind w:left="0"/>
        <w:jc w:val="both"/>
        <w:rPr>
          <w:rFonts w:ascii="Arial" w:hAnsi="Arial" w:cs="Arial"/>
        </w:rPr>
      </w:pPr>
      <w:r w:rsidRPr="00E503DB">
        <w:rPr>
          <w:rFonts w:ascii="Arial" w:hAnsi="Arial" w:cs="Arial"/>
          <w:b/>
        </w:rPr>
        <w:t>Arnot Hill Park</w:t>
      </w:r>
      <w:r w:rsidRPr="00E503DB">
        <w:rPr>
          <w:rFonts w:ascii="Arial" w:hAnsi="Arial" w:cs="Arial"/>
        </w:rPr>
        <w:t xml:space="preserve"> </w:t>
      </w:r>
      <w:r w:rsidR="009F0E11">
        <w:rPr>
          <w:rFonts w:ascii="Arial" w:hAnsi="Arial" w:cs="Arial"/>
        </w:rPr>
        <w:t>- T</w:t>
      </w:r>
      <w:r w:rsidRPr="00E503DB">
        <w:rPr>
          <w:rFonts w:ascii="Arial" w:hAnsi="Arial" w:cs="Arial"/>
        </w:rPr>
        <w:t xml:space="preserve">he highest rated facility with maintenance of trees, flowers and plants being one of its main strengths. </w:t>
      </w:r>
      <w:r w:rsidR="009B4C44">
        <w:rPr>
          <w:rFonts w:ascii="Arial" w:hAnsi="Arial" w:cs="Arial"/>
        </w:rPr>
        <w:t xml:space="preserve"> </w:t>
      </w:r>
      <w:r w:rsidRPr="00E503DB">
        <w:rPr>
          <w:rFonts w:ascii="Arial" w:hAnsi="Arial" w:cs="Arial"/>
        </w:rPr>
        <w:t>Although still rated as good the area most in need of improvement was the range of facilities.</w:t>
      </w:r>
    </w:p>
    <w:p w14:paraId="3BFA2BD5" w14:textId="0BEF6156" w:rsidR="007A4ECC" w:rsidRPr="00E503DB" w:rsidRDefault="007A4ECC" w:rsidP="007A4ECC">
      <w:pPr>
        <w:pStyle w:val="ListParagraph"/>
        <w:ind w:left="0"/>
        <w:jc w:val="both"/>
        <w:rPr>
          <w:rFonts w:ascii="Arial" w:hAnsi="Arial" w:cs="Arial"/>
        </w:rPr>
      </w:pPr>
      <w:r w:rsidRPr="00E503DB">
        <w:rPr>
          <w:rFonts w:ascii="Arial" w:hAnsi="Arial" w:cs="Arial"/>
          <w:b/>
        </w:rPr>
        <w:t>Burton Road</w:t>
      </w:r>
      <w:r w:rsidRPr="00E503DB">
        <w:rPr>
          <w:rFonts w:ascii="Arial" w:hAnsi="Arial" w:cs="Arial"/>
        </w:rPr>
        <w:t xml:space="preserve"> </w:t>
      </w:r>
      <w:r w:rsidR="009B4C44">
        <w:rPr>
          <w:rFonts w:ascii="Arial" w:hAnsi="Arial" w:cs="Arial"/>
        </w:rPr>
        <w:t>–</w:t>
      </w:r>
      <w:r w:rsidR="00FD6D03">
        <w:rPr>
          <w:rFonts w:ascii="Arial" w:hAnsi="Arial" w:cs="Arial"/>
        </w:rPr>
        <w:t xml:space="preserve"> </w:t>
      </w:r>
      <w:r w:rsidR="009B4C44">
        <w:rPr>
          <w:rFonts w:ascii="Arial" w:hAnsi="Arial" w:cs="Arial"/>
        </w:rPr>
        <w:t xml:space="preserve">This </w:t>
      </w:r>
      <w:r w:rsidRPr="00E503DB">
        <w:rPr>
          <w:rFonts w:ascii="Arial" w:hAnsi="Arial" w:cs="Arial"/>
        </w:rPr>
        <w:t xml:space="preserve">was considered </w:t>
      </w:r>
      <w:r w:rsidR="009B4C44">
        <w:rPr>
          <w:rFonts w:ascii="Arial" w:hAnsi="Arial" w:cs="Arial"/>
        </w:rPr>
        <w:t>as park in need of</w:t>
      </w:r>
      <w:r w:rsidRPr="00E503DB">
        <w:rPr>
          <w:rFonts w:ascii="Arial" w:hAnsi="Arial" w:cs="Arial"/>
        </w:rPr>
        <w:t xml:space="preserve"> the most improvements.  The standard of cleanliness and the protection of nature were considered the area which required most improvement and the standard of the grass being the positive aspect of the park.  Since the survey improvements have taken place to the park.</w:t>
      </w:r>
    </w:p>
    <w:p w14:paraId="7ED29DBA" w14:textId="77777777" w:rsidR="007A4ECC" w:rsidRPr="00E503DB" w:rsidRDefault="007A4ECC" w:rsidP="007A4ECC">
      <w:pPr>
        <w:pStyle w:val="ListParagraph"/>
        <w:ind w:left="0"/>
        <w:jc w:val="both"/>
        <w:rPr>
          <w:rFonts w:ascii="Arial" w:hAnsi="Arial" w:cs="Arial"/>
        </w:rPr>
      </w:pPr>
      <w:r w:rsidRPr="00E503DB">
        <w:rPr>
          <w:rFonts w:ascii="Arial" w:hAnsi="Arial" w:cs="Arial"/>
          <w:b/>
        </w:rPr>
        <w:t>Burntstump Park</w:t>
      </w:r>
      <w:r w:rsidRPr="00E503DB">
        <w:rPr>
          <w:rFonts w:ascii="Arial" w:hAnsi="Arial" w:cs="Arial"/>
        </w:rPr>
        <w:t xml:space="preserve"> - The standard of cleanliness and the quality of sports facilities are areas which users felt required most improvement with the standard of the grass being the best rated aspect of the park.</w:t>
      </w:r>
    </w:p>
    <w:p w14:paraId="3D24B3F5" w14:textId="7167D870" w:rsidR="007A4ECC" w:rsidRPr="00E503DB" w:rsidRDefault="007A4ECC" w:rsidP="007A4ECC">
      <w:pPr>
        <w:pStyle w:val="ListParagraph"/>
        <w:ind w:left="0"/>
        <w:jc w:val="both"/>
        <w:rPr>
          <w:rFonts w:ascii="Arial" w:hAnsi="Arial" w:cs="Arial"/>
        </w:rPr>
      </w:pPr>
      <w:r w:rsidRPr="00E503DB">
        <w:rPr>
          <w:rFonts w:ascii="Arial" w:hAnsi="Arial" w:cs="Arial"/>
          <w:b/>
        </w:rPr>
        <w:t>Colwick Recreation Ground</w:t>
      </w:r>
      <w:r w:rsidRPr="00E503DB">
        <w:rPr>
          <w:rFonts w:ascii="Arial" w:hAnsi="Arial" w:cs="Arial"/>
        </w:rPr>
        <w:t xml:space="preserve"> </w:t>
      </w:r>
      <w:r w:rsidR="009B4C44">
        <w:rPr>
          <w:rFonts w:ascii="Arial" w:hAnsi="Arial" w:cs="Arial"/>
        </w:rPr>
        <w:t xml:space="preserve">– This park </w:t>
      </w:r>
      <w:r w:rsidRPr="00E503DB">
        <w:rPr>
          <w:rFonts w:ascii="Arial" w:hAnsi="Arial" w:cs="Arial"/>
        </w:rPr>
        <w:t>was rated positively; the main strengths were the maintenance of trees, flowers and scrubs and range of facilities.  Colwick Recreation Ground is adjacent to Colwick Country Park managed by Nottingham City Council which enhances what it has to offer.  Cleanliness and dog fouling were the main areas for concern</w:t>
      </w:r>
    </w:p>
    <w:p w14:paraId="7E0790D4" w14:textId="77777777" w:rsidR="007A4ECC" w:rsidRPr="00E503DB" w:rsidRDefault="007A4ECC" w:rsidP="007A4ECC">
      <w:pPr>
        <w:pStyle w:val="ListParagraph"/>
        <w:ind w:left="0"/>
        <w:jc w:val="both"/>
        <w:rPr>
          <w:rFonts w:ascii="Arial" w:hAnsi="Arial" w:cs="Arial"/>
        </w:rPr>
      </w:pPr>
      <w:r w:rsidRPr="00E503DB">
        <w:rPr>
          <w:rFonts w:ascii="Arial" w:hAnsi="Arial" w:cs="Arial"/>
          <w:b/>
        </w:rPr>
        <w:t>Conway Road</w:t>
      </w:r>
      <w:r w:rsidRPr="00E503DB">
        <w:rPr>
          <w:rFonts w:ascii="Arial" w:hAnsi="Arial" w:cs="Arial"/>
        </w:rPr>
        <w:t xml:space="preserve"> - Most of the users rated the majority of the different aspects of Conway Road as very good.  The standard of cleanliness was considered the best rated aspect.  </w:t>
      </w:r>
    </w:p>
    <w:p w14:paraId="173329FA" w14:textId="77777777" w:rsidR="007A4ECC" w:rsidRPr="00E503DB" w:rsidRDefault="007A4ECC" w:rsidP="007A4ECC">
      <w:pPr>
        <w:pStyle w:val="ListParagraph"/>
        <w:ind w:left="0"/>
        <w:jc w:val="both"/>
        <w:rPr>
          <w:rFonts w:ascii="Arial" w:hAnsi="Arial" w:cs="Arial"/>
        </w:rPr>
      </w:pPr>
      <w:r w:rsidRPr="00E503DB">
        <w:rPr>
          <w:rFonts w:ascii="Arial" w:hAnsi="Arial" w:cs="Arial"/>
          <w:b/>
        </w:rPr>
        <w:t>Jackie Bells</w:t>
      </w:r>
      <w:r w:rsidRPr="00E503DB">
        <w:rPr>
          <w:rFonts w:ascii="Arial" w:hAnsi="Arial" w:cs="Arial"/>
        </w:rPr>
        <w:t xml:space="preserve"> - The care and protection of nature and wildlife at Jackie Bells was considered as poor by the majority of responders, this is no doubt influenced by its urban location.  </w:t>
      </w:r>
    </w:p>
    <w:p w14:paraId="20DE09AE" w14:textId="77777777" w:rsidR="007A4ECC" w:rsidRPr="00E503DB" w:rsidRDefault="007A4ECC" w:rsidP="007A4ECC">
      <w:pPr>
        <w:pStyle w:val="ListParagraph"/>
        <w:ind w:left="0"/>
        <w:jc w:val="both"/>
        <w:rPr>
          <w:rFonts w:ascii="Arial" w:hAnsi="Arial" w:cs="Arial"/>
        </w:rPr>
      </w:pPr>
      <w:r w:rsidRPr="00E503DB">
        <w:rPr>
          <w:rFonts w:ascii="Arial" w:hAnsi="Arial" w:cs="Arial"/>
        </w:rPr>
        <w:t>The range of facilities and sports facilities was considered the best aspects of the park although there were a number of requests for toilet and refreshment facilities</w:t>
      </w:r>
    </w:p>
    <w:p w14:paraId="2FFF1E0B" w14:textId="57208F20" w:rsidR="007A4ECC" w:rsidRPr="00E503DB" w:rsidRDefault="007A4ECC" w:rsidP="007A4ECC">
      <w:pPr>
        <w:pStyle w:val="ListParagraph"/>
        <w:ind w:left="0"/>
        <w:jc w:val="both"/>
        <w:rPr>
          <w:rFonts w:ascii="Arial" w:hAnsi="Arial" w:cs="Arial"/>
        </w:rPr>
      </w:pPr>
      <w:r w:rsidRPr="00E503DB">
        <w:rPr>
          <w:rFonts w:ascii="Arial" w:hAnsi="Arial" w:cs="Arial"/>
          <w:b/>
        </w:rPr>
        <w:t>Killisick Recreation Ground</w:t>
      </w:r>
      <w:r w:rsidRPr="00E503DB">
        <w:rPr>
          <w:rFonts w:ascii="Arial" w:hAnsi="Arial" w:cs="Arial"/>
        </w:rPr>
        <w:t xml:space="preserve"> </w:t>
      </w:r>
      <w:r w:rsidR="009B4C44">
        <w:rPr>
          <w:rFonts w:ascii="Arial" w:hAnsi="Arial" w:cs="Arial"/>
        </w:rPr>
        <w:t>– This park is</w:t>
      </w:r>
      <w:r w:rsidRPr="00E503DB">
        <w:rPr>
          <w:rFonts w:ascii="Arial" w:hAnsi="Arial" w:cs="Arial"/>
        </w:rPr>
        <w:t xml:space="preserve"> influenced by its sub urban location with care and protection nature and wildlife considered the area in need of the most improvement. The maintenance of trees, flowers and scrubs was its best quality</w:t>
      </w:r>
    </w:p>
    <w:p w14:paraId="31C7234D" w14:textId="77777777" w:rsidR="009B4C44" w:rsidRDefault="007A4ECC" w:rsidP="002C37CD">
      <w:pPr>
        <w:pStyle w:val="ListParagraph"/>
        <w:ind w:left="0"/>
        <w:jc w:val="both"/>
        <w:rPr>
          <w:rFonts w:ascii="Arial" w:hAnsi="Arial" w:cs="Arial"/>
        </w:rPr>
      </w:pPr>
      <w:r w:rsidRPr="00E503DB">
        <w:rPr>
          <w:rFonts w:ascii="Arial" w:hAnsi="Arial" w:cs="Arial"/>
          <w:b/>
        </w:rPr>
        <w:t>King George, Arnold</w:t>
      </w:r>
      <w:r w:rsidRPr="00E503DB">
        <w:rPr>
          <w:rFonts w:ascii="Arial" w:hAnsi="Arial" w:cs="Arial"/>
        </w:rPr>
        <w:t xml:space="preserve"> - The Quality of Sports facilities were considered as poor at King George V, Arnold. Cleanliness was considered as one of the better aspects of this park.   </w:t>
      </w:r>
    </w:p>
    <w:p w14:paraId="7D57E4F6" w14:textId="171F95EB" w:rsidR="002C37CD" w:rsidRDefault="007A4ECC" w:rsidP="002C37CD">
      <w:pPr>
        <w:pStyle w:val="ListParagraph"/>
        <w:ind w:left="0"/>
        <w:jc w:val="both"/>
        <w:rPr>
          <w:rFonts w:ascii="Arial" w:hAnsi="Arial" w:cs="Arial"/>
        </w:rPr>
      </w:pPr>
      <w:r w:rsidRPr="00E503DB">
        <w:rPr>
          <w:rFonts w:ascii="Arial" w:hAnsi="Arial" w:cs="Arial"/>
          <w:b/>
        </w:rPr>
        <w:t>Lambley Lane</w:t>
      </w:r>
      <w:r w:rsidRPr="00E503DB">
        <w:rPr>
          <w:rFonts w:ascii="Arial" w:hAnsi="Arial" w:cs="Arial"/>
        </w:rPr>
        <w:t xml:space="preserve"> -The standard of grass was considered to be the main strength of the site.  The quality of the sports facilities was considered as the main area for improvement.  Literal responses described the park as a windswept desolate underutilised area.  </w:t>
      </w:r>
    </w:p>
    <w:p w14:paraId="33342584" w14:textId="487B0E4E" w:rsidR="007A4ECC" w:rsidRDefault="007A4ECC" w:rsidP="002C37CD">
      <w:pPr>
        <w:pStyle w:val="ListParagraph"/>
        <w:ind w:left="0"/>
        <w:jc w:val="both"/>
        <w:rPr>
          <w:rFonts w:ascii="Arial" w:hAnsi="Arial" w:cs="Arial"/>
        </w:rPr>
      </w:pPr>
      <w:r w:rsidRPr="00E503DB">
        <w:rPr>
          <w:rFonts w:ascii="Arial" w:hAnsi="Arial" w:cs="Arial"/>
          <w:b/>
        </w:rPr>
        <w:t>Standhill Road, Carlton</w:t>
      </w:r>
      <w:r w:rsidRPr="00E503DB">
        <w:rPr>
          <w:rFonts w:ascii="Arial" w:hAnsi="Arial" w:cs="Arial"/>
        </w:rPr>
        <w:t xml:space="preserve"> </w:t>
      </w:r>
      <w:r w:rsidR="009B4C44">
        <w:rPr>
          <w:rFonts w:ascii="Arial" w:hAnsi="Arial" w:cs="Arial"/>
        </w:rPr>
        <w:t xml:space="preserve">- </w:t>
      </w:r>
      <w:r w:rsidRPr="00E503DB">
        <w:rPr>
          <w:rFonts w:ascii="Arial" w:hAnsi="Arial" w:cs="Arial"/>
        </w:rPr>
        <w:t xml:space="preserve">The main areas of improvement were care and protection of nature and wildlife play facilities for teenagers. Since the user consultation was completed improvements have taken place to the children’s and teenage play facilities on the park. </w:t>
      </w:r>
    </w:p>
    <w:p w14:paraId="68D7EF68" w14:textId="73B9880E" w:rsidR="00BA18EE" w:rsidRDefault="00BA18EE" w:rsidP="002C37CD">
      <w:pPr>
        <w:pStyle w:val="ListParagraph"/>
        <w:ind w:left="0"/>
        <w:jc w:val="both"/>
        <w:rPr>
          <w:rFonts w:ascii="Arial" w:hAnsi="Arial" w:cs="Arial"/>
        </w:rPr>
      </w:pPr>
    </w:p>
    <w:p w14:paraId="3F45964C" w14:textId="77777777" w:rsidR="00C10E25" w:rsidRDefault="00C10E25" w:rsidP="002C37CD">
      <w:pPr>
        <w:pStyle w:val="ListParagraph"/>
        <w:ind w:left="0"/>
        <w:jc w:val="both"/>
        <w:rPr>
          <w:rFonts w:ascii="Arial" w:hAnsi="Arial" w:cs="Arial"/>
        </w:rPr>
      </w:pPr>
    </w:p>
    <w:p w14:paraId="7AB54CF9" w14:textId="77777777" w:rsidR="00803276" w:rsidRDefault="00803276" w:rsidP="002C37CD">
      <w:pPr>
        <w:pStyle w:val="ListParagraph"/>
        <w:ind w:left="0"/>
        <w:jc w:val="both"/>
        <w:rPr>
          <w:rFonts w:ascii="Arial" w:hAnsi="Arial" w:cs="Arial"/>
          <w:b/>
          <w:bCs/>
        </w:rPr>
      </w:pPr>
    </w:p>
    <w:p w14:paraId="56B40451" w14:textId="77777777" w:rsidR="00803276" w:rsidRDefault="00803276" w:rsidP="002C37CD">
      <w:pPr>
        <w:pStyle w:val="ListParagraph"/>
        <w:ind w:left="0"/>
        <w:jc w:val="both"/>
        <w:rPr>
          <w:rFonts w:ascii="Arial" w:hAnsi="Arial" w:cs="Arial"/>
          <w:b/>
          <w:bCs/>
        </w:rPr>
      </w:pPr>
    </w:p>
    <w:p w14:paraId="214015A4" w14:textId="77777777" w:rsidR="00803276" w:rsidRDefault="00803276" w:rsidP="002C37CD">
      <w:pPr>
        <w:pStyle w:val="ListParagraph"/>
        <w:ind w:left="0"/>
        <w:jc w:val="both"/>
        <w:rPr>
          <w:rFonts w:ascii="Arial" w:hAnsi="Arial" w:cs="Arial"/>
          <w:b/>
          <w:bCs/>
        </w:rPr>
      </w:pPr>
    </w:p>
    <w:p w14:paraId="2FA57E4B" w14:textId="5316802D" w:rsidR="00BA18EE" w:rsidRPr="007F2C33" w:rsidRDefault="00BA18EE" w:rsidP="002C37CD">
      <w:pPr>
        <w:pStyle w:val="ListParagraph"/>
        <w:ind w:left="0"/>
        <w:jc w:val="both"/>
        <w:rPr>
          <w:rFonts w:ascii="Arial" w:hAnsi="Arial" w:cs="Arial"/>
          <w:i/>
          <w:iCs/>
        </w:rPr>
      </w:pPr>
      <w:r w:rsidRPr="007F2C33">
        <w:rPr>
          <w:rFonts w:ascii="Arial" w:hAnsi="Arial" w:cs="Arial"/>
          <w:b/>
          <w:bCs/>
          <w:i/>
          <w:iCs/>
        </w:rPr>
        <w:t>Appen</w:t>
      </w:r>
      <w:r w:rsidR="00C10E25" w:rsidRPr="007F2C33">
        <w:rPr>
          <w:rFonts w:ascii="Arial" w:hAnsi="Arial" w:cs="Arial"/>
          <w:b/>
          <w:bCs/>
          <w:i/>
          <w:iCs/>
        </w:rPr>
        <w:t>d</w:t>
      </w:r>
      <w:r w:rsidRPr="007F2C33">
        <w:rPr>
          <w:rFonts w:ascii="Arial" w:hAnsi="Arial" w:cs="Arial"/>
          <w:b/>
          <w:bCs/>
          <w:i/>
          <w:iCs/>
        </w:rPr>
        <w:t>ix 2d:</w:t>
      </w:r>
      <w:r w:rsidRPr="007F2C33">
        <w:rPr>
          <w:rFonts w:ascii="Arial" w:hAnsi="Arial" w:cs="Arial"/>
          <w:i/>
          <w:iCs/>
        </w:rPr>
        <w:t xml:space="preserve"> Green Flag Award Criteria </w:t>
      </w:r>
    </w:p>
    <w:p w14:paraId="0B43F2F5" w14:textId="2B9AFBF4" w:rsidR="00BA18EE" w:rsidRDefault="00BA18EE" w:rsidP="002C37CD">
      <w:pPr>
        <w:pStyle w:val="ListParagraph"/>
        <w:ind w:left="0"/>
        <w:jc w:val="both"/>
        <w:rPr>
          <w:rFonts w:ascii="Arial" w:hAnsi="Arial" w:cs="Arial"/>
        </w:rPr>
      </w:pPr>
      <w:r>
        <w:rPr>
          <w:rFonts w:ascii="Arial" w:hAnsi="Arial" w:cs="Arial"/>
          <w:noProof/>
        </w:rPr>
        <w:drawing>
          <wp:anchor distT="0" distB="0" distL="114300" distR="114300" simplePos="0" relativeHeight="251662336" behindDoc="0" locked="0" layoutInCell="1" allowOverlap="1" wp14:anchorId="63F3F748" wp14:editId="77D11837">
            <wp:simplePos x="914400" y="1106129"/>
            <wp:positionH relativeFrom="column">
              <wp:align>left</wp:align>
            </wp:positionH>
            <wp:positionV relativeFrom="paragraph">
              <wp:align>top</wp:align>
            </wp:positionV>
            <wp:extent cx="4773168" cy="5147825"/>
            <wp:effectExtent l="0" t="0" r="254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73168" cy="5147825"/>
                    </a:xfrm>
                    <a:prstGeom prst="rect">
                      <a:avLst/>
                    </a:prstGeom>
                  </pic:spPr>
                </pic:pic>
              </a:graphicData>
            </a:graphic>
          </wp:anchor>
        </w:drawing>
      </w:r>
      <w:r w:rsidR="007F2C33">
        <w:rPr>
          <w:rFonts w:ascii="Arial" w:hAnsi="Arial" w:cs="Arial"/>
        </w:rPr>
        <w:br w:type="textWrapping" w:clear="all"/>
      </w:r>
    </w:p>
    <w:p w14:paraId="3C89BB61" w14:textId="77777777" w:rsidR="00C10E25" w:rsidRDefault="00254044" w:rsidP="00C10E25">
      <w:pPr>
        <w:pStyle w:val="ListParagraph"/>
        <w:ind w:left="0"/>
        <w:jc w:val="both"/>
        <w:rPr>
          <w:rFonts w:ascii="Arial" w:hAnsi="Arial" w:cs="Arial"/>
          <w:b/>
          <w:bCs/>
        </w:rPr>
      </w:pPr>
      <w:r>
        <w:rPr>
          <w:rFonts w:ascii="Arial" w:hAnsi="Arial" w:cs="Arial"/>
          <w:noProof/>
        </w:rPr>
        <w:lastRenderedPageBreak/>
        <w:drawing>
          <wp:inline distT="0" distB="0" distL="0" distR="0" wp14:anchorId="2A0C5188" wp14:editId="111DCB55">
            <wp:extent cx="4462272" cy="5654520"/>
            <wp:effectExtent l="0" t="0" r="0" b="0"/>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72344" cy="5667283"/>
                    </a:xfrm>
                    <a:prstGeom prst="rect">
                      <a:avLst/>
                    </a:prstGeom>
                  </pic:spPr>
                </pic:pic>
              </a:graphicData>
            </a:graphic>
          </wp:inline>
        </w:drawing>
      </w:r>
    </w:p>
    <w:p w14:paraId="0B3CE536" w14:textId="4366D108" w:rsidR="00D45EE0" w:rsidRDefault="00D45EE0" w:rsidP="00C10E25">
      <w:pPr>
        <w:pStyle w:val="ListParagraph"/>
        <w:ind w:left="0"/>
        <w:jc w:val="both"/>
        <w:rPr>
          <w:rFonts w:ascii="Arial" w:hAnsi="Arial" w:cs="Arial"/>
          <w:b/>
          <w:bCs/>
        </w:rPr>
      </w:pPr>
      <w:r>
        <w:rPr>
          <w:rFonts w:ascii="Arial" w:hAnsi="Arial" w:cs="Arial"/>
          <w:b/>
          <w:bCs/>
          <w:noProof/>
        </w:rPr>
        <w:lastRenderedPageBreak/>
        <w:drawing>
          <wp:inline distT="0" distB="0" distL="0" distR="0" wp14:anchorId="5A6DFC5E" wp14:editId="45F25E42">
            <wp:extent cx="4629921" cy="3002280"/>
            <wp:effectExtent l="0" t="0" r="5715"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35025" cy="3005590"/>
                    </a:xfrm>
                    <a:prstGeom prst="rect">
                      <a:avLst/>
                    </a:prstGeom>
                  </pic:spPr>
                </pic:pic>
              </a:graphicData>
            </a:graphic>
          </wp:inline>
        </w:drawing>
      </w:r>
    </w:p>
    <w:p w14:paraId="2C364428" w14:textId="77777777" w:rsidR="00D45EE0" w:rsidRDefault="00D45EE0" w:rsidP="00C10E25">
      <w:pPr>
        <w:pStyle w:val="ListParagraph"/>
        <w:ind w:left="0"/>
        <w:jc w:val="both"/>
        <w:rPr>
          <w:rFonts w:ascii="Arial" w:hAnsi="Arial" w:cs="Arial"/>
          <w:b/>
          <w:bCs/>
        </w:rPr>
      </w:pPr>
    </w:p>
    <w:p w14:paraId="7290005B" w14:textId="3A3206A9" w:rsidR="007A4ECC" w:rsidRPr="007F2C33" w:rsidRDefault="007A4ECC" w:rsidP="00C10E25">
      <w:pPr>
        <w:pStyle w:val="ListParagraph"/>
        <w:ind w:left="0"/>
        <w:jc w:val="both"/>
        <w:rPr>
          <w:rFonts w:ascii="Arial" w:hAnsi="Arial" w:cs="Arial"/>
          <w:i/>
          <w:iCs/>
        </w:rPr>
      </w:pPr>
      <w:r w:rsidRPr="007F2C33">
        <w:rPr>
          <w:rFonts w:ascii="Arial" w:hAnsi="Arial" w:cs="Arial"/>
          <w:b/>
          <w:bCs/>
          <w:i/>
          <w:iCs/>
        </w:rPr>
        <w:t>Appendix</w:t>
      </w:r>
      <w:r w:rsidR="003F0945" w:rsidRPr="007F2C33">
        <w:rPr>
          <w:rFonts w:ascii="Arial" w:hAnsi="Arial" w:cs="Arial"/>
          <w:b/>
          <w:bCs/>
          <w:i/>
          <w:iCs/>
        </w:rPr>
        <w:t xml:space="preserve"> 2</w:t>
      </w:r>
      <w:r w:rsidR="004D1D23" w:rsidRPr="007F2C33">
        <w:rPr>
          <w:rFonts w:ascii="Arial" w:hAnsi="Arial" w:cs="Arial"/>
          <w:b/>
          <w:bCs/>
          <w:i/>
          <w:iCs/>
        </w:rPr>
        <w:t>e</w:t>
      </w:r>
      <w:r w:rsidRPr="007F2C33">
        <w:rPr>
          <w:rFonts w:ascii="Arial" w:hAnsi="Arial" w:cs="Arial"/>
          <w:b/>
          <w:bCs/>
          <w:i/>
          <w:iCs/>
        </w:rPr>
        <w:t>:</w:t>
      </w:r>
      <w:r w:rsidRPr="007F2C33">
        <w:rPr>
          <w:rFonts w:ascii="Arial" w:hAnsi="Arial" w:cs="Arial"/>
          <w:i/>
          <w:iCs/>
        </w:rPr>
        <w:t xml:space="preserve"> Gedling Borough site quality assessment </w:t>
      </w:r>
    </w:p>
    <w:tbl>
      <w:tblPr>
        <w:tblW w:w="9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701"/>
        <w:gridCol w:w="767"/>
        <w:gridCol w:w="988"/>
        <w:gridCol w:w="1159"/>
        <w:gridCol w:w="1048"/>
        <w:gridCol w:w="1097"/>
        <w:gridCol w:w="914"/>
        <w:gridCol w:w="694"/>
      </w:tblGrid>
      <w:tr w:rsidR="007A4ECC" w:rsidRPr="008E1FE8" w14:paraId="2CB307F2" w14:textId="77777777" w:rsidTr="004476DE">
        <w:trPr>
          <w:trHeight w:val="300"/>
        </w:trPr>
        <w:tc>
          <w:tcPr>
            <w:tcW w:w="5574" w:type="dxa"/>
            <w:gridSpan w:val="5"/>
            <w:shd w:val="clear" w:color="auto" w:fill="92D050"/>
            <w:noWrap/>
            <w:hideMark/>
          </w:tcPr>
          <w:p w14:paraId="196AA73C" w14:textId="053EB9D9" w:rsidR="007A4ECC" w:rsidRPr="00F37F2D" w:rsidRDefault="007A4ECC" w:rsidP="004476DE">
            <w:pPr>
              <w:rPr>
                <w:rFonts w:ascii="Arial" w:hAnsi="Arial" w:cs="Arial"/>
                <w:b/>
                <w:bCs/>
                <w:color w:val="FFFFFF" w:themeColor="background1"/>
                <w:sz w:val="20"/>
                <w:szCs w:val="20"/>
              </w:rPr>
            </w:pPr>
            <w:r w:rsidRPr="00F37F2D">
              <w:rPr>
                <w:rFonts w:ascii="Arial" w:hAnsi="Arial" w:cs="Arial"/>
                <w:b/>
                <w:bCs/>
                <w:color w:val="FFFFFF" w:themeColor="background1"/>
                <w:sz w:val="20"/>
                <w:szCs w:val="20"/>
              </w:rPr>
              <w:t xml:space="preserve">Summary of Site Inspections by Scores &amp; Gap in Quality of Provision (Summer 2010 Assessment) </w:t>
            </w:r>
          </w:p>
        </w:tc>
        <w:tc>
          <w:tcPr>
            <w:tcW w:w="1048" w:type="dxa"/>
            <w:shd w:val="clear" w:color="auto" w:fill="92D050"/>
            <w:noWrap/>
            <w:hideMark/>
          </w:tcPr>
          <w:p w14:paraId="2B9E6C29" w14:textId="77777777" w:rsidR="007A4ECC" w:rsidRPr="00F37F2D" w:rsidRDefault="007A4ECC" w:rsidP="004476DE">
            <w:pPr>
              <w:rPr>
                <w:rFonts w:ascii="Arial" w:hAnsi="Arial" w:cs="Arial"/>
                <w:color w:val="FFFFFF" w:themeColor="background1"/>
                <w:sz w:val="20"/>
                <w:szCs w:val="20"/>
              </w:rPr>
            </w:pPr>
          </w:p>
        </w:tc>
        <w:tc>
          <w:tcPr>
            <w:tcW w:w="1097" w:type="dxa"/>
            <w:shd w:val="clear" w:color="auto" w:fill="92D050"/>
            <w:noWrap/>
            <w:hideMark/>
          </w:tcPr>
          <w:p w14:paraId="77A81FAE" w14:textId="77777777" w:rsidR="007A4ECC" w:rsidRPr="00F37F2D" w:rsidRDefault="007A4ECC" w:rsidP="004476DE">
            <w:pPr>
              <w:rPr>
                <w:rFonts w:ascii="Arial" w:hAnsi="Arial" w:cs="Arial"/>
                <w:color w:val="FFFFFF" w:themeColor="background1"/>
                <w:sz w:val="20"/>
                <w:szCs w:val="20"/>
              </w:rPr>
            </w:pPr>
          </w:p>
        </w:tc>
        <w:tc>
          <w:tcPr>
            <w:tcW w:w="914" w:type="dxa"/>
            <w:shd w:val="clear" w:color="auto" w:fill="92D050"/>
            <w:noWrap/>
            <w:hideMark/>
          </w:tcPr>
          <w:p w14:paraId="07D45EA9" w14:textId="77777777" w:rsidR="007A4ECC" w:rsidRPr="00F37F2D" w:rsidRDefault="007A4ECC" w:rsidP="004476DE">
            <w:pPr>
              <w:rPr>
                <w:rFonts w:ascii="Arial" w:hAnsi="Arial" w:cs="Arial"/>
                <w:color w:val="FFFFFF" w:themeColor="background1"/>
                <w:sz w:val="20"/>
                <w:szCs w:val="20"/>
              </w:rPr>
            </w:pPr>
          </w:p>
        </w:tc>
        <w:tc>
          <w:tcPr>
            <w:tcW w:w="694" w:type="dxa"/>
            <w:shd w:val="clear" w:color="auto" w:fill="92D050"/>
            <w:noWrap/>
            <w:hideMark/>
          </w:tcPr>
          <w:p w14:paraId="79402407" w14:textId="77777777" w:rsidR="007A4ECC" w:rsidRPr="00F37F2D" w:rsidRDefault="007A4ECC" w:rsidP="004476DE">
            <w:pPr>
              <w:rPr>
                <w:rFonts w:ascii="Arial" w:hAnsi="Arial" w:cs="Arial"/>
                <w:color w:val="FFFFFF" w:themeColor="background1"/>
                <w:sz w:val="20"/>
                <w:szCs w:val="20"/>
              </w:rPr>
            </w:pPr>
          </w:p>
        </w:tc>
      </w:tr>
      <w:tr w:rsidR="007A4ECC" w:rsidRPr="008E1FE8" w14:paraId="21F5225C" w14:textId="77777777" w:rsidTr="004476DE">
        <w:trPr>
          <w:cantSplit/>
          <w:trHeight w:val="1500"/>
        </w:trPr>
        <w:tc>
          <w:tcPr>
            <w:tcW w:w="959" w:type="dxa"/>
            <w:shd w:val="clear" w:color="auto" w:fill="92D050"/>
            <w:textDirection w:val="btLr"/>
            <w:hideMark/>
          </w:tcPr>
          <w:p w14:paraId="6B449BDD"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APSE Classification</w:t>
            </w:r>
          </w:p>
        </w:tc>
        <w:tc>
          <w:tcPr>
            <w:tcW w:w="1701" w:type="dxa"/>
            <w:shd w:val="clear" w:color="auto" w:fill="92D050"/>
            <w:textDirection w:val="btLr"/>
            <w:hideMark/>
          </w:tcPr>
          <w:p w14:paraId="421C5C08"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Site Location</w:t>
            </w:r>
          </w:p>
        </w:tc>
        <w:tc>
          <w:tcPr>
            <w:tcW w:w="767" w:type="dxa"/>
            <w:shd w:val="clear" w:color="auto" w:fill="92D050"/>
            <w:textDirection w:val="btLr"/>
            <w:hideMark/>
          </w:tcPr>
          <w:p w14:paraId="5503645D"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Site Score</w:t>
            </w:r>
          </w:p>
        </w:tc>
        <w:tc>
          <w:tcPr>
            <w:tcW w:w="988" w:type="dxa"/>
            <w:shd w:val="clear" w:color="auto" w:fill="92D050"/>
            <w:textDirection w:val="btLr"/>
            <w:hideMark/>
          </w:tcPr>
          <w:p w14:paraId="7E2E2C3B"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Potential Score</w:t>
            </w:r>
          </w:p>
        </w:tc>
        <w:tc>
          <w:tcPr>
            <w:tcW w:w="1159" w:type="dxa"/>
            <w:shd w:val="clear" w:color="auto" w:fill="92D050"/>
            <w:textDirection w:val="btLr"/>
            <w:hideMark/>
          </w:tcPr>
          <w:p w14:paraId="4C63DB94"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Difference (Gap)</w:t>
            </w:r>
          </w:p>
        </w:tc>
        <w:tc>
          <w:tcPr>
            <w:tcW w:w="1048" w:type="dxa"/>
            <w:shd w:val="clear" w:color="auto" w:fill="92D050"/>
            <w:textDirection w:val="btLr"/>
            <w:hideMark/>
          </w:tcPr>
          <w:p w14:paraId="2DEB9841"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No. of Assessment Criteria</w:t>
            </w:r>
          </w:p>
        </w:tc>
        <w:tc>
          <w:tcPr>
            <w:tcW w:w="1097" w:type="dxa"/>
            <w:shd w:val="clear" w:color="auto" w:fill="92D050"/>
            <w:textDirection w:val="btLr"/>
            <w:hideMark/>
          </w:tcPr>
          <w:p w14:paraId="423CC723"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Average Site Score divided by Assessment Criteria</w:t>
            </w:r>
          </w:p>
        </w:tc>
        <w:tc>
          <w:tcPr>
            <w:tcW w:w="914" w:type="dxa"/>
            <w:shd w:val="clear" w:color="auto" w:fill="92D050"/>
            <w:textDirection w:val="btLr"/>
            <w:hideMark/>
          </w:tcPr>
          <w:p w14:paraId="30B0552B"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Average x 7 to get Green Flag Score</w:t>
            </w:r>
          </w:p>
        </w:tc>
        <w:tc>
          <w:tcPr>
            <w:tcW w:w="694" w:type="dxa"/>
            <w:shd w:val="clear" w:color="auto" w:fill="92D050"/>
            <w:textDirection w:val="btLr"/>
            <w:hideMark/>
          </w:tcPr>
          <w:p w14:paraId="77C02916" w14:textId="77777777" w:rsidR="007A4ECC" w:rsidRPr="00F37F2D" w:rsidRDefault="007A4ECC" w:rsidP="004476DE">
            <w:pPr>
              <w:ind w:left="113" w:right="113"/>
              <w:rPr>
                <w:rFonts w:ascii="Arial" w:hAnsi="Arial" w:cs="Arial"/>
                <w:b/>
                <w:bCs/>
                <w:color w:val="FFFFFF" w:themeColor="background1"/>
                <w:sz w:val="20"/>
                <w:szCs w:val="20"/>
              </w:rPr>
            </w:pPr>
            <w:r w:rsidRPr="00F37F2D">
              <w:rPr>
                <w:rFonts w:ascii="Arial" w:hAnsi="Arial" w:cs="Arial"/>
                <w:b/>
                <w:bCs/>
                <w:color w:val="FFFFFF" w:themeColor="background1"/>
                <w:sz w:val="20"/>
                <w:szCs w:val="20"/>
              </w:rPr>
              <w:t xml:space="preserve">Pass </w:t>
            </w:r>
          </w:p>
        </w:tc>
      </w:tr>
      <w:tr w:rsidR="007A4ECC" w:rsidRPr="008E1FE8" w14:paraId="4DBBE39A" w14:textId="77777777" w:rsidTr="004476DE">
        <w:trPr>
          <w:trHeight w:val="390"/>
        </w:trPr>
        <w:tc>
          <w:tcPr>
            <w:tcW w:w="959" w:type="dxa"/>
            <w:noWrap/>
            <w:hideMark/>
          </w:tcPr>
          <w:p w14:paraId="5433F684"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688510A6" w14:textId="77777777" w:rsidR="007A4ECC" w:rsidRPr="00F37F2D" w:rsidRDefault="007A4ECC" w:rsidP="004476DE">
            <w:pPr>
              <w:rPr>
                <w:rFonts w:ascii="Arial" w:hAnsi="Arial" w:cs="Arial"/>
                <w:sz w:val="20"/>
                <w:szCs w:val="20"/>
              </w:rPr>
            </w:pPr>
            <w:r w:rsidRPr="00F37F2D">
              <w:rPr>
                <w:rFonts w:ascii="Arial" w:hAnsi="Arial" w:cs="Arial"/>
                <w:sz w:val="20"/>
                <w:szCs w:val="20"/>
              </w:rPr>
              <w:t xml:space="preserve">Breckhill </w:t>
            </w:r>
          </w:p>
        </w:tc>
        <w:tc>
          <w:tcPr>
            <w:tcW w:w="767" w:type="dxa"/>
            <w:noWrap/>
            <w:hideMark/>
          </w:tcPr>
          <w:p w14:paraId="53DCA35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139</w:t>
            </w:r>
          </w:p>
        </w:tc>
        <w:tc>
          <w:tcPr>
            <w:tcW w:w="988" w:type="dxa"/>
            <w:noWrap/>
            <w:hideMark/>
          </w:tcPr>
          <w:p w14:paraId="527253A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187</w:t>
            </w:r>
          </w:p>
        </w:tc>
        <w:tc>
          <w:tcPr>
            <w:tcW w:w="1159" w:type="dxa"/>
            <w:noWrap/>
            <w:hideMark/>
          </w:tcPr>
          <w:p w14:paraId="07005031"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48</w:t>
            </w:r>
          </w:p>
        </w:tc>
        <w:tc>
          <w:tcPr>
            <w:tcW w:w="1048" w:type="dxa"/>
            <w:noWrap/>
            <w:hideMark/>
          </w:tcPr>
          <w:p w14:paraId="32111A7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25</w:t>
            </w:r>
          </w:p>
        </w:tc>
        <w:tc>
          <w:tcPr>
            <w:tcW w:w="1097" w:type="dxa"/>
            <w:noWrap/>
            <w:hideMark/>
          </w:tcPr>
          <w:p w14:paraId="5530A5E3"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5.6</w:t>
            </w:r>
          </w:p>
        </w:tc>
        <w:tc>
          <w:tcPr>
            <w:tcW w:w="914" w:type="dxa"/>
            <w:noWrap/>
            <w:hideMark/>
          </w:tcPr>
          <w:p w14:paraId="4658D5D3"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39</w:t>
            </w:r>
          </w:p>
        </w:tc>
        <w:tc>
          <w:tcPr>
            <w:tcW w:w="694" w:type="dxa"/>
            <w:noWrap/>
            <w:hideMark/>
          </w:tcPr>
          <w:p w14:paraId="590FC9C1"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Fail</w:t>
            </w:r>
          </w:p>
        </w:tc>
      </w:tr>
      <w:tr w:rsidR="007A4ECC" w:rsidRPr="008E1FE8" w14:paraId="49414817" w14:textId="77777777" w:rsidTr="004476DE">
        <w:trPr>
          <w:trHeight w:val="390"/>
        </w:trPr>
        <w:tc>
          <w:tcPr>
            <w:tcW w:w="959" w:type="dxa"/>
            <w:noWrap/>
            <w:hideMark/>
          </w:tcPr>
          <w:p w14:paraId="3C1779C4"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6BA7207A" w14:textId="77777777" w:rsidR="007A4ECC" w:rsidRPr="00F37F2D" w:rsidRDefault="007A4ECC" w:rsidP="004476DE">
            <w:pPr>
              <w:rPr>
                <w:rFonts w:ascii="Arial" w:hAnsi="Arial" w:cs="Arial"/>
                <w:sz w:val="20"/>
                <w:szCs w:val="20"/>
              </w:rPr>
            </w:pPr>
            <w:r w:rsidRPr="00F37F2D">
              <w:rPr>
                <w:rFonts w:ascii="Arial" w:hAnsi="Arial" w:cs="Arial"/>
                <w:sz w:val="20"/>
                <w:szCs w:val="20"/>
              </w:rPr>
              <w:t>Arnot Hill Park</w:t>
            </w:r>
          </w:p>
        </w:tc>
        <w:tc>
          <w:tcPr>
            <w:tcW w:w="767" w:type="dxa"/>
            <w:noWrap/>
            <w:hideMark/>
          </w:tcPr>
          <w:p w14:paraId="0595E51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226</w:t>
            </w:r>
          </w:p>
        </w:tc>
        <w:tc>
          <w:tcPr>
            <w:tcW w:w="988" w:type="dxa"/>
            <w:noWrap/>
            <w:hideMark/>
          </w:tcPr>
          <w:p w14:paraId="6281F46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241</w:t>
            </w:r>
          </w:p>
        </w:tc>
        <w:tc>
          <w:tcPr>
            <w:tcW w:w="1159" w:type="dxa"/>
            <w:noWrap/>
            <w:hideMark/>
          </w:tcPr>
          <w:p w14:paraId="2E88E4F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w:t>
            </w:r>
          </w:p>
        </w:tc>
        <w:tc>
          <w:tcPr>
            <w:tcW w:w="1048" w:type="dxa"/>
            <w:noWrap/>
            <w:hideMark/>
          </w:tcPr>
          <w:p w14:paraId="54C576C8"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27</w:t>
            </w:r>
          </w:p>
        </w:tc>
        <w:tc>
          <w:tcPr>
            <w:tcW w:w="1097" w:type="dxa"/>
            <w:noWrap/>
            <w:hideMark/>
          </w:tcPr>
          <w:p w14:paraId="366AAB53"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8.4</w:t>
            </w:r>
          </w:p>
        </w:tc>
        <w:tc>
          <w:tcPr>
            <w:tcW w:w="914" w:type="dxa"/>
            <w:noWrap/>
            <w:hideMark/>
          </w:tcPr>
          <w:p w14:paraId="353B72BC"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59</w:t>
            </w:r>
          </w:p>
        </w:tc>
        <w:tc>
          <w:tcPr>
            <w:tcW w:w="694" w:type="dxa"/>
            <w:noWrap/>
            <w:hideMark/>
          </w:tcPr>
          <w:p w14:paraId="44AD5922" w14:textId="1081460C" w:rsidR="007A4ECC" w:rsidRPr="00F37F2D" w:rsidRDefault="003F48A9" w:rsidP="003F48A9">
            <w:pPr>
              <w:jc w:val="center"/>
              <w:rPr>
                <w:rFonts w:ascii="Arial" w:hAnsi="Arial" w:cs="Arial"/>
                <w:b/>
                <w:sz w:val="20"/>
                <w:szCs w:val="20"/>
              </w:rPr>
            </w:pPr>
            <w:r>
              <w:rPr>
                <w:rFonts w:ascii="Arial" w:hAnsi="Arial" w:cs="Arial"/>
                <w:b/>
                <w:sz w:val="20"/>
                <w:szCs w:val="20"/>
              </w:rPr>
              <w:t>P</w:t>
            </w:r>
            <w:r w:rsidR="007A4ECC" w:rsidRPr="00F37F2D">
              <w:rPr>
                <w:rFonts w:ascii="Arial" w:hAnsi="Arial" w:cs="Arial"/>
                <w:b/>
                <w:sz w:val="20"/>
                <w:szCs w:val="20"/>
              </w:rPr>
              <w:t>ass</w:t>
            </w:r>
          </w:p>
        </w:tc>
      </w:tr>
      <w:tr w:rsidR="007A4ECC" w:rsidRPr="008E1FE8" w14:paraId="01800CE2" w14:textId="77777777" w:rsidTr="004476DE">
        <w:trPr>
          <w:trHeight w:val="390"/>
        </w:trPr>
        <w:tc>
          <w:tcPr>
            <w:tcW w:w="959" w:type="dxa"/>
            <w:noWrap/>
            <w:hideMark/>
          </w:tcPr>
          <w:p w14:paraId="687772EB" w14:textId="77777777" w:rsidR="007A4ECC" w:rsidRPr="00F37F2D" w:rsidRDefault="007A4ECC" w:rsidP="004476DE">
            <w:pPr>
              <w:rPr>
                <w:rFonts w:ascii="Arial" w:hAnsi="Arial" w:cs="Arial"/>
                <w:sz w:val="20"/>
                <w:szCs w:val="20"/>
              </w:rPr>
            </w:pPr>
            <w:r w:rsidRPr="00F37F2D">
              <w:rPr>
                <w:rFonts w:ascii="Arial" w:hAnsi="Arial" w:cs="Arial"/>
                <w:sz w:val="20"/>
                <w:szCs w:val="20"/>
              </w:rPr>
              <w:lastRenderedPageBreak/>
              <w:t>C</w:t>
            </w:r>
          </w:p>
        </w:tc>
        <w:tc>
          <w:tcPr>
            <w:tcW w:w="1701" w:type="dxa"/>
            <w:hideMark/>
          </w:tcPr>
          <w:p w14:paraId="49809609" w14:textId="3364EF71" w:rsidR="007A4ECC" w:rsidRPr="00F37F2D" w:rsidRDefault="007A4ECC" w:rsidP="004476DE">
            <w:pPr>
              <w:rPr>
                <w:rFonts w:ascii="Arial" w:hAnsi="Arial" w:cs="Arial"/>
                <w:sz w:val="20"/>
                <w:szCs w:val="20"/>
              </w:rPr>
            </w:pPr>
            <w:r w:rsidRPr="00F37F2D">
              <w:rPr>
                <w:rFonts w:ascii="Arial" w:hAnsi="Arial" w:cs="Arial"/>
                <w:sz w:val="20"/>
                <w:szCs w:val="20"/>
              </w:rPr>
              <w:t>Arno Vale R</w:t>
            </w:r>
            <w:r w:rsidR="0082681D">
              <w:rPr>
                <w:rFonts w:ascii="Arial" w:hAnsi="Arial" w:cs="Arial"/>
                <w:sz w:val="20"/>
                <w:szCs w:val="20"/>
              </w:rPr>
              <w:t>oa</w:t>
            </w:r>
            <w:r w:rsidRPr="00F37F2D">
              <w:rPr>
                <w:rFonts w:ascii="Arial" w:hAnsi="Arial" w:cs="Arial"/>
                <w:sz w:val="20"/>
                <w:szCs w:val="20"/>
              </w:rPr>
              <w:t>d</w:t>
            </w:r>
          </w:p>
        </w:tc>
        <w:tc>
          <w:tcPr>
            <w:tcW w:w="767" w:type="dxa"/>
            <w:noWrap/>
            <w:hideMark/>
          </w:tcPr>
          <w:p w14:paraId="6508A9FD"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116</w:t>
            </w:r>
          </w:p>
        </w:tc>
        <w:tc>
          <w:tcPr>
            <w:tcW w:w="988" w:type="dxa"/>
            <w:noWrap/>
            <w:hideMark/>
          </w:tcPr>
          <w:p w14:paraId="186E3D2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141</w:t>
            </w:r>
          </w:p>
        </w:tc>
        <w:tc>
          <w:tcPr>
            <w:tcW w:w="1159" w:type="dxa"/>
            <w:noWrap/>
            <w:hideMark/>
          </w:tcPr>
          <w:p w14:paraId="582BFC3E"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25</w:t>
            </w:r>
          </w:p>
        </w:tc>
        <w:tc>
          <w:tcPr>
            <w:tcW w:w="1048" w:type="dxa"/>
            <w:noWrap/>
            <w:hideMark/>
          </w:tcPr>
          <w:p w14:paraId="2A78CDE3"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19</w:t>
            </w:r>
          </w:p>
        </w:tc>
        <w:tc>
          <w:tcPr>
            <w:tcW w:w="1097" w:type="dxa"/>
            <w:noWrap/>
            <w:hideMark/>
          </w:tcPr>
          <w:p w14:paraId="777F3E8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6.1</w:t>
            </w:r>
          </w:p>
        </w:tc>
        <w:tc>
          <w:tcPr>
            <w:tcW w:w="914" w:type="dxa"/>
            <w:noWrap/>
            <w:hideMark/>
          </w:tcPr>
          <w:p w14:paraId="678DA7D0"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43</w:t>
            </w:r>
          </w:p>
        </w:tc>
        <w:tc>
          <w:tcPr>
            <w:tcW w:w="694" w:type="dxa"/>
            <w:noWrap/>
            <w:hideMark/>
          </w:tcPr>
          <w:p w14:paraId="406BC562"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1B481375" w14:textId="77777777" w:rsidTr="004476DE">
        <w:trPr>
          <w:trHeight w:val="390"/>
        </w:trPr>
        <w:tc>
          <w:tcPr>
            <w:tcW w:w="959" w:type="dxa"/>
            <w:noWrap/>
            <w:hideMark/>
          </w:tcPr>
          <w:p w14:paraId="287AEA22"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0E74DE64" w14:textId="77777777" w:rsidR="007A4ECC" w:rsidRPr="00F37F2D" w:rsidRDefault="007A4ECC" w:rsidP="004476DE">
            <w:pPr>
              <w:rPr>
                <w:rFonts w:ascii="Arial" w:hAnsi="Arial" w:cs="Arial"/>
                <w:sz w:val="20"/>
                <w:szCs w:val="20"/>
              </w:rPr>
            </w:pPr>
            <w:r w:rsidRPr="00F37F2D">
              <w:rPr>
                <w:rFonts w:ascii="Arial" w:hAnsi="Arial" w:cs="Arial"/>
                <w:sz w:val="20"/>
                <w:szCs w:val="20"/>
              </w:rPr>
              <w:t>Burntstump CP</w:t>
            </w:r>
          </w:p>
        </w:tc>
        <w:tc>
          <w:tcPr>
            <w:tcW w:w="767" w:type="dxa"/>
            <w:noWrap/>
            <w:hideMark/>
          </w:tcPr>
          <w:p w14:paraId="34845E9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159</w:t>
            </w:r>
          </w:p>
        </w:tc>
        <w:tc>
          <w:tcPr>
            <w:tcW w:w="988" w:type="dxa"/>
            <w:noWrap/>
            <w:hideMark/>
          </w:tcPr>
          <w:p w14:paraId="552E525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191</w:t>
            </w:r>
          </w:p>
        </w:tc>
        <w:tc>
          <w:tcPr>
            <w:tcW w:w="1159" w:type="dxa"/>
            <w:noWrap/>
            <w:hideMark/>
          </w:tcPr>
          <w:p w14:paraId="6D189BC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32</w:t>
            </w:r>
          </w:p>
        </w:tc>
        <w:tc>
          <w:tcPr>
            <w:tcW w:w="1048" w:type="dxa"/>
            <w:noWrap/>
            <w:hideMark/>
          </w:tcPr>
          <w:p w14:paraId="641CA87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24</w:t>
            </w:r>
          </w:p>
        </w:tc>
        <w:tc>
          <w:tcPr>
            <w:tcW w:w="1097" w:type="dxa"/>
            <w:noWrap/>
            <w:hideMark/>
          </w:tcPr>
          <w:p w14:paraId="3A7887A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6.6</w:t>
            </w:r>
          </w:p>
        </w:tc>
        <w:tc>
          <w:tcPr>
            <w:tcW w:w="914" w:type="dxa"/>
            <w:noWrap/>
            <w:hideMark/>
          </w:tcPr>
          <w:p w14:paraId="3CF9972B"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46</w:t>
            </w:r>
          </w:p>
        </w:tc>
        <w:tc>
          <w:tcPr>
            <w:tcW w:w="694" w:type="dxa"/>
            <w:noWrap/>
            <w:hideMark/>
          </w:tcPr>
          <w:p w14:paraId="4E29239D"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34E83CA5" w14:textId="77777777" w:rsidTr="004476DE">
        <w:trPr>
          <w:trHeight w:val="390"/>
        </w:trPr>
        <w:tc>
          <w:tcPr>
            <w:tcW w:w="959" w:type="dxa"/>
            <w:noWrap/>
            <w:hideMark/>
          </w:tcPr>
          <w:p w14:paraId="371F25AE"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40F54433" w14:textId="77777777" w:rsidR="007A4ECC" w:rsidRPr="00F37F2D" w:rsidRDefault="007A4ECC" w:rsidP="004476DE">
            <w:pPr>
              <w:rPr>
                <w:rFonts w:ascii="Arial" w:hAnsi="Arial" w:cs="Arial"/>
                <w:sz w:val="20"/>
                <w:szCs w:val="20"/>
              </w:rPr>
            </w:pPr>
            <w:r w:rsidRPr="00F37F2D">
              <w:rPr>
                <w:rFonts w:ascii="Arial" w:hAnsi="Arial" w:cs="Arial"/>
                <w:sz w:val="20"/>
                <w:szCs w:val="20"/>
              </w:rPr>
              <w:t>KGV Standhill</w:t>
            </w:r>
          </w:p>
        </w:tc>
        <w:tc>
          <w:tcPr>
            <w:tcW w:w="767" w:type="dxa"/>
            <w:noWrap/>
            <w:hideMark/>
          </w:tcPr>
          <w:p w14:paraId="1C46370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147</w:t>
            </w:r>
          </w:p>
        </w:tc>
        <w:tc>
          <w:tcPr>
            <w:tcW w:w="988" w:type="dxa"/>
            <w:noWrap/>
            <w:hideMark/>
          </w:tcPr>
          <w:p w14:paraId="4CB949CD"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173</w:t>
            </w:r>
          </w:p>
        </w:tc>
        <w:tc>
          <w:tcPr>
            <w:tcW w:w="1159" w:type="dxa"/>
            <w:noWrap/>
            <w:hideMark/>
          </w:tcPr>
          <w:p w14:paraId="7B5123E5"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26</w:t>
            </w:r>
          </w:p>
        </w:tc>
        <w:tc>
          <w:tcPr>
            <w:tcW w:w="1048" w:type="dxa"/>
            <w:noWrap/>
            <w:hideMark/>
          </w:tcPr>
          <w:p w14:paraId="72DB1401"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97" w:type="dxa"/>
            <w:noWrap/>
            <w:hideMark/>
          </w:tcPr>
          <w:p w14:paraId="599B6877"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6.4</w:t>
            </w:r>
          </w:p>
        </w:tc>
        <w:tc>
          <w:tcPr>
            <w:tcW w:w="914" w:type="dxa"/>
            <w:noWrap/>
            <w:hideMark/>
          </w:tcPr>
          <w:p w14:paraId="3A03920B"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45</w:t>
            </w:r>
          </w:p>
        </w:tc>
        <w:tc>
          <w:tcPr>
            <w:tcW w:w="694" w:type="dxa"/>
            <w:noWrap/>
            <w:hideMark/>
          </w:tcPr>
          <w:p w14:paraId="360690A8"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4EA0036D" w14:textId="77777777" w:rsidTr="004476DE">
        <w:trPr>
          <w:trHeight w:val="390"/>
        </w:trPr>
        <w:tc>
          <w:tcPr>
            <w:tcW w:w="959" w:type="dxa"/>
            <w:noWrap/>
            <w:hideMark/>
          </w:tcPr>
          <w:p w14:paraId="4C6B67F2"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4F7F9F3B" w14:textId="77777777" w:rsidR="007A4ECC" w:rsidRPr="00F37F2D" w:rsidRDefault="007A4ECC" w:rsidP="004476DE">
            <w:pPr>
              <w:rPr>
                <w:rFonts w:ascii="Arial" w:hAnsi="Arial" w:cs="Arial"/>
                <w:sz w:val="20"/>
                <w:szCs w:val="20"/>
              </w:rPr>
            </w:pPr>
            <w:r w:rsidRPr="00F37F2D">
              <w:rPr>
                <w:rFonts w:ascii="Arial" w:hAnsi="Arial" w:cs="Arial"/>
                <w:sz w:val="20"/>
                <w:szCs w:val="20"/>
              </w:rPr>
              <w:t>Carlton Hill Rec</w:t>
            </w:r>
          </w:p>
        </w:tc>
        <w:tc>
          <w:tcPr>
            <w:tcW w:w="767" w:type="dxa"/>
            <w:noWrap/>
            <w:hideMark/>
          </w:tcPr>
          <w:p w14:paraId="6E0C7EF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136</w:t>
            </w:r>
          </w:p>
        </w:tc>
        <w:tc>
          <w:tcPr>
            <w:tcW w:w="988" w:type="dxa"/>
            <w:noWrap/>
            <w:hideMark/>
          </w:tcPr>
          <w:p w14:paraId="7070809B"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157</w:t>
            </w:r>
          </w:p>
        </w:tc>
        <w:tc>
          <w:tcPr>
            <w:tcW w:w="1159" w:type="dxa"/>
            <w:noWrap/>
            <w:hideMark/>
          </w:tcPr>
          <w:p w14:paraId="2702AC47"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21</w:t>
            </w:r>
          </w:p>
        </w:tc>
        <w:tc>
          <w:tcPr>
            <w:tcW w:w="1048" w:type="dxa"/>
            <w:noWrap/>
            <w:hideMark/>
          </w:tcPr>
          <w:p w14:paraId="2C97DDE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22</w:t>
            </w:r>
          </w:p>
        </w:tc>
        <w:tc>
          <w:tcPr>
            <w:tcW w:w="1097" w:type="dxa"/>
            <w:noWrap/>
            <w:hideMark/>
          </w:tcPr>
          <w:p w14:paraId="5928FD5F"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6.1</w:t>
            </w:r>
          </w:p>
        </w:tc>
        <w:tc>
          <w:tcPr>
            <w:tcW w:w="914" w:type="dxa"/>
            <w:noWrap/>
            <w:hideMark/>
          </w:tcPr>
          <w:p w14:paraId="148D1B87"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43</w:t>
            </w:r>
          </w:p>
        </w:tc>
        <w:tc>
          <w:tcPr>
            <w:tcW w:w="694" w:type="dxa"/>
            <w:noWrap/>
            <w:hideMark/>
          </w:tcPr>
          <w:p w14:paraId="0465C0BF"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7C28DC36" w14:textId="77777777" w:rsidTr="004476DE">
        <w:trPr>
          <w:trHeight w:val="390"/>
        </w:trPr>
        <w:tc>
          <w:tcPr>
            <w:tcW w:w="959" w:type="dxa"/>
            <w:noWrap/>
            <w:hideMark/>
          </w:tcPr>
          <w:p w14:paraId="6BB05499"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66AA4FEA" w14:textId="58AAF5E9" w:rsidR="007A4ECC" w:rsidRPr="00F37F2D" w:rsidRDefault="007A4ECC" w:rsidP="004476DE">
            <w:pPr>
              <w:rPr>
                <w:rFonts w:ascii="Arial" w:hAnsi="Arial" w:cs="Arial"/>
                <w:sz w:val="20"/>
                <w:szCs w:val="20"/>
              </w:rPr>
            </w:pPr>
            <w:r w:rsidRPr="00F37F2D">
              <w:rPr>
                <w:rFonts w:ascii="Arial" w:hAnsi="Arial" w:cs="Arial"/>
                <w:sz w:val="20"/>
                <w:szCs w:val="20"/>
              </w:rPr>
              <w:t>Cavendish R</w:t>
            </w:r>
            <w:r w:rsidR="0082681D">
              <w:rPr>
                <w:rFonts w:ascii="Arial" w:hAnsi="Arial" w:cs="Arial"/>
                <w:sz w:val="20"/>
                <w:szCs w:val="20"/>
              </w:rPr>
              <w:t>oa</w:t>
            </w:r>
            <w:r w:rsidRPr="00F37F2D">
              <w:rPr>
                <w:rFonts w:ascii="Arial" w:hAnsi="Arial" w:cs="Arial"/>
                <w:sz w:val="20"/>
                <w:szCs w:val="20"/>
              </w:rPr>
              <w:t>d</w:t>
            </w:r>
          </w:p>
        </w:tc>
        <w:tc>
          <w:tcPr>
            <w:tcW w:w="767" w:type="dxa"/>
            <w:noWrap/>
            <w:hideMark/>
          </w:tcPr>
          <w:p w14:paraId="2EC8B83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113</w:t>
            </w:r>
          </w:p>
        </w:tc>
        <w:tc>
          <w:tcPr>
            <w:tcW w:w="988" w:type="dxa"/>
            <w:noWrap/>
            <w:hideMark/>
          </w:tcPr>
          <w:p w14:paraId="655031FB"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136</w:t>
            </w:r>
          </w:p>
        </w:tc>
        <w:tc>
          <w:tcPr>
            <w:tcW w:w="1159" w:type="dxa"/>
            <w:noWrap/>
            <w:hideMark/>
          </w:tcPr>
          <w:p w14:paraId="509A4AC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48" w:type="dxa"/>
            <w:noWrap/>
            <w:hideMark/>
          </w:tcPr>
          <w:p w14:paraId="4A332036"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20</w:t>
            </w:r>
          </w:p>
        </w:tc>
        <w:tc>
          <w:tcPr>
            <w:tcW w:w="1097" w:type="dxa"/>
            <w:noWrap/>
            <w:hideMark/>
          </w:tcPr>
          <w:p w14:paraId="26679DBF"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5.6</w:t>
            </w:r>
          </w:p>
        </w:tc>
        <w:tc>
          <w:tcPr>
            <w:tcW w:w="914" w:type="dxa"/>
            <w:noWrap/>
            <w:hideMark/>
          </w:tcPr>
          <w:p w14:paraId="701B71F7"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39</w:t>
            </w:r>
          </w:p>
        </w:tc>
        <w:tc>
          <w:tcPr>
            <w:tcW w:w="694" w:type="dxa"/>
            <w:noWrap/>
            <w:hideMark/>
          </w:tcPr>
          <w:p w14:paraId="67EFF8CE"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Fail</w:t>
            </w:r>
          </w:p>
        </w:tc>
      </w:tr>
      <w:tr w:rsidR="007A4ECC" w:rsidRPr="008E1FE8" w14:paraId="2E10A3BE" w14:textId="77777777" w:rsidTr="004476DE">
        <w:trPr>
          <w:trHeight w:val="390"/>
        </w:trPr>
        <w:tc>
          <w:tcPr>
            <w:tcW w:w="959" w:type="dxa"/>
            <w:noWrap/>
            <w:hideMark/>
          </w:tcPr>
          <w:p w14:paraId="4694FA9A"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5C5ED0DE" w14:textId="77777777" w:rsidR="007A4ECC" w:rsidRPr="00F37F2D" w:rsidRDefault="007A4ECC" w:rsidP="004476DE">
            <w:pPr>
              <w:rPr>
                <w:rFonts w:ascii="Arial" w:hAnsi="Arial" w:cs="Arial"/>
                <w:sz w:val="20"/>
                <w:szCs w:val="20"/>
              </w:rPr>
            </w:pPr>
            <w:r w:rsidRPr="00F37F2D">
              <w:rPr>
                <w:rFonts w:ascii="Arial" w:hAnsi="Arial" w:cs="Arial"/>
                <w:sz w:val="20"/>
                <w:szCs w:val="20"/>
              </w:rPr>
              <w:t>Church Lane</w:t>
            </w:r>
          </w:p>
        </w:tc>
        <w:tc>
          <w:tcPr>
            <w:tcW w:w="767" w:type="dxa"/>
            <w:noWrap/>
            <w:hideMark/>
          </w:tcPr>
          <w:p w14:paraId="3C7FB635"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153</w:t>
            </w:r>
          </w:p>
        </w:tc>
        <w:tc>
          <w:tcPr>
            <w:tcW w:w="988" w:type="dxa"/>
            <w:noWrap/>
            <w:hideMark/>
          </w:tcPr>
          <w:p w14:paraId="0A7DD5C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182</w:t>
            </w:r>
          </w:p>
        </w:tc>
        <w:tc>
          <w:tcPr>
            <w:tcW w:w="1159" w:type="dxa"/>
            <w:noWrap/>
            <w:hideMark/>
          </w:tcPr>
          <w:p w14:paraId="187E70C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29</w:t>
            </w:r>
          </w:p>
        </w:tc>
        <w:tc>
          <w:tcPr>
            <w:tcW w:w="1048" w:type="dxa"/>
            <w:noWrap/>
            <w:hideMark/>
          </w:tcPr>
          <w:p w14:paraId="45B890ED"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97" w:type="dxa"/>
            <w:noWrap/>
            <w:hideMark/>
          </w:tcPr>
          <w:p w14:paraId="549CB4C1"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6.6</w:t>
            </w:r>
          </w:p>
        </w:tc>
        <w:tc>
          <w:tcPr>
            <w:tcW w:w="914" w:type="dxa"/>
            <w:noWrap/>
            <w:hideMark/>
          </w:tcPr>
          <w:p w14:paraId="1ACF3618"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46</w:t>
            </w:r>
          </w:p>
        </w:tc>
        <w:tc>
          <w:tcPr>
            <w:tcW w:w="694" w:type="dxa"/>
            <w:noWrap/>
            <w:hideMark/>
          </w:tcPr>
          <w:p w14:paraId="1A5AF25D"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2C782229" w14:textId="77777777" w:rsidTr="004476DE">
        <w:trPr>
          <w:trHeight w:val="390"/>
        </w:trPr>
        <w:tc>
          <w:tcPr>
            <w:tcW w:w="959" w:type="dxa"/>
            <w:noWrap/>
            <w:hideMark/>
          </w:tcPr>
          <w:p w14:paraId="4F666E37"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279F04AE" w14:textId="77777777" w:rsidR="007A4ECC" w:rsidRPr="00F37F2D" w:rsidRDefault="007A4ECC" w:rsidP="004476DE">
            <w:pPr>
              <w:rPr>
                <w:rFonts w:ascii="Arial" w:hAnsi="Arial" w:cs="Arial"/>
                <w:sz w:val="20"/>
                <w:szCs w:val="20"/>
              </w:rPr>
            </w:pPr>
            <w:r w:rsidRPr="00F37F2D">
              <w:rPr>
                <w:rFonts w:ascii="Arial" w:hAnsi="Arial" w:cs="Arial"/>
                <w:sz w:val="20"/>
                <w:szCs w:val="20"/>
              </w:rPr>
              <w:t>Colwick Rec</w:t>
            </w:r>
          </w:p>
        </w:tc>
        <w:tc>
          <w:tcPr>
            <w:tcW w:w="767" w:type="dxa"/>
            <w:noWrap/>
            <w:hideMark/>
          </w:tcPr>
          <w:p w14:paraId="1A8352BE"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148</w:t>
            </w:r>
          </w:p>
        </w:tc>
        <w:tc>
          <w:tcPr>
            <w:tcW w:w="988" w:type="dxa"/>
            <w:noWrap/>
            <w:hideMark/>
          </w:tcPr>
          <w:p w14:paraId="3B09FA1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164</w:t>
            </w:r>
          </w:p>
        </w:tc>
        <w:tc>
          <w:tcPr>
            <w:tcW w:w="1159" w:type="dxa"/>
            <w:noWrap/>
            <w:hideMark/>
          </w:tcPr>
          <w:p w14:paraId="08CC57F8"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16</w:t>
            </w:r>
          </w:p>
        </w:tc>
        <w:tc>
          <w:tcPr>
            <w:tcW w:w="1048" w:type="dxa"/>
            <w:noWrap/>
            <w:hideMark/>
          </w:tcPr>
          <w:p w14:paraId="22577221"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97" w:type="dxa"/>
            <w:noWrap/>
            <w:hideMark/>
          </w:tcPr>
          <w:p w14:paraId="0FC215D6"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6.4</w:t>
            </w:r>
          </w:p>
        </w:tc>
        <w:tc>
          <w:tcPr>
            <w:tcW w:w="914" w:type="dxa"/>
            <w:noWrap/>
            <w:hideMark/>
          </w:tcPr>
          <w:p w14:paraId="23CC6EE9"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45</w:t>
            </w:r>
          </w:p>
        </w:tc>
        <w:tc>
          <w:tcPr>
            <w:tcW w:w="694" w:type="dxa"/>
            <w:noWrap/>
            <w:hideMark/>
          </w:tcPr>
          <w:p w14:paraId="74C7B503"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715D3D6A" w14:textId="77777777" w:rsidTr="004476DE">
        <w:trPr>
          <w:trHeight w:val="390"/>
        </w:trPr>
        <w:tc>
          <w:tcPr>
            <w:tcW w:w="959" w:type="dxa"/>
            <w:noWrap/>
            <w:hideMark/>
          </w:tcPr>
          <w:p w14:paraId="17C3524B"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3B38C117" w14:textId="77777777" w:rsidR="007A4ECC" w:rsidRPr="00F37F2D" w:rsidRDefault="007A4ECC" w:rsidP="004476DE">
            <w:pPr>
              <w:rPr>
                <w:rFonts w:ascii="Arial" w:hAnsi="Arial" w:cs="Arial"/>
                <w:sz w:val="20"/>
                <w:szCs w:val="20"/>
              </w:rPr>
            </w:pPr>
            <w:r w:rsidRPr="00F37F2D">
              <w:rPr>
                <w:rFonts w:ascii="Arial" w:hAnsi="Arial" w:cs="Arial"/>
                <w:sz w:val="20"/>
                <w:szCs w:val="20"/>
              </w:rPr>
              <w:t>Conway Road</w:t>
            </w:r>
          </w:p>
        </w:tc>
        <w:tc>
          <w:tcPr>
            <w:tcW w:w="767" w:type="dxa"/>
            <w:noWrap/>
            <w:hideMark/>
          </w:tcPr>
          <w:p w14:paraId="0B5471E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136</w:t>
            </w:r>
          </w:p>
        </w:tc>
        <w:tc>
          <w:tcPr>
            <w:tcW w:w="988" w:type="dxa"/>
            <w:noWrap/>
            <w:hideMark/>
          </w:tcPr>
          <w:p w14:paraId="41A1E5D6"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159</w:t>
            </w:r>
          </w:p>
        </w:tc>
        <w:tc>
          <w:tcPr>
            <w:tcW w:w="1159" w:type="dxa"/>
            <w:noWrap/>
            <w:hideMark/>
          </w:tcPr>
          <w:p w14:paraId="7AFB0A7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48" w:type="dxa"/>
            <w:noWrap/>
            <w:hideMark/>
          </w:tcPr>
          <w:p w14:paraId="0BCCB11A"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24</w:t>
            </w:r>
          </w:p>
        </w:tc>
        <w:tc>
          <w:tcPr>
            <w:tcW w:w="1097" w:type="dxa"/>
            <w:noWrap/>
            <w:hideMark/>
          </w:tcPr>
          <w:p w14:paraId="46B2E55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5.7</w:t>
            </w:r>
          </w:p>
        </w:tc>
        <w:tc>
          <w:tcPr>
            <w:tcW w:w="914" w:type="dxa"/>
            <w:noWrap/>
            <w:hideMark/>
          </w:tcPr>
          <w:p w14:paraId="58146171"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40</w:t>
            </w:r>
          </w:p>
        </w:tc>
        <w:tc>
          <w:tcPr>
            <w:tcW w:w="694" w:type="dxa"/>
            <w:noWrap/>
            <w:hideMark/>
          </w:tcPr>
          <w:p w14:paraId="20EB000C" w14:textId="77777777" w:rsidR="007A4ECC" w:rsidRPr="00F37F2D" w:rsidRDefault="007A4ECC" w:rsidP="003F48A9">
            <w:pPr>
              <w:jc w:val="center"/>
              <w:rPr>
                <w:rFonts w:ascii="Arial" w:hAnsi="Arial" w:cs="Arial"/>
                <w:b/>
                <w:sz w:val="20"/>
                <w:szCs w:val="20"/>
              </w:rPr>
            </w:pPr>
          </w:p>
          <w:p w14:paraId="726D9796"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Fail</w:t>
            </w:r>
          </w:p>
        </w:tc>
      </w:tr>
      <w:tr w:rsidR="007A4ECC" w:rsidRPr="008E1FE8" w14:paraId="0FBC46EA" w14:textId="77777777" w:rsidTr="004476DE">
        <w:trPr>
          <w:trHeight w:val="390"/>
        </w:trPr>
        <w:tc>
          <w:tcPr>
            <w:tcW w:w="959" w:type="dxa"/>
            <w:noWrap/>
            <w:hideMark/>
          </w:tcPr>
          <w:p w14:paraId="210A0951"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19141B01" w14:textId="77777777" w:rsidR="007A4ECC" w:rsidRPr="00F37F2D" w:rsidRDefault="007A4ECC" w:rsidP="004476DE">
            <w:pPr>
              <w:rPr>
                <w:rFonts w:ascii="Arial" w:hAnsi="Arial" w:cs="Arial"/>
                <w:sz w:val="20"/>
                <w:szCs w:val="20"/>
              </w:rPr>
            </w:pPr>
            <w:r w:rsidRPr="00F37F2D">
              <w:rPr>
                <w:rFonts w:ascii="Arial" w:hAnsi="Arial" w:cs="Arial"/>
                <w:sz w:val="20"/>
                <w:szCs w:val="20"/>
              </w:rPr>
              <w:t>Jackie Bells</w:t>
            </w:r>
          </w:p>
        </w:tc>
        <w:tc>
          <w:tcPr>
            <w:tcW w:w="767" w:type="dxa"/>
            <w:noWrap/>
            <w:hideMark/>
          </w:tcPr>
          <w:p w14:paraId="335CC025"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141</w:t>
            </w:r>
          </w:p>
        </w:tc>
        <w:tc>
          <w:tcPr>
            <w:tcW w:w="988" w:type="dxa"/>
            <w:noWrap/>
            <w:hideMark/>
          </w:tcPr>
          <w:p w14:paraId="0844099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156</w:t>
            </w:r>
          </w:p>
        </w:tc>
        <w:tc>
          <w:tcPr>
            <w:tcW w:w="1159" w:type="dxa"/>
            <w:noWrap/>
            <w:hideMark/>
          </w:tcPr>
          <w:p w14:paraId="352F7CAE"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w:t>
            </w:r>
          </w:p>
        </w:tc>
        <w:tc>
          <w:tcPr>
            <w:tcW w:w="1048" w:type="dxa"/>
            <w:noWrap/>
            <w:hideMark/>
          </w:tcPr>
          <w:p w14:paraId="79CEEEDB"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22</w:t>
            </w:r>
          </w:p>
        </w:tc>
        <w:tc>
          <w:tcPr>
            <w:tcW w:w="1097" w:type="dxa"/>
            <w:noWrap/>
            <w:hideMark/>
          </w:tcPr>
          <w:p w14:paraId="12AE4AF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6.4</w:t>
            </w:r>
          </w:p>
        </w:tc>
        <w:tc>
          <w:tcPr>
            <w:tcW w:w="914" w:type="dxa"/>
            <w:noWrap/>
            <w:hideMark/>
          </w:tcPr>
          <w:p w14:paraId="437F701A"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45</w:t>
            </w:r>
          </w:p>
        </w:tc>
        <w:tc>
          <w:tcPr>
            <w:tcW w:w="694" w:type="dxa"/>
            <w:noWrap/>
            <w:hideMark/>
          </w:tcPr>
          <w:p w14:paraId="0AFC6506"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48EEE633" w14:textId="77777777" w:rsidTr="004476DE">
        <w:trPr>
          <w:trHeight w:val="390"/>
        </w:trPr>
        <w:tc>
          <w:tcPr>
            <w:tcW w:w="959" w:type="dxa"/>
            <w:noWrap/>
            <w:hideMark/>
          </w:tcPr>
          <w:p w14:paraId="44F9272B"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25608440" w14:textId="77777777" w:rsidR="007A4ECC" w:rsidRPr="00F37F2D" w:rsidRDefault="007A4ECC" w:rsidP="004476DE">
            <w:pPr>
              <w:rPr>
                <w:rFonts w:ascii="Arial" w:hAnsi="Arial" w:cs="Arial"/>
                <w:sz w:val="20"/>
                <w:szCs w:val="20"/>
              </w:rPr>
            </w:pPr>
            <w:r w:rsidRPr="00F37F2D">
              <w:rPr>
                <w:rFonts w:ascii="Arial" w:hAnsi="Arial" w:cs="Arial"/>
                <w:sz w:val="20"/>
                <w:szCs w:val="20"/>
              </w:rPr>
              <w:t>Burton Road</w:t>
            </w:r>
          </w:p>
        </w:tc>
        <w:tc>
          <w:tcPr>
            <w:tcW w:w="767" w:type="dxa"/>
            <w:noWrap/>
            <w:hideMark/>
          </w:tcPr>
          <w:p w14:paraId="02BE46BF"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128</w:t>
            </w:r>
          </w:p>
        </w:tc>
        <w:tc>
          <w:tcPr>
            <w:tcW w:w="988" w:type="dxa"/>
            <w:noWrap/>
            <w:hideMark/>
          </w:tcPr>
          <w:p w14:paraId="58ACC967"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166</w:t>
            </w:r>
          </w:p>
        </w:tc>
        <w:tc>
          <w:tcPr>
            <w:tcW w:w="1159" w:type="dxa"/>
            <w:noWrap/>
            <w:hideMark/>
          </w:tcPr>
          <w:p w14:paraId="77B76137"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38</w:t>
            </w:r>
          </w:p>
        </w:tc>
        <w:tc>
          <w:tcPr>
            <w:tcW w:w="1048" w:type="dxa"/>
            <w:noWrap/>
            <w:hideMark/>
          </w:tcPr>
          <w:p w14:paraId="511961EE"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97" w:type="dxa"/>
            <w:noWrap/>
            <w:hideMark/>
          </w:tcPr>
          <w:p w14:paraId="55CED77A"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5.6</w:t>
            </w:r>
          </w:p>
        </w:tc>
        <w:tc>
          <w:tcPr>
            <w:tcW w:w="914" w:type="dxa"/>
            <w:noWrap/>
            <w:hideMark/>
          </w:tcPr>
          <w:p w14:paraId="7B2D525C"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39</w:t>
            </w:r>
          </w:p>
        </w:tc>
        <w:tc>
          <w:tcPr>
            <w:tcW w:w="694" w:type="dxa"/>
            <w:noWrap/>
            <w:hideMark/>
          </w:tcPr>
          <w:p w14:paraId="14BD9AF8"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Fail</w:t>
            </w:r>
          </w:p>
        </w:tc>
      </w:tr>
      <w:tr w:rsidR="007A4ECC" w:rsidRPr="008E1FE8" w14:paraId="50E10393" w14:textId="77777777" w:rsidTr="004476DE">
        <w:trPr>
          <w:trHeight w:val="390"/>
        </w:trPr>
        <w:tc>
          <w:tcPr>
            <w:tcW w:w="959" w:type="dxa"/>
            <w:noWrap/>
            <w:hideMark/>
          </w:tcPr>
          <w:p w14:paraId="1001FEA8"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37933B7D" w14:textId="77777777" w:rsidR="007A4ECC" w:rsidRPr="00F37F2D" w:rsidRDefault="007A4ECC" w:rsidP="004476DE">
            <w:pPr>
              <w:rPr>
                <w:rFonts w:ascii="Arial" w:hAnsi="Arial" w:cs="Arial"/>
                <w:sz w:val="20"/>
                <w:szCs w:val="20"/>
              </w:rPr>
            </w:pPr>
            <w:r w:rsidRPr="00F37F2D">
              <w:rPr>
                <w:rFonts w:ascii="Arial" w:hAnsi="Arial" w:cs="Arial"/>
                <w:sz w:val="20"/>
                <w:szCs w:val="20"/>
              </w:rPr>
              <w:t>Killisick Rec</w:t>
            </w:r>
          </w:p>
        </w:tc>
        <w:tc>
          <w:tcPr>
            <w:tcW w:w="767" w:type="dxa"/>
            <w:noWrap/>
            <w:hideMark/>
          </w:tcPr>
          <w:p w14:paraId="265DF6B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139</w:t>
            </w:r>
          </w:p>
        </w:tc>
        <w:tc>
          <w:tcPr>
            <w:tcW w:w="988" w:type="dxa"/>
            <w:noWrap/>
            <w:hideMark/>
          </w:tcPr>
          <w:p w14:paraId="7DCD945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163</w:t>
            </w:r>
          </w:p>
        </w:tc>
        <w:tc>
          <w:tcPr>
            <w:tcW w:w="1159" w:type="dxa"/>
            <w:noWrap/>
            <w:hideMark/>
          </w:tcPr>
          <w:p w14:paraId="52C044EA"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24</w:t>
            </w:r>
          </w:p>
        </w:tc>
        <w:tc>
          <w:tcPr>
            <w:tcW w:w="1048" w:type="dxa"/>
            <w:noWrap/>
            <w:hideMark/>
          </w:tcPr>
          <w:p w14:paraId="35209C27"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97" w:type="dxa"/>
            <w:noWrap/>
            <w:hideMark/>
          </w:tcPr>
          <w:p w14:paraId="3F13412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6.0</w:t>
            </w:r>
          </w:p>
        </w:tc>
        <w:tc>
          <w:tcPr>
            <w:tcW w:w="914" w:type="dxa"/>
            <w:noWrap/>
            <w:hideMark/>
          </w:tcPr>
          <w:p w14:paraId="60B79630"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42</w:t>
            </w:r>
          </w:p>
        </w:tc>
        <w:tc>
          <w:tcPr>
            <w:tcW w:w="694" w:type="dxa"/>
            <w:noWrap/>
            <w:hideMark/>
          </w:tcPr>
          <w:p w14:paraId="7E099689"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2F00C1EE" w14:textId="77777777" w:rsidTr="004476DE">
        <w:trPr>
          <w:trHeight w:val="390"/>
        </w:trPr>
        <w:tc>
          <w:tcPr>
            <w:tcW w:w="959" w:type="dxa"/>
            <w:noWrap/>
            <w:hideMark/>
          </w:tcPr>
          <w:p w14:paraId="6352F757"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00E7B5C0" w14:textId="77777777" w:rsidR="007A4ECC" w:rsidRPr="00F37F2D" w:rsidRDefault="007A4ECC" w:rsidP="004476DE">
            <w:pPr>
              <w:rPr>
                <w:rFonts w:ascii="Arial" w:hAnsi="Arial" w:cs="Arial"/>
                <w:sz w:val="20"/>
                <w:szCs w:val="20"/>
              </w:rPr>
            </w:pPr>
            <w:r w:rsidRPr="00F37F2D">
              <w:rPr>
                <w:rFonts w:ascii="Arial" w:hAnsi="Arial" w:cs="Arial"/>
                <w:sz w:val="20"/>
                <w:szCs w:val="20"/>
              </w:rPr>
              <w:t>KGV Arnold</w:t>
            </w:r>
          </w:p>
        </w:tc>
        <w:tc>
          <w:tcPr>
            <w:tcW w:w="767" w:type="dxa"/>
            <w:noWrap/>
            <w:hideMark/>
          </w:tcPr>
          <w:p w14:paraId="543444DD"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125</w:t>
            </w:r>
          </w:p>
        </w:tc>
        <w:tc>
          <w:tcPr>
            <w:tcW w:w="988" w:type="dxa"/>
            <w:noWrap/>
            <w:hideMark/>
          </w:tcPr>
          <w:p w14:paraId="7442C26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156</w:t>
            </w:r>
          </w:p>
        </w:tc>
        <w:tc>
          <w:tcPr>
            <w:tcW w:w="1159" w:type="dxa"/>
            <w:noWrap/>
            <w:hideMark/>
          </w:tcPr>
          <w:p w14:paraId="4027DE5A"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31</w:t>
            </w:r>
          </w:p>
        </w:tc>
        <w:tc>
          <w:tcPr>
            <w:tcW w:w="1048" w:type="dxa"/>
            <w:noWrap/>
            <w:hideMark/>
          </w:tcPr>
          <w:p w14:paraId="5489F7BD"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21</w:t>
            </w:r>
          </w:p>
        </w:tc>
        <w:tc>
          <w:tcPr>
            <w:tcW w:w="1097" w:type="dxa"/>
            <w:noWrap/>
            <w:hideMark/>
          </w:tcPr>
          <w:p w14:paraId="4BF1EDB8"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5.9</w:t>
            </w:r>
          </w:p>
        </w:tc>
        <w:tc>
          <w:tcPr>
            <w:tcW w:w="914" w:type="dxa"/>
            <w:noWrap/>
            <w:hideMark/>
          </w:tcPr>
          <w:p w14:paraId="1B398071"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41</w:t>
            </w:r>
          </w:p>
        </w:tc>
        <w:tc>
          <w:tcPr>
            <w:tcW w:w="694" w:type="dxa"/>
            <w:noWrap/>
            <w:hideMark/>
          </w:tcPr>
          <w:p w14:paraId="0801254D" w14:textId="2ACA1A34" w:rsidR="007A4ECC" w:rsidRPr="00F37F2D" w:rsidRDefault="007A4ECC" w:rsidP="003F48A9">
            <w:pPr>
              <w:jc w:val="center"/>
              <w:rPr>
                <w:rFonts w:ascii="Arial" w:hAnsi="Arial" w:cs="Arial"/>
                <w:b/>
                <w:sz w:val="20"/>
                <w:szCs w:val="20"/>
              </w:rPr>
            </w:pPr>
            <w:r w:rsidRPr="00F37F2D">
              <w:rPr>
                <w:rFonts w:ascii="Arial" w:hAnsi="Arial" w:cs="Arial"/>
                <w:b/>
                <w:sz w:val="20"/>
                <w:szCs w:val="20"/>
              </w:rPr>
              <w:t>Fail</w:t>
            </w:r>
          </w:p>
        </w:tc>
      </w:tr>
      <w:tr w:rsidR="007A4ECC" w:rsidRPr="008E1FE8" w14:paraId="0CEB13FB" w14:textId="77777777" w:rsidTr="004476DE">
        <w:trPr>
          <w:trHeight w:val="390"/>
        </w:trPr>
        <w:tc>
          <w:tcPr>
            <w:tcW w:w="959" w:type="dxa"/>
            <w:noWrap/>
            <w:hideMark/>
          </w:tcPr>
          <w:p w14:paraId="4B1CA1D3"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2478F7BE" w14:textId="061B4AC2" w:rsidR="007A4ECC" w:rsidRPr="00F37F2D" w:rsidRDefault="007A4ECC" w:rsidP="004476DE">
            <w:pPr>
              <w:rPr>
                <w:rFonts w:ascii="Arial" w:hAnsi="Arial" w:cs="Arial"/>
                <w:sz w:val="20"/>
                <w:szCs w:val="20"/>
              </w:rPr>
            </w:pPr>
            <w:r w:rsidRPr="00F37F2D">
              <w:rPr>
                <w:rFonts w:ascii="Arial" w:hAnsi="Arial" w:cs="Arial"/>
                <w:sz w:val="20"/>
                <w:szCs w:val="20"/>
              </w:rPr>
              <w:t>Lambley L</w:t>
            </w:r>
            <w:r w:rsidR="0005519B">
              <w:rPr>
                <w:rFonts w:ascii="Arial" w:hAnsi="Arial" w:cs="Arial"/>
                <w:sz w:val="20"/>
                <w:szCs w:val="20"/>
              </w:rPr>
              <w:t>a</w:t>
            </w:r>
            <w:r w:rsidRPr="00F37F2D">
              <w:rPr>
                <w:rFonts w:ascii="Arial" w:hAnsi="Arial" w:cs="Arial"/>
                <w:sz w:val="20"/>
                <w:szCs w:val="20"/>
              </w:rPr>
              <w:t>n</w:t>
            </w:r>
            <w:r w:rsidR="0005519B">
              <w:rPr>
                <w:rFonts w:ascii="Arial" w:hAnsi="Arial" w:cs="Arial"/>
                <w:sz w:val="20"/>
                <w:szCs w:val="20"/>
              </w:rPr>
              <w:t>e</w:t>
            </w:r>
            <w:r w:rsidRPr="00F37F2D">
              <w:rPr>
                <w:rFonts w:ascii="Arial" w:hAnsi="Arial" w:cs="Arial"/>
                <w:sz w:val="20"/>
                <w:szCs w:val="20"/>
              </w:rPr>
              <w:t xml:space="preserve"> (N)</w:t>
            </w:r>
          </w:p>
        </w:tc>
        <w:tc>
          <w:tcPr>
            <w:tcW w:w="767" w:type="dxa"/>
            <w:noWrap/>
            <w:hideMark/>
          </w:tcPr>
          <w:p w14:paraId="4FC4F091" w14:textId="77777777" w:rsidR="007A4ECC" w:rsidRPr="00F37F2D" w:rsidRDefault="007A4ECC" w:rsidP="003F48A9">
            <w:pPr>
              <w:jc w:val="center"/>
              <w:rPr>
                <w:rFonts w:ascii="Arial" w:hAnsi="Arial" w:cs="Arial"/>
                <w:sz w:val="20"/>
                <w:szCs w:val="20"/>
              </w:rPr>
            </w:pPr>
          </w:p>
          <w:p w14:paraId="514DBB86"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140</w:t>
            </w:r>
          </w:p>
        </w:tc>
        <w:tc>
          <w:tcPr>
            <w:tcW w:w="988" w:type="dxa"/>
            <w:noWrap/>
            <w:hideMark/>
          </w:tcPr>
          <w:p w14:paraId="2E1FDD25" w14:textId="77777777" w:rsidR="007A4ECC" w:rsidRPr="00F37F2D" w:rsidRDefault="007A4ECC" w:rsidP="003F48A9">
            <w:pPr>
              <w:jc w:val="center"/>
              <w:rPr>
                <w:rFonts w:ascii="Arial" w:hAnsi="Arial" w:cs="Arial"/>
                <w:sz w:val="20"/>
                <w:szCs w:val="20"/>
              </w:rPr>
            </w:pPr>
          </w:p>
          <w:p w14:paraId="1773A9A3"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171</w:t>
            </w:r>
          </w:p>
        </w:tc>
        <w:tc>
          <w:tcPr>
            <w:tcW w:w="1159" w:type="dxa"/>
            <w:noWrap/>
            <w:hideMark/>
          </w:tcPr>
          <w:p w14:paraId="4B3F99D9" w14:textId="77777777" w:rsidR="007A4ECC" w:rsidRPr="00F37F2D" w:rsidRDefault="007A4ECC" w:rsidP="003F48A9">
            <w:pPr>
              <w:jc w:val="center"/>
              <w:rPr>
                <w:rFonts w:ascii="Arial" w:hAnsi="Arial" w:cs="Arial"/>
                <w:sz w:val="20"/>
                <w:szCs w:val="20"/>
              </w:rPr>
            </w:pPr>
          </w:p>
          <w:p w14:paraId="61FDE62F"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31</w:t>
            </w:r>
          </w:p>
        </w:tc>
        <w:tc>
          <w:tcPr>
            <w:tcW w:w="1048" w:type="dxa"/>
            <w:noWrap/>
            <w:hideMark/>
          </w:tcPr>
          <w:p w14:paraId="6474766F" w14:textId="77777777" w:rsidR="007A4ECC" w:rsidRPr="00F37F2D" w:rsidRDefault="007A4ECC" w:rsidP="003F48A9">
            <w:pPr>
              <w:jc w:val="center"/>
              <w:rPr>
                <w:rFonts w:ascii="Arial" w:hAnsi="Arial" w:cs="Arial"/>
                <w:sz w:val="20"/>
                <w:szCs w:val="20"/>
              </w:rPr>
            </w:pPr>
          </w:p>
          <w:p w14:paraId="62F0669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25</w:t>
            </w:r>
          </w:p>
        </w:tc>
        <w:tc>
          <w:tcPr>
            <w:tcW w:w="1097" w:type="dxa"/>
            <w:noWrap/>
            <w:hideMark/>
          </w:tcPr>
          <w:p w14:paraId="3B9CF976" w14:textId="77777777" w:rsidR="007A4ECC" w:rsidRPr="00F37F2D" w:rsidRDefault="007A4ECC" w:rsidP="003F48A9">
            <w:pPr>
              <w:jc w:val="center"/>
              <w:rPr>
                <w:rFonts w:ascii="Arial" w:hAnsi="Arial" w:cs="Arial"/>
                <w:sz w:val="20"/>
                <w:szCs w:val="20"/>
              </w:rPr>
            </w:pPr>
          </w:p>
          <w:p w14:paraId="101B03B4"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5.6</w:t>
            </w:r>
          </w:p>
        </w:tc>
        <w:tc>
          <w:tcPr>
            <w:tcW w:w="914" w:type="dxa"/>
            <w:noWrap/>
            <w:hideMark/>
          </w:tcPr>
          <w:p w14:paraId="7769D014" w14:textId="77777777" w:rsidR="007A4ECC" w:rsidRPr="00F37F2D" w:rsidRDefault="007A4ECC" w:rsidP="003F48A9">
            <w:pPr>
              <w:jc w:val="center"/>
              <w:rPr>
                <w:rFonts w:ascii="Arial" w:hAnsi="Arial" w:cs="Arial"/>
                <w:sz w:val="20"/>
                <w:szCs w:val="20"/>
              </w:rPr>
            </w:pPr>
          </w:p>
          <w:p w14:paraId="3160783E"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39</w:t>
            </w:r>
          </w:p>
        </w:tc>
        <w:tc>
          <w:tcPr>
            <w:tcW w:w="694" w:type="dxa"/>
            <w:noWrap/>
            <w:hideMark/>
          </w:tcPr>
          <w:p w14:paraId="5CF1A86E" w14:textId="265C111D" w:rsidR="007A4ECC" w:rsidRPr="00F37F2D" w:rsidRDefault="007A4ECC" w:rsidP="003F48A9">
            <w:pPr>
              <w:jc w:val="center"/>
              <w:rPr>
                <w:rFonts w:ascii="Arial" w:hAnsi="Arial" w:cs="Arial"/>
                <w:sz w:val="20"/>
                <w:szCs w:val="20"/>
              </w:rPr>
            </w:pPr>
          </w:p>
          <w:p w14:paraId="3DD76FDC"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Fail</w:t>
            </w:r>
          </w:p>
        </w:tc>
      </w:tr>
      <w:tr w:rsidR="007A4ECC" w:rsidRPr="008E1FE8" w14:paraId="48D49671" w14:textId="77777777" w:rsidTr="004476DE">
        <w:trPr>
          <w:trHeight w:val="390"/>
        </w:trPr>
        <w:tc>
          <w:tcPr>
            <w:tcW w:w="959" w:type="dxa"/>
            <w:noWrap/>
            <w:hideMark/>
          </w:tcPr>
          <w:p w14:paraId="316A3B7B"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5378B978" w14:textId="3E102289" w:rsidR="007A4ECC" w:rsidRPr="00F37F2D" w:rsidRDefault="007A4ECC" w:rsidP="004476DE">
            <w:pPr>
              <w:rPr>
                <w:rFonts w:ascii="Arial" w:hAnsi="Arial" w:cs="Arial"/>
                <w:sz w:val="20"/>
                <w:szCs w:val="20"/>
              </w:rPr>
            </w:pPr>
            <w:r w:rsidRPr="00F37F2D">
              <w:rPr>
                <w:rFonts w:ascii="Arial" w:hAnsi="Arial" w:cs="Arial"/>
                <w:sz w:val="20"/>
                <w:szCs w:val="20"/>
              </w:rPr>
              <w:t>Lambley L</w:t>
            </w:r>
            <w:r w:rsidR="0005519B">
              <w:rPr>
                <w:rFonts w:ascii="Arial" w:hAnsi="Arial" w:cs="Arial"/>
                <w:sz w:val="20"/>
                <w:szCs w:val="20"/>
              </w:rPr>
              <w:t>a</w:t>
            </w:r>
            <w:r w:rsidRPr="00F37F2D">
              <w:rPr>
                <w:rFonts w:ascii="Arial" w:hAnsi="Arial" w:cs="Arial"/>
                <w:sz w:val="20"/>
                <w:szCs w:val="20"/>
              </w:rPr>
              <w:t>n</w:t>
            </w:r>
            <w:r w:rsidR="0005519B">
              <w:rPr>
                <w:rFonts w:ascii="Arial" w:hAnsi="Arial" w:cs="Arial"/>
                <w:sz w:val="20"/>
                <w:szCs w:val="20"/>
              </w:rPr>
              <w:t>e</w:t>
            </w:r>
            <w:r w:rsidRPr="00F37F2D">
              <w:rPr>
                <w:rFonts w:ascii="Arial" w:hAnsi="Arial" w:cs="Arial"/>
                <w:sz w:val="20"/>
                <w:szCs w:val="20"/>
              </w:rPr>
              <w:t xml:space="preserve"> (S)</w:t>
            </w:r>
          </w:p>
        </w:tc>
        <w:tc>
          <w:tcPr>
            <w:tcW w:w="767" w:type="dxa"/>
            <w:noWrap/>
            <w:hideMark/>
          </w:tcPr>
          <w:p w14:paraId="59701DFD"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121</w:t>
            </w:r>
          </w:p>
        </w:tc>
        <w:tc>
          <w:tcPr>
            <w:tcW w:w="988" w:type="dxa"/>
            <w:noWrap/>
            <w:hideMark/>
          </w:tcPr>
          <w:p w14:paraId="3D3B543E"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154</w:t>
            </w:r>
          </w:p>
        </w:tc>
        <w:tc>
          <w:tcPr>
            <w:tcW w:w="1159" w:type="dxa"/>
            <w:noWrap/>
            <w:hideMark/>
          </w:tcPr>
          <w:p w14:paraId="281BA67E"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33</w:t>
            </w:r>
          </w:p>
        </w:tc>
        <w:tc>
          <w:tcPr>
            <w:tcW w:w="1048" w:type="dxa"/>
            <w:noWrap/>
            <w:hideMark/>
          </w:tcPr>
          <w:p w14:paraId="47CEECB1"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23</w:t>
            </w:r>
          </w:p>
        </w:tc>
        <w:tc>
          <w:tcPr>
            <w:tcW w:w="1097" w:type="dxa"/>
            <w:noWrap/>
            <w:hideMark/>
          </w:tcPr>
          <w:p w14:paraId="685B0FA0"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5.2</w:t>
            </w:r>
          </w:p>
        </w:tc>
        <w:tc>
          <w:tcPr>
            <w:tcW w:w="914" w:type="dxa"/>
            <w:noWrap/>
            <w:hideMark/>
          </w:tcPr>
          <w:p w14:paraId="0873585A"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36</w:t>
            </w:r>
          </w:p>
        </w:tc>
        <w:tc>
          <w:tcPr>
            <w:tcW w:w="694" w:type="dxa"/>
            <w:noWrap/>
            <w:hideMark/>
          </w:tcPr>
          <w:p w14:paraId="4C112566" w14:textId="35093F4E" w:rsidR="007A4ECC" w:rsidRPr="00F37F2D" w:rsidRDefault="007A4ECC" w:rsidP="003F48A9">
            <w:pPr>
              <w:jc w:val="center"/>
              <w:rPr>
                <w:rFonts w:ascii="Arial" w:hAnsi="Arial" w:cs="Arial"/>
                <w:sz w:val="20"/>
                <w:szCs w:val="20"/>
              </w:rPr>
            </w:pPr>
            <w:r w:rsidRPr="00F37F2D">
              <w:rPr>
                <w:rFonts w:ascii="Arial" w:hAnsi="Arial" w:cs="Arial"/>
                <w:b/>
                <w:sz w:val="20"/>
                <w:szCs w:val="20"/>
              </w:rPr>
              <w:t>Fail</w:t>
            </w:r>
          </w:p>
        </w:tc>
      </w:tr>
      <w:tr w:rsidR="007A4ECC" w:rsidRPr="008E1FE8" w14:paraId="3229A548" w14:textId="77777777" w:rsidTr="004476DE">
        <w:trPr>
          <w:trHeight w:val="390"/>
        </w:trPr>
        <w:tc>
          <w:tcPr>
            <w:tcW w:w="959" w:type="dxa"/>
            <w:noWrap/>
            <w:hideMark/>
          </w:tcPr>
          <w:p w14:paraId="1E9C4578"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6C21CCF4" w14:textId="77777777" w:rsidR="007A4ECC" w:rsidRPr="00F37F2D" w:rsidRDefault="007A4ECC" w:rsidP="004476DE">
            <w:pPr>
              <w:rPr>
                <w:rFonts w:ascii="Arial" w:hAnsi="Arial" w:cs="Arial"/>
                <w:sz w:val="20"/>
                <w:szCs w:val="20"/>
              </w:rPr>
            </w:pPr>
            <w:r w:rsidRPr="00F37F2D">
              <w:rPr>
                <w:rFonts w:ascii="Arial" w:hAnsi="Arial" w:cs="Arial"/>
                <w:sz w:val="20"/>
                <w:szCs w:val="20"/>
              </w:rPr>
              <w:t xml:space="preserve">Newstead </w:t>
            </w:r>
          </w:p>
        </w:tc>
        <w:tc>
          <w:tcPr>
            <w:tcW w:w="767" w:type="dxa"/>
            <w:noWrap/>
            <w:hideMark/>
          </w:tcPr>
          <w:p w14:paraId="67C0ADF7"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124</w:t>
            </w:r>
          </w:p>
        </w:tc>
        <w:tc>
          <w:tcPr>
            <w:tcW w:w="988" w:type="dxa"/>
            <w:noWrap/>
            <w:hideMark/>
          </w:tcPr>
          <w:p w14:paraId="65DECA5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141</w:t>
            </w:r>
          </w:p>
        </w:tc>
        <w:tc>
          <w:tcPr>
            <w:tcW w:w="1159" w:type="dxa"/>
            <w:noWrap/>
            <w:hideMark/>
          </w:tcPr>
          <w:p w14:paraId="2F05AE9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17</w:t>
            </w:r>
          </w:p>
        </w:tc>
        <w:tc>
          <w:tcPr>
            <w:tcW w:w="1048" w:type="dxa"/>
            <w:noWrap/>
            <w:hideMark/>
          </w:tcPr>
          <w:p w14:paraId="0806E2A5"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20</w:t>
            </w:r>
          </w:p>
        </w:tc>
        <w:tc>
          <w:tcPr>
            <w:tcW w:w="1097" w:type="dxa"/>
            <w:noWrap/>
            <w:hideMark/>
          </w:tcPr>
          <w:p w14:paraId="0B3191FC"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6.2</w:t>
            </w:r>
          </w:p>
        </w:tc>
        <w:tc>
          <w:tcPr>
            <w:tcW w:w="914" w:type="dxa"/>
            <w:noWrap/>
            <w:hideMark/>
          </w:tcPr>
          <w:p w14:paraId="07BA3350"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43</w:t>
            </w:r>
          </w:p>
        </w:tc>
        <w:tc>
          <w:tcPr>
            <w:tcW w:w="694" w:type="dxa"/>
            <w:noWrap/>
            <w:hideMark/>
          </w:tcPr>
          <w:p w14:paraId="0D4F3179"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Pass</w:t>
            </w:r>
          </w:p>
        </w:tc>
      </w:tr>
      <w:tr w:rsidR="007A4ECC" w:rsidRPr="008E1FE8" w14:paraId="2B4FED04" w14:textId="77777777" w:rsidTr="004476DE">
        <w:trPr>
          <w:trHeight w:val="390"/>
        </w:trPr>
        <w:tc>
          <w:tcPr>
            <w:tcW w:w="959" w:type="dxa"/>
            <w:noWrap/>
            <w:hideMark/>
          </w:tcPr>
          <w:p w14:paraId="02B68916" w14:textId="77777777" w:rsidR="007A4ECC" w:rsidRPr="00F37F2D" w:rsidRDefault="007A4ECC" w:rsidP="004476DE">
            <w:pPr>
              <w:rPr>
                <w:rFonts w:ascii="Arial" w:hAnsi="Arial" w:cs="Arial"/>
                <w:sz w:val="20"/>
                <w:szCs w:val="20"/>
              </w:rPr>
            </w:pPr>
            <w:r w:rsidRPr="00F37F2D">
              <w:rPr>
                <w:rFonts w:ascii="Arial" w:hAnsi="Arial" w:cs="Arial"/>
                <w:sz w:val="20"/>
                <w:szCs w:val="20"/>
              </w:rPr>
              <w:t>B</w:t>
            </w:r>
          </w:p>
        </w:tc>
        <w:tc>
          <w:tcPr>
            <w:tcW w:w="1701" w:type="dxa"/>
            <w:hideMark/>
          </w:tcPr>
          <w:p w14:paraId="2FB5C0DF" w14:textId="77777777" w:rsidR="007A4ECC" w:rsidRPr="00F37F2D" w:rsidRDefault="007A4ECC" w:rsidP="004476DE">
            <w:pPr>
              <w:rPr>
                <w:rFonts w:ascii="Arial" w:hAnsi="Arial" w:cs="Arial"/>
                <w:sz w:val="20"/>
                <w:szCs w:val="20"/>
              </w:rPr>
            </w:pPr>
            <w:r w:rsidRPr="00F37F2D">
              <w:rPr>
                <w:rFonts w:ascii="Arial" w:hAnsi="Arial" w:cs="Arial"/>
                <w:sz w:val="20"/>
                <w:szCs w:val="20"/>
              </w:rPr>
              <w:t>Oakdale Road</w:t>
            </w:r>
          </w:p>
        </w:tc>
        <w:tc>
          <w:tcPr>
            <w:tcW w:w="767" w:type="dxa"/>
            <w:noWrap/>
            <w:hideMark/>
          </w:tcPr>
          <w:p w14:paraId="6AB50779"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175</w:t>
            </w:r>
          </w:p>
        </w:tc>
        <w:tc>
          <w:tcPr>
            <w:tcW w:w="988" w:type="dxa"/>
            <w:noWrap/>
            <w:hideMark/>
          </w:tcPr>
          <w:p w14:paraId="3DECA358"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210</w:t>
            </w:r>
          </w:p>
        </w:tc>
        <w:tc>
          <w:tcPr>
            <w:tcW w:w="1159" w:type="dxa"/>
            <w:noWrap/>
            <w:hideMark/>
          </w:tcPr>
          <w:p w14:paraId="3A434082"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35</w:t>
            </w:r>
          </w:p>
        </w:tc>
        <w:tc>
          <w:tcPr>
            <w:tcW w:w="1048" w:type="dxa"/>
            <w:noWrap/>
            <w:hideMark/>
          </w:tcPr>
          <w:p w14:paraId="410E9763"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26</w:t>
            </w:r>
          </w:p>
        </w:tc>
        <w:tc>
          <w:tcPr>
            <w:tcW w:w="1097" w:type="dxa"/>
            <w:noWrap/>
            <w:hideMark/>
          </w:tcPr>
          <w:p w14:paraId="67D29AD6" w14:textId="77777777" w:rsidR="007A4ECC" w:rsidRPr="00F37F2D" w:rsidRDefault="007A4ECC" w:rsidP="003F48A9">
            <w:pPr>
              <w:jc w:val="center"/>
              <w:rPr>
                <w:rFonts w:ascii="Arial" w:hAnsi="Arial" w:cs="Arial"/>
                <w:sz w:val="20"/>
                <w:szCs w:val="20"/>
              </w:rPr>
            </w:pPr>
            <w:r w:rsidRPr="00F37F2D">
              <w:rPr>
                <w:rFonts w:ascii="Arial" w:hAnsi="Arial" w:cs="Arial"/>
                <w:sz w:val="20"/>
                <w:szCs w:val="20"/>
              </w:rPr>
              <w:t>6.7</w:t>
            </w:r>
          </w:p>
        </w:tc>
        <w:tc>
          <w:tcPr>
            <w:tcW w:w="914" w:type="dxa"/>
            <w:noWrap/>
            <w:hideMark/>
          </w:tcPr>
          <w:p w14:paraId="158AF6D6" w14:textId="77777777" w:rsidR="007A4ECC" w:rsidRPr="00F37F2D" w:rsidRDefault="007A4ECC" w:rsidP="003F48A9">
            <w:pPr>
              <w:jc w:val="center"/>
              <w:rPr>
                <w:rFonts w:ascii="Arial" w:hAnsi="Arial" w:cs="Arial"/>
                <w:b/>
                <w:sz w:val="20"/>
                <w:szCs w:val="20"/>
              </w:rPr>
            </w:pPr>
            <w:r w:rsidRPr="00F37F2D">
              <w:rPr>
                <w:rFonts w:ascii="Arial" w:hAnsi="Arial" w:cs="Arial"/>
                <w:b/>
                <w:sz w:val="20"/>
                <w:szCs w:val="20"/>
              </w:rPr>
              <w:t>47</w:t>
            </w:r>
          </w:p>
        </w:tc>
        <w:tc>
          <w:tcPr>
            <w:tcW w:w="694" w:type="dxa"/>
            <w:noWrap/>
            <w:hideMark/>
          </w:tcPr>
          <w:p w14:paraId="0F2C2339" w14:textId="4BFD71A7" w:rsidR="007A4ECC" w:rsidRPr="00F37F2D" w:rsidRDefault="003F48A9" w:rsidP="003F48A9">
            <w:pPr>
              <w:jc w:val="center"/>
              <w:rPr>
                <w:rFonts w:ascii="Arial" w:hAnsi="Arial" w:cs="Arial"/>
                <w:b/>
                <w:sz w:val="20"/>
                <w:szCs w:val="20"/>
              </w:rPr>
            </w:pPr>
            <w:r>
              <w:rPr>
                <w:rFonts w:ascii="Arial" w:hAnsi="Arial" w:cs="Arial"/>
                <w:b/>
                <w:sz w:val="20"/>
                <w:szCs w:val="20"/>
              </w:rPr>
              <w:t>P</w:t>
            </w:r>
            <w:r w:rsidR="007A4ECC" w:rsidRPr="00F37F2D">
              <w:rPr>
                <w:rFonts w:ascii="Arial" w:hAnsi="Arial" w:cs="Arial"/>
                <w:b/>
                <w:sz w:val="20"/>
                <w:szCs w:val="20"/>
              </w:rPr>
              <w:t>ass</w:t>
            </w:r>
          </w:p>
        </w:tc>
      </w:tr>
      <w:tr w:rsidR="007A4ECC" w:rsidRPr="008E1FE8" w14:paraId="0C22BA05" w14:textId="77777777" w:rsidTr="004476DE">
        <w:trPr>
          <w:trHeight w:val="390"/>
        </w:trPr>
        <w:tc>
          <w:tcPr>
            <w:tcW w:w="959" w:type="dxa"/>
            <w:noWrap/>
            <w:hideMark/>
          </w:tcPr>
          <w:p w14:paraId="34448BD8" w14:textId="77777777" w:rsidR="007A4ECC" w:rsidRPr="00F37F2D" w:rsidRDefault="007A4ECC" w:rsidP="004476DE">
            <w:pPr>
              <w:rPr>
                <w:rFonts w:ascii="Arial" w:hAnsi="Arial" w:cs="Arial"/>
                <w:sz w:val="20"/>
                <w:szCs w:val="20"/>
              </w:rPr>
            </w:pPr>
            <w:r w:rsidRPr="00F37F2D">
              <w:rPr>
                <w:rFonts w:ascii="Arial" w:hAnsi="Arial" w:cs="Arial"/>
                <w:sz w:val="20"/>
                <w:szCs w:val="20"/>
              </w:rPr>
              <w:lastRenderedPageBreak/>
              <w:t>C</w:t>
            </w:r>
          </w:p>
        </w:tc>
        <w:tc>
          <w:tcPr>
            <w:tcW w:w="1701" w:type="dxa"/>
            <w:hideMark/>
          </w:tcPr>
          <w:p w14:paraId="44B5ABB2" w14:textId="6DE1F0A8" w:rsidR="007A4ECC" w:rsidRPr="00F37F2D" w:rsidRDefault="007A4ECC" w:rsidP="004476DE">
            <w:pPr>
              <w:rPr>
                <w:rFonts w:ascii="Arial" w:hAnsi="Arial" w:cs="Arial"/>
                <w:sz w:val="20"/>
                <w:szCs w:val="20"/>
              </w:rPr>
            </w:pPr>
            <w:r w:rsidRPr="00F37F2D">
              <w:rPr>
                <w:rFonts w:ascii="Arial" w:hAnsi="Arial" w:cs="Arial"/>
                <w:sz w:val="20"/>
                <w:szCs w:val="20"/>
              </w:rPr>
              <w:t>Thackerays L</w:t>
            </w:r>
            <w:r w:rsidR="0005519B">
              <w:rPr>
                <w:rFonts w:ascii="Arial" w:hAnsi="Arial" w:cs="Arial"/>
                <w:sz w:val="20"/>
                <w:szCs w:val="20"/>
              </w:rPr>
              <w:t>a</w:t>
            </w:r>
            <w:r w:rsidRPr="00F37F2D">
              <w:rPr>
                <w:rFonts w:ascii="Arial" w:hAnsi="Arial" w:cs="Arial"/>
                <w:sz w:val="20"/>
                <w:szCs w:val="20"/>
              </w:rPr>
              <w:t>n</w:t>
            </w:r>
            <w:r w:rsidR="0005519B">
              <w:rPr>
                <w:rFonts w:ascii="Arial" w:hAnsi="Arial" w:cs="Arial"/>
                <w:sz w:val="20"/>
                <w:szCs w:val="20"/>
              </w:rPr>
              <w:t>e</w:t>
            </w:r>
          </w:p>
        </w:tc>
        <w:tc>
          <w:tcPr>
            <w:tcW w:w="767" w:type="dxa"/>
            <w:noWrap/>
            <w:hideMark/>
          </w:tcPr>
          <w:p w14:paraId="0888976C" w14:textId="77777777" w:rsidR="007A4ECC" w:rsidRPr="00F37F2D" w:rsidRDefault="007A4ECC" w:rsidP="004476DE">
            <w:pPr>
              <w:rPr>
                <w:rFonts w:ascii="Arial" w:hAnsi="Arial" w:cs="Arial"/>
                <w:sz w:val="20"/>
                <w:szCs w:val="20"/>
              </w:rPr>
            </w:pPr>
            <w:r w:rsidRPr="00F37F2D">
              <w:rPr>
                <w:rFonts w:ascii="Arial" w:hAnsi="Arial" w:cs="Arial"/>
                <w:sz w:val="20"/>
                <w:szCs w:val="20"/>
              </w:rPr>
              <w:t>138</w:t>
            </w:r>
          </w:p>
        </w:tc>
        <w:tc>
          <w:tcPr>
            <w:tcW w:w="988" w:type="dxa"/>
            <w:noWrap/>
            <w:hideMark/>
          </w:tcPr>
          <w:p w14:paraId="7B25AFD8" w14:textId="77777777" w:rsidR="007A4ECC" w:rsidRPr="00F37F2D" w:rsidRDefault="007A4ECC" w:rsidP="004476DE">
            <w:pPr>
              <w:rPr>
                <w:rFonts w:ascii="Arial" w:hAnsi="Arial" w:cs="Arial"/>
                <w:sz w:val="20"/>
                <w:szCs w:val="20"/>
              </w:rPr>
            </w:pPr>
            <w:r w:rsidRPr="00F37F2D">
              <w:rPr>
                <w:rFonts w:ascii="Arial" w:hAnsi="Arial" w:cs="Arial"/>
                <w:sz w:val="20"/>
                <w:szCs w:val="20"/>
              </w:rPr>
              <w:t>163</w:t>
            </w:r>
          </w:p>
        </w:tc>
        <w:tc>
          <w:tcPr>
            <w:tcW w:w="1159" w:type="dxa"/>
            <w:noWrap/>
            <w:hideMark/>
          </w:tcPr>
          <w:p w14:paraId="6FD7F8B6" w14:textId="77777777" w:rsidR="007A4ECC" w:rsidRPr="00F37F2D" w:rsidRDefault="007A4ECC" w:rsidP="004476DE">
            <w:pPr>
              <w:rPr>
                <w:rFonts w:ascii="Arial" w:hAnsi="Arial" w:cs="Arial"/>
                <w:sz w:val="20"/>
                <w:szCs w:val="20"/>
              </w:rPr>
            </w:pPr>
            <w:r w:rsidRPr="00F37F2D">
              <w:rPr>
                <w:rFonts w:ascii="Arial" w:hAnsi="Arial" w:cs="Arial"/>
                <w:sz w:val="20"/>
                <w:szCs w:val="20"/>
              </w:rPr>
              <w:t>25</w:t>
            </w:r>
          </w:p>
        </w:tc>
        <w:tc>
          <w:tcPr>
            <w:tcW w:w="1048" w:type="dxa"/>
            <w:noWrap/>
            <w:hideMark/>
          </w:tcPr>
          <w:p w14:paraId="4B6D5913" w14:textId="77777777" w:rsidR="007A4ECC" w:rsidRPr="00F37F2D" w:rsidRDefault="007A4ECC" w:rsidP="004476DE">
            <w:pPr>
              <w:rPr>
                <w:rFonts w:ascii="Arial" w:hAnsi="Arial" w:cs="Arial"/>
                <w:sz w:val="20"/>
                <w:szCs w:val="20"/>
              </w:rPr>
            </w:pPr>
            <w:r w:rsidRPr="00F37F2D">
              <w:rPr>
                <w:rFonts w:ascii="Arial" w:hAnsi="Arial" w:cs="Arial"/>
                <w:sz w:val="20"/>
                <w:szCs w:val="20"/>
              </w:rPr>
              <w:t>24</w:t>
            </w:r>
          </w:p>
        </w:tc>
        <w:tc>
          <w:tcPr>
            <w:tcW w:w="1097" w:type="dxa"/>
            <w:noWrap/>
            <w:hideMark/>
          </w:tcPr>
          <w:p w14:paraId="3CFF0A97" w14:textId="77777777" w:rsidR="007A4ECC" w:rsidRPr="00F37F2D" w:rsidRDefault="007A4ECC" w:rsidP="004476DE">
            <w:pPr>
              <w:rPr>
                <w:rFonts w:ascii="Arial" w:hAnsi="Arial" w:cs="Arial"/>
                <w:sz w:val="20"/>
                <w:szCs w:val="20"/>
              </w:rPr>
            </w:pPr>
            <w:r w:rsidRPr="00F37F2D">
              <w:rPr>
                <w:rFonts w:ascii="Arial" w:hAnsi="Arial" w:cs="Arial"/>
                <w:sz w:val="20"/>
                <w:szCs w:val="20"/>
              </w:rPr>
              <w:t>5.7</w:t>
            </w:r>
          </w:p>
        </w:tc>
        <w:tc>
          <w:tcPr>
            <w:tcW w:w="914" w:type="dxa"/>
            <w:noWrap/>
            <w:hideMark/>
          </w:tcPr>
          <w:p w14:paraId="1F4610C9" w14:textId="77777777" w:rsidR="007A4ECC" w:rsidRPr="00F37F2D" w:rsidRDefault="007A4ECC" w:rsidP="004476DE">
            <w:pPr>
              <w:rPr>
                <w:rFonts w:ascii="Arial" w:hAnsi="Arial" w:cs="Arial"/>
                <w:b/>
                <w:sz w:val="20"/>
                <w:szCs w:val="20"/>
              </w:rPr>
            </w:pPr>
            <w:r w:rsidRPr="00F37F2D">
              <w:rPr>
                <w:rFonts w:ascii="Arial" w:hAnsi="Arial" w:cs="Arial"/>
                <w:b/>
                <w:sz w:val="20"/>
                <w:szCs w:val="20"/>
              </w:rPr>
              <w:t>40</w:t>
            </w:r>
          </w:p>
        </w:tc>
        <w:tc>
          <w:tcPr>
            <w:tcW w:w="694" w:type="dxa"/>
            <w:noWrap/>
            <w:hideMark/>
          </w:tcPr>
          <w:p w14:paraId="5DFE9EE6" w14:textId="77777777" w:rsidR="007A4ECC" w:rsidRPr="00F37F2D" w:rsidRDefault="007A4ECC" w:rsidP="004476DE">
            <w:pPr>
              <w:rPr>
                <w:rFonts w:ascii="Arial" w:hAnsi="Arial" w:cs="Arial"/>
                <w:b/>
                <w:sz w:val="20"/>
                <w:szCs w:val="20"/>
              </w:rPr>
            </w:pPr>
            <w:r w:rsidRPr="00F37F2D">
              <w:rPr>
                <w:rFonts w:ascii="Arial" w:hAnsi="Arial" w:cs="Arial"/>
                <w:b/>
                <w:sz w:val="20"/>
                <w:szCs w:val="20"/>
              </w:rPr>
              <w:t>Fail</w:t>
            </w:r>
          </w:p>
        </w:tc>
      </w:tr>
      <w:tr w:rsidR="007A4ECC" w:rsidRPr="008E1FE8" w14:paraId="449364D9" w14:textId="77777777" w:rsidTr="004476DE">
        <w:trPr>
          <w:trHeight w:val="390"/>
        </w:trPr>
        <w:tc>
          <w:tcPr>
            <w:tcW w:w="959" w:type="dxa"/>
            <w:noWrap/>
            <w:hideMark/>
          </w:tcPr>
          <w:p w14:paraId="2B470AD7" w14:textId="77777777" w:rsidR="007A4ECC" w:rsidRPr="00F37F2D" w:rsidRDefault="007A4ECC" w:rsidP="004476DE">
            <w:pPr>
              <w:rPr>
                <w:rFonts w:ascii="Arial" w:hAnsi="Arial" w:cs="Arial"/>
                <w:sz w:val="20"/>
                <w:szCs w:val="20"/>
              </w:rPr>
            </w:pPr>
            <w:r w:rsidRPr="00F37F2D">
              <w:rPr>
                <w:rFonts w:ascii="Arial" w:hAnsi="Arial" w:cs="Arial"/>
                <w:sz w:val="20"/>
                <w:szCs w:val="20"/>
              </w:rPr>
              <w:t>C</w:t>
            </w:r>
          </w:p>
        </w:tc>
        <w:tc>
          <w:tcPr>
            <w:tcW w:w="1701" w:type="dxa"/>
            <w:hideMark/>
          </w:tcPr>
          <w:p w14:paraId="5F779659" w14:textId="77777777" w:rsidR="007A4ECC" w:rsidRPr="00F37F2D" w:rsidRDefault="007A4ECC" w:rsidP="004476DE">
            <w:pPr>
              <w:rPr>
                <w:rFonts w:ascii="Arial" w:hAnsi="Arial" w:cs="Arial"/>
                <w:sz w:val="20"/>
                <w:szCs w:val="20"/>
              </w:rPr>
            </w:pPr>
            <w:r w:rsidRPr="00F37F2D">
              <w:rPr>
                <w:rFonts w:ascii="Arial" w:hAnsi="Arial" w:cs="Arial"/>
                <w:sz w:val="20"/>
                <w:szCs w:val="20"/>
              </w:rPr>
              <w:t>Queensbower</w:t>
            </w:r>
          </w:p>
        </w:tc>
        <w:tc>
          <w:tcPr>
            <w:tcW w:w="767" w:type="dxa"/>
            <w:noWrap/>
            <w:hideMark/>
          </w:tcPr>
          <w:p w14:paraId="09CFAFAC" w14:textId="77777777" w:rsidR="007A4ECC" w:rsidRPr="00F37F2D" w:rsidRDefault="007A4ECC" w:rsidP="004476DE">
            <w:pPr>
              <w:rPr>
                <w:rFonts w:ascii="Arial" w:hAnsi="Arial" w:cs="Arial"/>
                <w:sz w:val="20"/>
                <w:szCs w:val="20"/>
              </w:rPr>
            </w:pPr>
            <w:r w:rsidRPr="00F37F2D">
              <w:rPr>
                <w:rFonts w:ascii="Arial" w:hAnsi="Arial" w:cs="Arial"/>
                <w:sz w:val="20"/>
                <w:szCs w:val="20"/>
              </w:rPr>
              <w:t>129</w:t>
            </w:r>
          </w:p>
        </w:tc>
        <w:tc>
          <w:tcPr>
            <w:tcW w:w="988" w:type="dxa"/>
            <w:noWrap/>
            <w:hideMark/>
          </w:tcPr>
          <w:p w14:paraId="7F931D11" w14:textId="77777777" w:rsidR="007A4ECC" w:rsidRPr="00F37F2D" w:rsidRDefault="007A4ECC" w:rsidP="004476DE">
            <w:pPr>
              <w:rPr>
                <w:rFonts w:ascii="Arial" w:hAnsi="Arial" w:cs="Arial"/>
                <w:sz w:val="20"/>
                <w:szCs w:val="20"/>
              </w:rPr>
            </w:pPr>
            <w:r w:rsidRPr="00F37F2D">
              <w:rPr>
                <w:rFonts w:ascii="Arial" w:hAnsi="Arial" w:cs="Arial"/>
                <w:sz w:val="20"/>
                <w:szCs w:val="20"/>
              </w:rPr>
              <w:t>138</w:t>
            </w:r>
          </w:p>
        </w:tc>
        <w:tc>
          <w:tcPr>
            <w:tcW w:w="1159" w:type="dxa"/>
            <w:noWrap/>
            <w:hideMark/>
          </w:tcPr>
          <w:p w14:paraId="49CF0F3C" w14:textId="77777777" w:rsidR="007A4ECC" w:rsidRPr="00F37F2D" w:rsidRDefault="007A4ECC" w:rsidP="004476DE">
            <w:pPr>
              <w:rPr>
                <w:rFonts w:ascii="Arial" w:hAnsi="Arial" w:cs="Arial"/>
                <w:sz w:val="20"/>
                <w:szCs w:val="20"/>
              </w:rPr>
            </w:pPr>
            <w:r w:rsidRPr="00F37F2D">
              <w:rPr>
                <w:rFonts w:ascii="Arial" w:hAnsi="Arial" w:cs="Arial"/>
                <w:sz w:val="20"/>
                <w:szCs w:val="20"/>
              </w:rPr>
              <w:t>9</w:t>
            </w:r>
          </w:p>
        </w:tc>
        <w:tc>
          <w:tcPr>
            <w:tcW w:w="1048" w:type="dxa"/>
            <w:noWrap/>
            <w:hideMark/>
          </w:tcPr>
          <w:p w14:paraId="27884697" w14:textId="77777777" w:rsidR="007A4ECC" w:rsidRPr="00F37F2D" w:rsidRDefault="007A4ECC" w:rsidP="004476DE">
            <w:pPr>
              <w:rPr>
                <w:rFonts w:ascii="Arial" w:hAnsi="Arial" w:cs="Arial"/>
                <w:sz w:val="20"/>
                <w:szCs w:val="20"/>
              </w:rPr>
            </w:pPr>
            <w:r w:rsidRPr="00F37F2D">
              <w:rPr>
                <w:rFonts w:ascii="Arial" w:hAnsi="Arial" w:cs="Arial"/>
                <w:sz w:val="20"/>
                <w:szCs w:val="20"/>
              </w:rPr>
              <w:t>20</w:t>
            </w:r>
          </w:p>
        </w:tc>
        <w:tc>
          <w:tcPr>
            <w:tcW w:w="1097" w:type="dxa"/>
            <w:noWrap/>
            <w:hideMark/>
          </w:tcPr>
          <w:p w14:paraId="3208E7DF" w14:textId="77777777" w:rsidR="007A4ECC" w:rsidRPr="00F37F2D" w:rsidRDefault="007A4ECC" w:rsidP="004476DE">
            <w:pPr>
              <w:rPr>
                <w:rFonts w:ascii="Arial" w:hAnsi="Arial" w:cs="Arial"/>
                <w:sz w:val="20"/>
                <w:szCs w:val="20"/>
              </w:rPr>
            </w:pPr>
            <w:r w:rsidRPr="00F37F2D">
              <w:rPr>
                <w:rFonts w:ascii="Arial" w:hAnsi="Arial" w:cs="Arial"/>
                <w:sz w:val="20"/>
                <w:szCs w:val="20"/>
              </w:rPr>
              <w:t>6.4</w:t>
            </w:r>
          </w:p>
        </w:tc>
        <w:tc>
          <w:tcPr>
            <w:tcW w:w="914" w:type="dxa"/>
            <w:noWrap/>
            <w:hideMark/>
          </w:tcPr>
          <w:p w14:paraId="1AB427C3" w14:textId="77777777" w:rsidR="007A4ECC" w:rsidRPr="00F37F2D" w:rsidRDefault="007A4ECC" w:rsidP="004476DE">
            <w:pPr>
              <w:rPr>
                <w:rFonts w:ascii="Arial" w:hAnsi="Arial" w:cs="Arial"/>
                <w:b/>
                <w:sz w:val="20"/>
                <w:szCs w:val="20"/>
              </w:rPr>
            </w:pPr>
            <w:r w:rsidRPr="00F37F2D">
              <w:rPr>
                <w:rFonts w:ascii="Arial" w:hAnsi="Arial" w:cs="Arial"/>
                <w:b/>
                <w:sz w:val="20"/>
                <w:szCs w:val="20"/>
              </w:rPr>
              <w:t>45</w:t>
            </w:r>
          </w:p>
        </w:tc>
        <w:tc>
          <w:tcPr>
            <w:tcW w:w="694" w:type="dxa"/>
            <w:noWrap/>
            <w:hideMark/>
          </w:tcPr>
          <w:p w14:paraId="0C661DD6" w14:textId="77777777" w:rsidR="007A4ECC" w:rsidRPr="00F37F2D" w:rsidRDefault="007A4ECC" w:rsidP="004476DE">
            <w:pPr>
              <w:rPr>
                <w:rFonts w:ascii="Arial" w:hAnsi="Arial" w:cs="Arial"/>
                <w:b/>
                <w:sz w:val="20"/>
                <w:szCs w:val="20"/>
              </w:rPr>
            </w:pPr>
            <w:r w:rsidRPr="00F37F2D">
              <w:rPr>
                <w:rFonts w:ascii="Arial" w:hAnsi="Arial" w:cs="Arial"/>
                <w:b/>
                <w:sz w:val="20"/>
                <w:szCs w:val="20"/>
              </w:rPr>
              <w:t>Pass</w:t>
            </w:r>
          </w:p>
        </w:tc>
      </w:tr>
      <w:tr w:rsidR="003F48A9" w:rsidRPr="008E1FE8" w14:paraId="163F7F2F" w14:textId="77777777" w:rsidTr="005B3D69">
        <w:trPr>
          <w:trHeight w:val="285"/>
        </w:trPr>
        <w:tc>
          <w:tcPr>
            <w:tcW w:w="9327" w:type="dxa"/>
            <w:gridSpan w:val="9"/>
            <w:noWrap/>
            <w:hideMark/>
          </w:tcPr>
          <w:p w14:paraId="5FE2AE24" w14:textId="29EE8532" w:rsidR="003F48A9" w:rsidRPr="00F37F2D" w:rsidRDefault="003F48A9" w:rsidP="00137D96">
            <w:pPr>
              <w:jc w:val="center"/>
              <w:rPr>
                <w:rFonts w:ascii="Arial" w:hAnsi="Arial" w:cs="Arial"/>
                <w:sz w:val="20"/>
                <w:szCs w:val="20"/>
              </w:rPr>
            </w:pPr>
            <w:r w:rsidRPr="00F37F2D">
              <w:rPr>
                <w:rFonts w:ascii="Arial" w:hAnsi="Arial" w:cs="Arial"/>
                <w:sz w:val="20"/>
                <w:szCs w:val="20"/>
              </w:rPr>
              <w:t>60% in the field evaluation (score 42 out of 70). Score over 42 to gain a pass.</w:t>
            </w:r>
          </w:p>
        </w:tc>
      </w:tr>
    </w:tbl>
    <w:p w14:paraId="2ECA49CA" w14:textId="43890B3E" w:rsidR="004B0E3A" w:rsidRPr="00152E8B" w:rsidRDefault="004B0E3A" w:rsidP="004B0E3A">
      <w:pPr>
        <w:pStyle w:val="Heading1"/>
        <w:rPr>
          <w:rFonts w:ascii="Helvetica Neue" w:hAnsi="Helvetica Neue"/>
          <w:color w:val="92D050"/>
          <w:sz w:val="28"/>
          <w:szCs w:val="28"/>
        </w:rPr>
      </w:pPr>
      <w:r w:rsidRPr="00152E8B">
        <w:rPr>
          <w:rFonts w:ascii="Helvetica Neue" w:hAnsi="Helvetica Neue"/>
          <w:color w:val="92D050"/>
          <w:sz w:val="28"/>
          <w:szCs w:val="28"/>
        </w:rPr>
        <w:t xml:space="preserve">Appendix </w:t>
      </w:r>
      <w:r w:rsidR="006F0E21">
        <w:rPr>
          <w:rFonts w:ascii="Helvetica Neue" w:hAnsi="Helvetica Neue"/>
          <w:color w:val="92D050"/>
          <w:sz w:val="28"/>
          <w:szCs w:val="28"/>
        </w:rPr>
        <w:t>3</w:t>
      </w:r>
    </w:p>
    <w:p w14:paraId="217D87FA" w14:textId="77777777" w:rsidR="004B0E3A" w:rsidRPr="00360D25" w:rsidRDefault="004B0E3A" w:rsidP="004B0E3A">
      <w:pPr>
        <w:rPr>
          <w:rFonts w:ascii="Helvetica Neue" w:hAnsi="Helvetica Neue" w:cs="Arial"/>
          <w:bCs/>
          <w:color w:val="92D050"/>
          <w:sz w:val="26"/>
          <w:szCs w:val="26"/>
        </w:rPr>
      </w:pPr>
      <w:r w:rsidRPr="00360D25">
        <w:rPr>
          <w:rFonts w:ascii="Helvetica Neue" w:hAnsi="Helvetica Neue" w:cs="Arial"/>
          <w:bCs/>
          <w:color w:val="92D050"/>
          <w:sz w:val="26"/>
          <w:szCs w:val="26"/>
        </w:rPr>
        <w:t>Natural and Semi Natural Green Space</w:t>
      </w:r>
    </w:p>
    <w:p w14:paraId="67D64122" w14:textId="77777777" w:rsidR="004B0E3A" w:rsidRPr="007F2C33" w:rsidRDefault="004B0E3A" w:rsidP="004B0E3A">
      <w:pPr>
        <w:jc w:val="both"/>
        <w:rPr>
          <w:rFonts w:ascii="Arial" w:hAnsi="Arial" w:cs="Arial"/>
          <w:i/>
          <w:iCs/>
        </w:rPr>
      </w:pPr>
      <w:r w:rsidRPr="007F2C33">
        <w:rPr>
          <w:rFonts w:ascii="Arial" w:hAnsi="Arial" w:cs="Arial"/>
          <w:i/>
          <w:iCs/>
        </w:rPr>
        <w:t>Site audit of Natural and Semi-Natural green space</w:t>
      </w:r>
    </w:p>
    <w:tbl>
      <w:tblPr>
        <w:tblW w:w="9542" w:type="dxa"/>
        <w:tblInd w:w="91" w:type="dxa"/>
        <w:tblLook w:val="04A0" w:firstRow="1" w:lastRow="0" w:firstColumn="1" w:lastColumn="0" w:noHBand="0" w:noVBand="1"/>
      </w:tblPr>
      <w:tblGrid>
        <w:gridCol w:w="3586"/>
        <w:gridCol w:w="1090"/>
        <w:gridCol w:w="1174"/>
        <w:gridCol w:w="2642"/>
        <w:gridCol w:w="1050"/>
      </w:tblGrid>
      <w:tr w:rsidR="004B0E3A" w:rsidRPr="00185C84" w14:paraId="12569513" w14:textId="77777777" w:rsidTr="00F50F87">
        <w:trPr>
          <w:trHeight w:val="255"/>
        </w:trPr>
        <w:tc>
          <w:tcPr>
            <w:tcW w:w="3586" w:type="dxa"/>
            <w:tcBorders>
              <w:top w:val="single" w:sz="8" w:space="0" w:color="auto"/>
              <w:left w:val="single" w:sz="8" w:space="0" w:color="auto"/>
              <w:bottom w:val="single" w:sz="4" w:space="0" w:color="auto"/>
              <w:right w:val="single" w:sz="4" w:space="0" w:color="auto"/>
            </w:tcBorders>
            <w:shd w:val="clear" w:color="auto" w:fill="92D050"/>
            <w:noWrap/>
            <w:hideMark/>
          </w:tcPr>
          <w:p w14:paraId="218DA1DA" w14:textId="77777777" w:rsidR="004B0E3A" w:rsidRPr="00185C84" w:rsidRDefault="004B0E3A" w:rsidP="00F50F87">
            <w:pPr>
              <w:jc w:val="center"/>
              <w:rPr>
                <w:rFonts w:ascii="Arial" w:eastAsia="Times New Roman" w:hAnsi="Arial" w:cs="Arial"/>
                <w:b/>
                <w:bCs/>
                <w:color w:val="FFFFFF" w:themeColor="background1"/>
                <w:sz w:val="20"/>
                <w:szCs w:val="20"/>
              </w:rPr>
            </w:pPr>
            <w:r w:rsidRPr="00185C84">
              <w:rPr>
                <w:rFonts w:ascii="Arial" w:eastAsia="Times New Roman" w:hAnsi="Arial" w:cs="Arial"/>
                <w:b/>
                <w:bCs/>
                <w:color w:val="FFFFFF" w:themeColor="background1"/>
                <w:sz w:val="20"/>
                <w:szCs w:val="20"/>
              </w:rPr>
              <w:t>Site Name</w:t>
            </w:r>
          </w:p>
        </w:tc>
        <w:tc>
          <w:tcPr>
            <w:tcW w:w="1090" w:type="dxa"/>
            <w:tcBorders>
              <w:top w:val="single" w:sz="8" w:space="0" w:color="auto"/>
              <w:left w:val="nil"/>
              <w:bottom w:val="single" w:sz="4" w:space="0" w:color="auto"/>
              <w:right w:val="single" w:sz="4" w:space="0" w:color="auto"/>
            </w:tcBorders>
            <w:shd w:val="clear" w:color="auto" w:fill="92D050"/>
            <w:noWrap/>
            <w:hideMark/>
          </w:tcPr>
          <w:p w14:paraId="5186DC45" w14:textId="77777777" w:rsidR="004B0E3A" w:rsidRPr="00185C84" w:rsidRDefault="004B0E3A" w:rsidP="00F50F87">
            <w:pPr>
              <w:jc w:val="center"/>
              <w:rPr>
                <w:rFonts w:ascii="Arial" w:eastAsia="Times New Roman" w:hAnsi="Arial" w:cs="Arial"/>
                <w:b/>
                <w:bCs/>
                <w:color w:val="FFFFFF" w:themeColor="background1"/>
                <w:sz w:val="20"/>
                <w:szCs w:val="20"/>
              </w:rPr>
            </w:pPr>
            <w:r w:rsidRPr="00185C84">
              <w:rPr>
                <w:rFonts w:ascii="Arial" w:eastAsia="Times New Roman" w:hAnsi="Arial" w:cs="Arial"/>
                <w:b/>
                <w:bCs/>
                <w:color w:val="FFFFFF" w:themeColor="background1"/>
                <w:sz w:val="20"/>
                <w:szCs w:val="20"/>
              </w:rPr>
              <w:t>Size (ha)</w:t>
            </w:r>
          </w:p>
        </w:tc>
        <w:tc>
          <w:tcPr>
            <w:tcW w:w="1174" w:type="dxa"/>
            <w:tcBorders>
              <w:top w:val="single" w:sz="8" w:space="0" w:color="auto"/>
              <w:left w:val="nil"/>
              <w:bottom w:val="single" w:sz="4" w:space="0" w:color="auto"/>
              <w:right w:val="single" w:sz="4" w:space="0" w:color="auto"/>
            </w:tcBorders>
            <w:shd w:val="clear" w:color="auto" w:fill="92D050"/>
            <w:noWrap/>
            <w:hideMark/>
          </w:tcPr>
          <w:p w14:paraId="3DBD261F" w14:textId="77777777" w:rsidR="004B0E3A" w:rsidRPr="00185C84" w:rsidRDefault="004B0E3A" w:rsidP="00F50F87">
            <w:pPr>
              <w:jc w:val="center"/>
              <w:rPr>
                <w:rFonts w:ascii="Arial" w:eastAsia="Times New Roman" w:hAnsi="Arial" w:cs="Arial"/>
                <w:b/>
                <w:bCs/>
                <w:color w:val="FFFFFF" w:themeColor="background1"/>
                <w:sz w:val="20"/>
                <w:szCs w:val="20"/>
              </w:rPr>
            </w:pPr>
            <w:r w:rsidRPr="00185C84">
              <w:rPr>
                <w:rFonts w:ascii="Arial" w:eastAsia="Times New Roman" w:hAnsi="Arial" w:cs="Arial"/>
                <w:b/>
                <w:bCs/>
                <w:color w:val="FFFFFF" w:themeColor="background1"/>
                <w:sz w:val="20"/>
                <w:szCs w:val="20"/>
              </w:rPr>
              <w:t>Definition</w:t>
            </w:r>
          </w:p>
        </w:tc>
        <w:tc>
          <w:tcPr>
            <w:tcW w:w="2642" w:type="dxa"/>
            <w:tcBorders>
              <w:top w:val="single" w:sz="8" w:space="0" w:color="auto"/>
              <w:left w:val="nil"/>
              <w:bottom w:val="single" w:sz="4" w:space="0" w:color="auto"/>
              <w:right w:val="single" w:sz="4" w:space="0" w:color="auto"/>
            </w:tcBorders>
            <w:shd w:val="clear" w:color="auto" w:fill="92D050"/>
            <w:noWrap/>
            <w:hideMark/>
          </w:tcPr>
          <w:p w14:paraId="1C6C520C" w14:textId="77777777" w:rsidR="004B0E3A" w:rsidRPr="00185C84" w:rsidRDefault="004B0E3A" w:rsidP="00F50F87">
            <w:pPr>
              <w:jc w:val="center"/>
              <w:rPr>
                <w:rFonts w:ascii="Arial" w:eastAsia="Times New Roman" w:hAnsi="Arial" w:cs="Arial"/>
                <w:b/>
                <w:bCs/>
                <w:color w:val="FFFFFF" w:themeColor="background1"/>
                <w:sz w:val="20"/>
                <w:szCs w:val="20"/>
              </w:rPr>
            </w:pPr>
            <w:r w:rsidRPr="00185C84">
              <w:rPr>
                <w:rFonts w:ascii="Arial" w:eastAsia="Times New Roman" w:hAnsi="Arial" w:cs="Arial"/>
                <w:b/>
                <w:bCs/>
                <w:color w:val="FFFFFF" w:themeColor="background1"/>
                <w:sz w:val="20"/>
                <w:szCs w:val="20"/>
              </w:rPr>
              <w:t>Ward</w:t>
            </w:r>
          </w:p>
        </w:tc>
        <w:tc>
          <w:tcPr>
            <w:tcW w:w="1050" w:type="dxa"/>
            <w:tcBorders>
              <w:top w:val="single" w:sz="8" w:space="0" w:color="auto"/>
              <w:left w:val="nil"/>
              <w:bottom w:val="single" w:sz="4" w:space="0" w:color="auto"/>
              <w:right w:val="single" w:sz="8" w:space="0" w:color="auto"/>
            </w:tcBorders>
            <w:shd w:val="clear" w:color="auto" w:fill="92D050"/>
            <w:noWrap/>
            <w:hideMark/>
          </w:tcPr>
          <w:p w14:paraId="02946796" w14:textId="77777777" w:rsidR="004B0E3A" w:rsidRPr="00185C84" w:rsidRDefault="004B0E3A" w:rsidP="00F50F87">
            <w:pPr>
              <w:jc w:val="center"/>
              <w:rPr>
                <w:rFonts w:ascii="Arial" w:eastAsia="Times New Roman" w:hAnsi="Arial" w:cs="Arial"/>
                <w:b/>
                <w:bCs/>
                <w:color w:val="FFFFFF" w:themeColor="background1"/>
                <w:sz w:val="20"/>
                <w:szCs w:val="20"/>
              </w:rPr>
            </w:pPr>
            <w:r w:rsidRPr="00185C84">
              <w:rPr>
                <w:rFonts w:ascii="Arial" w:eastAsia="Times New Roman" w:hAnsi="Arial" w:cs="Arial"/>
                <w:b/>
                <w:bCs/>
                <w:color w:val="FFFFFF" w:themeColor="background1"/>
                <w:sz w:val="20"/>
                <w:szCs w:val="20"/>
              </w:rPr>
              <w:t>Location</w:t>
            </w:r>
          </w:p>
        </w:tc>
      </w:tr>
      <w:tr w:rsidR="004B0E3A" w:rsidRPr="00185C84" w14:paraId="5E14B6B6"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1EA1BA7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Loop Road Wood, rear of Chandos St Allotments.</w:t>
            </w:r>
          </w:p>
        </w:tc>
        <w:tc>
          <w:tcPr>
            <w:tcW w:w="1090" w:type="dxa"/>
            <w:tcBorders>
              <w:top w:val="nil"/>
              <w:left w:val="nil"/>
              <w:bottom w:val="single" w:sz="4" w:space="0" w:color="auto"/>
              <w:right w:val="single" w:sz="4" w:space="0" w:color="auto"/>
            </w:tcBorders>
            <w:shd w:val="clear" w:color="auto" w:fill="auto"/>
            <w:noWrap/>
            <w:hideMark/>
          </w:tcPr>
          <w:p w14:paraId="3D7C544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0.9</w:t>
            </w:r>
          </w:p>
        </w:tc>
        <w:tc>
          <w:tcPr>
            <w:tcW w:w="1174" w:type="dxa"/>
            <w:tcBorders>
              <w:top w:val="nil"/>
              <w:left w:val="nil"/>
              <w:bottom w:val="single" w:sz="4" w:space="0" w:color="auto"/>
              <w:right w:val="single" w:sz="4" w:space="0" w:color="auto"/>
            </w:tcBorders>
            <w:shd w:val="clear" w:color="auto" w:fill="auto"/>
            <w:noWrap/>
            <w:hideMark/>
          </w:tcPr>
          <w:p w14:paraId="65BA263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nil"/>
              <w:left w:val="nil"/>
              <w:bottom w:val="single" w:sz="4" w:space="0" w:color="auto"/>
              <w:right w:val="single" w:sz="4" w:space="0" w:color="auto"/>
            </w:tcBorders>
            <w:shd w:val="clear" w:color="auto" w:fill="auto"/>
            <w:noWrap/>
            <w:hideMark/>
          </w:tcPr>
          <w:p w14:paraId="3158366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Netherfield and Colwick Ward</w:t>
            </w:r>
          </w:p>
        </w:tc>
        <w:tc>
          <w:tcPr>
            <w:tcW w:w="1050" w:type="dxa"/>
            <w:tcBorders>
              <w:top w:val="nil"/>
              <w:left w:val="nil"/>
              <w:bottom w:val="single" w:sz="4" w:space="0" w:color="auto"/>
              <w:right w:val="single" w:sz="8" w:space="0" w:color="auto"/>
            </w:tcBorders>
            <w:shd w:val="clear" w:color="auto" w:fill="auto"/>
            <w:noWrap/>
            <w:hideMark/>
          </w:tcPr>
          <w:p w14:paraId="202C49B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035D18D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BB25E06" w14:textId="77777777" w:rsidR="004B0E3A" w:rsidRPr="00185C84" w:rsidRDefault="004B0E3A" w:rsidP="00F50F87">
            <w:pPr>
              <w:rPr>
                <w:rFonts w:ascii="Arial" w:eastAsia="Times New Roman" w:hAnsi="Arial" w:cs="Arial"/>
                <w:color w:val="000000"/>
                <w:sz w:val="20"/>
                <w:szCs w:val="20"/>
              </w:rPr>
            </w:pPr>
            <w:r w:rsidRPr="00185C84">
              <w:rPr>
                <w:rFonts w:ascii="Arial" w:hAnsi="Arial" w:cs="Arial"/>
                <w:color w:val="000000"/>
                <w:sz w:val="20"/>
                <w:szCs w:val="20"/>
              </w:rPr>
              <w:t>The Hobbucks</w:t>
            </w:r>
            <w:r>
              <w:rPr>
                <w:rFonts w:ascii="Arial" w:hAnsi="Arial" w:cs="Arial"/>
                <w:color w:val="000000"/>
                <w:sz w:val="20"/>
                <w:szCs w:val="20"/>
              </w:rPr>
              <w:t xml:space="preserve"> </w:t>
            </w:r>
          </w:p>
        </w:tc>
        <w:tc>
          <w:tcPr>
            <w:tcW w:w="1090" w:type="dxa"/>
            <w:tcBorders>
              <w:top w:val="nil"/>
              <w:left w:val="nil"/>
              <w:bottom w:val="single" w:sz="4" w:space="0" w:color="auto"/>
              <w:right w:val="single" w:sz="4" w:space="0" w:color="auto"/>
            </w:tcBorders>
            <w:shd w:val="clear" w:color="auto" w:fill="auto"/>
            <w:noWrap/>
            <w:hideMark/>
          </w:tcPr>
          <w:p w14:paraId="64CDFA53" w14:textId="77777777" w:rsidR="004B0E3A" w:rsidRPr="00185C84" w:rsidRDefault="004B0E3A" w:rsidP="00F50F87">
            <w:pPr>
              <w:rPr>
                <w:rFonts w:ascii="Arial" w:eastAsia="Times New Roman" w:hAnsi="Arial" w:cs="Arial"/>
                <w:color w:val="000000"/>
                <w:sz w:val="20"/>
                <w:szCs w:val="20"/>
              </w:rPr>
            </w:pPr>
            <w:r w:rsidRPr="00185C84">
              <w:rPr>
                <w:rFonts w:ascii="Arial" w:hAnsi="Arial" w:cs="Arial"/>
                <w:color w:val="000000"/>
                <w:sz w:val="20"/>
                <w:szCs w:val="20"/>
              </w:rPr>
              <w:t>14</w:t>
            </w:r>
          </w:p>
        </w:tc>
        <w:tc>
          <w:tcPr>
            <w:tcW w:w="1174" w:type="dxa"/>
            <w:tcBorders>
              <w:top w:val="nil"/>
              <w:left w:val="nil"/>
              <w:bottom w:val="single" w:sz="4" w:space="0" w:color="auto"/>
              <w:right w:val="single" w:sz="4" w:space="0" w:color="auto"/>
            </w:tcBorders>
            <w:shd w:val="clear" w:color="auto" w:fill="auto"/>
            <w:noWrap/>
            <w:hideMark/>
          </w:tcPr>
          <w:p w14:paraId="4D091C71" w14:textId="77777777" w:rsidR="004B0E3A" w:rsidRPr="00185C84" w:rsidRDefault="004B0E3A" w:rsidP="00F50F87">
            <w:pPr>
              <w:rPr>
                <w:rFonts w:ascii="Arial" w:eastAsia="Times New Roman" w:hAnsi="Arial" w:cs="Arial"/>
                <w:color w:val="000000"/>
                <w:sz w:val="20"/>
                <w:szCs w:val="20"/>
              </w:rPr>
            </w:pPr>
            <w:r w:rsidRPr="00185C84">
              <w:rPr>
                <w:rFonts w:ascii="Arial" w:hAnsi="Arial" w:cs="Arial"/>
                <w:color w:val="000000"/>
                <w:sz w:val="20"/>
                <w:szCs w:val="20"/>
              </w:rPr>
              <w:t> </w:t>
            </w:r>
            <w:r>
              <w:rPr>
                <w:rFonts w:ascii="Arial" w:hAnsi="Arial" w:cs="Arial"/>
                <w:color w:val="000000"/>
                <w:sz w:val="20"/>
                <w:szCs w:val="20"/>
              </w:rPr>
              <w:t>LNR</w:t>
            </w:r>
          </w:p>
        </w:tc>
        <w:tc>
          <w:tcPr>
            <w:tcW w:w="2642" w:type="dxa"/>
            <w:tcBorders>
              <w:top w:val="nil"/>
              <w:left w:val="nil"/>
              <w:bottom w:val="single" w:sz="4" w:space="0" w:color="auto"/>
              <w:right w:val="single" w:sz="4" w:space="0" w:color="auto"/>
            </w:tcBorders>
            <w:shd w:val="clear" w:color="auto" w:fill="auto"/>
            <w:noWrap/>
            <w:hideMark/>
          </w:tcPr>
          <w:p w14:paraId="7194F02B" w14:textId="77777777" w:rsidR="004B0E3A" w:rsidRPr="00185C84" w:rsidRDefault="004B0E3A" w:rsidP="00F50F87">
            <w:pPr>
              <w:rPr>
                <w:rFonts w:ascii="Arial" w:eastAsia="Times New Roman" w:hAnsi="Arial" w:cs="Arial"/>
                <w:color w:val="000000"/>
                <w:sz w:val="20"/>
                <w:szCs w:val="20"/>
              </w:rPr>
            </w:pPr>
            <w:r w:rsidRPr="00185C84">
              <w:rPr>
                <w:rFonts w:ascii="Arial" w:hAnsi="Arial" w:cs="Arial"/>
                <w:color w:val="000000"/>
                <w:sz w:val="20"/>
                <w:szCs w:val="20"/>
              </w:rPr>
              <w:t>Killisick ward</w:t>
            </w:r>
          </w:p>
        </w:tc>
        <w:tc>
          <w:tcPr>
            <w:tcW w:w="1050" w:type="dxa"/>
            <w:tcBorders>
              <w:top w:val="nil"/>
              <w:left w:val="nil"/>
              <w:bottom w:val="single" w:sz="4" w:space="0" w:color="auto"/>
              <w:right w:val="single" w:sz="8" w:space="0" w:color="auto"/>
            </w:tcBorders>
            <w:shd w:val="clear" w:color="auto" w:fill="auto"/>
            <w:noWrap/>
            <w:hideMark/>
          </w:tcPr>
          <w:p w14:paraId="79CE88A5" w14:textId="77777777" w:rsidR="004B0E3A" w:rsidRPr="00185C84" w:rsidRDefault="004B0E3A" w:rsidP="00F50F87">
            <w:pPr>
              <w:rPr>
                <w:rFonts w:ascii="Arial" w:eastAsia="Times New Roman" w:hAnsi="Arial" w:cs="Arial"/>
                <w:color w:val="000000"/>
                <w:sz w:val="20"/>
                <w:szCs w:val="20"/>
              </w:rPr>
            </w:pPr>
            <w:r w:rsidRPr="00185C84">
              <w:rPr>
                <w:rFonts w:ascii="Arial" w:hAnsi="Arial" w:cs="Arial"/>
                <w:color w:val="000000"/>
                <w:sz w:val="20"/>
                <w:szCs w:val="20"/>
              </w:rPr>
              <w:t>Urban</w:t>
            </w:r>
          </w:p>
        </w:tc>
      </w:tr>
      <w:tr w:rsidR="004B0E3A" w:rsidRPr="00185C84" w14:paraId="0F3B9DB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58F473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Woodborough Conservation Areas</w:t>
            </w:r>
          </w:p>
        </w:tc>
        <w:tc>
          <w:tcPr>
            <w:tcW w:w="1090" w:type="dxa"/>
            <w:tcBorders>
              <w:top w:val="nil"/>
              <w:left w:val="nil"/>
              <w:bottom w:val="single" w:sz="4" w:space="0" w:color="auto"/>
              <w:right w:val="single" w:sz="4" w:space="0" w:color="auto"/>
            </w:tcBorders>
            <w:shd w:val="clear" w:color="auto" w:fill="auto"/>
            <w:noWrap/>
            <w:hideMark/>
          </w:tcPr>
          <w:p w14:paraId="04AC425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1.3</w:t>
            </w:r>
          </w:p>
        </w:tc>
        <w:tc>
          <w:tcPr>
            <w:tcW w:w="1174" w:type="dxa"/>
            <w:tcBorders>
              <w:top w:val="nil"/>
              <w:left w:val="nil"/>
              <w:bottom w:val="single" w:sz="4" w:space="0" w:color="auto"/>
              <w:right w:val="single" w:sz="4" w:space="0" w:color="auto"/>
            </w:tcBorders>
            <w:shd w:val="clear" w:color="auto" w:fill="auto"/>
            <w:noWrap/>
            <w:hideMark/>
          </w:tcPr>
          <w:p w14:paraId="5F7A5F1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nil"/>
              <w:left w:val="nil"/>
              <w:bottom w:val="single" w:sz="4" w:space="0" w:color="auto"/>
              <w:right w:val="single" w:sz="4" w:space="0" w:color="auto"/>
            </w:tcBorders>
            <w:shd w:val="clear" w:color="auto" w:fill="auto"/>
            <w:noWrap/>
            <w:hideMark/>
          </w:tcPr>
          <w:p w14:paraId="749E105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Woodborough Ward</w:t>
            </w:r>
          </w:p>
        </w:tc>
        <w:tc>
          <w:tcPr>
            <w:tcW w:w="1050" w:type="dxa"/>
            <w:tcBorders>
              <w:top w:val="nil"/>
              <w:left w:val="nil"/>
              <w:bottom w:val="single" w:sz="4" w:space="0" w:color="auto"/>
              <w:right w:val="single" w:sz="8" w:space="0" w:color="auto"/>
            </w:tcBorders>
            <w:shd w:val="clear" w:color="auto" w:fill="auto"/>
            <w:noWrap/>
            <w:hideMark/>
          </w:tcPr>
          <w:p w14:paraId="6EE62C3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0F09744"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D1D431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Surgeys Lane</w:t>
            </w:r>
          </w:p>
        </w:tc>
        <w:tc>
          <w:tcPr>
            <w:tcW w:w="1090" w:type="dxa"/>
            <w:tcBorders>
              <w:top w:val="nil"/>
              <w:left w:val="nil"/>
              <w:bottom w:val="single" w:sz="4" w:space="0" w:color="auto"/>
              <w:right w:val="single" w:sz="4" w:space="0" w:color="auto"/>
            </w:tcBorders>
            <w:shd w:val="clear" w:color="auto" w:fill="auto"/>
            <w:noWrap/>
            <w:hideMark/>
          </w:tcPr>
          <w:p w14:paraId="66A31D7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0.1</w:t>
            </w:r>
          </w:p>
        </w:tc>
        <w:tc>
          <w:tcPr>
            <w:tcW w:w="1174" w:type="dxa"/>
            <w:tcBorders>
              <w:top w:val="nil"/>
              <w:left w:val="nil"/>
              <w:bottom w:val="single" w:sz="4" w:space="0" w:color="auto"/>
              <w:right w:val="single" w:sz="4" w:space="0" w:color="auto"/>
            </w:tcBorders>
            <w:shd w:val="clear" w:color="auto" w:fill="auto"/>
            <w:noWrap/>
            <w:hideMark/>
          </w:tcPr>
          <w:p w14:paraId="1AAD8DD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nil"/>
              <w:left w:val="nil"/>
              <w:bottom w:val="single" w:sz="4" w:space="0" w:color="auto"/>
              <w:right w:val="single" w:sz="4" w:space="0" w:color="auto"/>
            </w:tcBorders>
            <w:shd w:val="clear" w:color="auto" w:fill="auto"/>
            <w:noWrap/>
            <w:hideMark/>
          </w:tcPr>
          <w:p w14:paraId="0F27020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St. Mary's Ward</w:t>
            </w:r>
          </w:p>
        </w:tc>
        <w:tc>
          <w:tcPr>
            <w:tcW w:w="1050" w:type="dxa"/>
            <w:tcBorders>
              <w:top w:val="nil"/>
              <w:left w:val="nil"/>
              <w:bottom w:val="single" w:sz="4" w:space="0" w:color="auto"/>
              <w:right w:val="single" w:sz="8" w:space="0" w:color="auto"/>
            </w:tcBorders>
            <w:shd w:val="clear" w:color="auto" w:fill="auto"/>
            <w:noWrap/>
            <w:hideMark/>
          </w:tcPr>
          <w:p w14:paraId="6686156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009AD55"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8E7ED0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Netherfield Lagoons</w:t>
            </w:r>
          </w:p>
        </w:tc>
        <w:tc>
          <w:tcPr>
            <w:tcW w:w="1090" w:type="dxa"/>
            <w:tcBorders>
              <w:top w:val="nil"/>
              <w:left w:val="nil"/>
              <w:bottom w:val="single" w:sz="4" w:space="0" w:color="auto"/>
              <w:right w:val="single" w:sz="4" w:space="0" w:color="auto"/>
            </w:tcBorders>
            <w:shd w:val="clear" w:color="auto" w:fill="auto"/>
            <w:noWrap/>
            <w:hideMark/>
          </w:tcPr>
          <w:p w14:paraId="247D4A3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51.0</w:t>
            </w:r>
          </w:p>
        </w:tc>
        <w:tc>
          <w:tcPr>
            <w:tcW w:w="1174" w:type="dxa"/>
            <w:tcBorders>
              <w:top w:val="nil"/>
              <w:left w:val="nil"/>
              <w:bottom w:val="single" w:sz="4" w:space="0" w:color="auto"/>
              <w:right w:val="single" w:sz="4" w:space="0" w:color="auto"/>
            </w:tcBorders>
            <w:shd w:val="clear" w:color="auto" w:fill="auto"/>
            <w:noWrap/>
            <w:hideMark/>
          </w:tcPr>
          <w:p w14:paraId="7595C31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LNR</w:t>
            </w:r>
          </w:p>
        </w:tc>
        <w:tc>
          <w:tcPr>
            <w:tcW w:w="2642" w:type="dxa"/>
            <w:tcBorders>
              <w:top w:val="nil"/>
              <w:left w:val="nil"/>
              <w:bottom w:val="single" w:sz="4" w:space="0" w:color="auto"/>
              <w:right w:val="single" w:sz="4" w:space="0" w:color="auto"/>
            </w:tcBorders>
            <w:shd w:val="clear" w:color="auto" w:fill="auto"/>
            <w:noWrap/>
            <w:hideMark/>
          </w:tcPr>
          <w:p w14:paraId="0D69A39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28B5C31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23E2652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E4B724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Emmanuel Avenue (Churchfield Plantation)</w:t>
            </w:r>
          </w:p>
        </w:tc>
        <w:tc>
          <w:tcPr>
            <w:tcW w:w="1090" w:type="dxa"/>
            <w:tcBorders>
              <w:top w:val="nil"/>
              <w:left w:val="nil"/>
              <w:bottom w:val="single" w:sz="4" w:space="0" w:color="auto"/>
              <w:right w:val="single" w:sz="4" w:space="0" w:color="auto"/>
            </w:tcBorders>
            <w:shd w:val="clear" w:color="auto" w:fill="auto"/>
            <w:noWrap/>
            <w:hideMark/>
          </w:tcPr>
          <w:p w14:paraId="5F6B731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0.2</w:t>
            </w:r>
          </w:p>
        </w:tc>
        <w:tc>
          <w:tcPr>
            <w:tcW w:w="1174" w:type="dxa"/>
            <w:tcBorders>
              <w:top w:val="nil"/>
              <w:left w:val="nil"/>
              <w:bottom w:val="single" w:sz="4" w:space="0" w:color="auto"/>
              <w:right w:val="single" w:sz="4" w:space="0" w:color="auto"/>
            </w:tcBorders>
            <w:shd w:val="clear" w:color="auto" w:fill="auto"/>
            <w:noWrap/>
            <w:hideMark/>
          </w:tcPr>
          <w:p w14:paraId="382C2CA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nil"/>
              <w:left w:val="nil"/>
              <w:bottom w:val="single" w:sz="4" w:space="0" w:color="auto"/>
              <w:right w:val="single" w:sz="4" w:space="0" w:color="auto"/>
            </w:tcBorders>
            <w:shd w:val="clear" w:color="auto" w:fill="auto"/>
            <w:noWrap/>
            <w:hideMark/>
          </w:tcPr>
          <w:p w14:paraId="11B8D11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Porchester Ward</w:t>
            </w:r>
          </w:p>
        </w:tc>
        <w:tc>
          <w:tcPr>
            <w:tcW w:w="1050" w:type="dxa"/>
            <w:tcBorders>
              <w:top w:val="nil"/>
              <w:left w:val="nil"/>
              <w:bottom w:val="single" w:sz="4" w:space="0" w:color="auto"/>
              <w:right w:val="single" w:sz="8" w:space="0" w:color="auto"/>
            </w:tcBorders>
            <w:shd w:val="clear" w:color="auto" w:fill="auto"/>
            <w:noWrap/>
            <w:hideMark/>
          </w:tcPr>
          <w:p w14:paraId="7A3A267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454D7A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F4FF67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Beeston Close</w:t>
            </w:r>
          </w:p>
        </w:tc>
        <w:tc>
          <w:tcPr>
            <w:tcW w:w="1090" w:type="dxa"/>
            <w:tcBorders>
              <w:top w:val="nil"/>
              <w:left w:val="nil"/>
              <w:bottom w:val="single" w:sz="4" w:space="0" w:color="auto"/>
              <w:right w:val="single" w:sz="4" w:space="0" w:color="auto"/>
            </w:tcBorders>
            <w:shd w:val="clear" w:color="auto" w:fill="auto"/>
            <w:noWrap/>
            <w:hideMark/>
          </w:tcPr>
          <w:p w14:paraId="79AF16E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0.7</w:t>
            </w:r>
          </w:p>
        </w:tc>
        <w:tc>
          <w:tcPr>
            <w:tcW w:w="1174" w:type="dxa"/>
            <w:tcBorders>
              <w:top w:val="nil"/>
              <w:left w:val="nil"/>
              <w:bottom w:val="single" w:sz="4" w:space="0" w:color="auto"/>
              <w:right w:val="single" w:sz="4" w:space="0" w:color="auto"/>
            </w:tcBorders>
            <w:shd w:val="clear" w:color="auto" w:fill="auto"/>
            <w:noWrap/>
            <w:hideMark/>
          </w:tcPr>
          <w:p w14:paraId="4D0DCC4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nil"/>
              <w:left w:val="nil"/>
              <w:bottom w:val="single" w:sz="4" w:space="0" w:color="auto"/>
              <w:right w:val="single" w:sz="4" w:space="0" w:color="auto"/>
            </w:tcBorders>
            <w:shd w:val="clear" w:color="auto" w:fill="auto"/>
            <w:noWrap/>
            <w:hideMark/>
          </w:tcPr>
          <w:p w14:paraId="256249C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46B4776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72E0EB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15E0D39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House Woods and Meadow</w:t>
            </w:r>
          </w:p>
        </w:tc>
        <w:tc>
          <w:tcPr>
            <w:tcW w:w="1090" w:type="dxa"/>
            <w:tcBorders>
              <w:top w:val="nil"/>
              <w:left w:val="nil"/>
              <w:bottom w:val="single" w:sz="4" w:space="0" w:color="auto"/>
              <w:right w:val="single" w:sz="4" w:space="0" w:color="auto"/>
            </w:tcBorders>
            <w:shd w:val="clear" w:color="auto" w:fill="auto"/>
            <w:noWrap/>
            <w:hideMark/>
          </w:tcPr>
          <w:p w14:paraId="6D231A9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7.0</w:t>
            </w:r>
          </w:p>
        </w:tc>
        <w:tc>
          <w:tcPr>
            <w:tcW w:w="1174" w:type="dxa"/>
            <w:tcBorders>
              <w:top w:val="nil"/>
              <w:left w:val="nil"/>
              <w:bottom w:val="single" w:sz="4" w:space="0" w:color="auto"/>
              <w:right w:val="single" w:sz="4" w:space="0" w:color="auto"/>
            </w:tcBorders>
            <w:shd w:val="clear" w:color="auto" w:fill="auto"/>
            <w:noWrap/>
            <w:hideMark/>
          </w:tcPr>
          <w:p w14:paraId="76C08DB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LNR</w:t>
            </w:r>
          </w:p>
        </w:tc>
        <w:tc>
          <w:tcPr>
            <w:tcW w:w="2642" w:type="dxa"/>
            <w:tcBorders>
              <w:top w:val="nil"/>
              <w:left w:val="nil"/>
              <w:bottom w:val="single" w:sz="4" w:space="0" w:color="auto"/>
              <w:right w:val="single" w:sz="4" w:space="0" w:color="auto"/>
            </w:tcBorders>
            <w:shd w:val="clear" w:color="auto" w:fill="auto"/>
            <w:noWrap/>
            <w:hideMark/>
          </w:tcPr>
          <w:p w14:paraId="5409846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Ward</w:t>
            </w:r>
          </w:p>
        </w:tc>
        <w:tc>
          <w:tcPr>
            <w:tcW w:w="1050" w:type="dxa"/>
            <w:tcBorders>
              <w:top w:val="nil"/>
              <w:left w:val="nil"/>
              <w:bottom w:val="single" w:sz="4" w:space="0" w:color="auto"/>
              <w:right w:val="single" w:sz="8" w:space="0" w:color="auto"/>
            </w:tcBorders>
            <w:shd w:val="clear" w:color="auto" w:fill="auto"/>
            <w:noWrap/>
            <w:hideMark/>
          </w:tcPr>
          <w:p w14:paraId="0C29B5B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40AFBE2C"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CF67FE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lastRenderedPageBreak/>
              <w:t>Ashwell Street / Bourne Street Walkway</w:t>
            </w:r>
          </w:p>
        </w:tc>
        <w:tc>
          <w:tcPr>
            <w:tcW w:w="1090" w:type="dxa"/>
            <w:tcBorders>
              <w:top w:val="nil"/>
              <w:left w:val="nil"/>
              <w:bottom w:val="single" w:sz="4" w:space="0" w:color="auto"/>
              <w:right w:val="single" w:sz="4" w:space="0" w:color="auto"/>
            </w:tcBorders>
            <w:shd w:val="clear" w:color="auto" w:fill="auto"/>
            <w:noWrap/>
            <w:hideMark/>
          </w:tcPr>
          <w:p w14:paraId="1794C3F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0.1</w:t>
            </w:r>
          </w:p>
        </w:tc>
        <w:tc>
          <w:tcPr>
            <w:tcW w:w="1174" w:type="dxa"/>
            <w:tcBorders>
              <w:top w:val="nil"/>
              <w:left w:val="nil"/>
              <w:bottom w:val="single" w:sz="4" w:space="0" w:color="auto"/>
              <w:right w:val="single" w:sz="4" w:space="0" w:color="auto"/>
            </w:tcBorders>
            <w:shd w:val="clear" w:color="auto" w:fill="auto"/>
            <w:noWrap/>
            <w:hideMark/>
          </w:tcPr>
          <w:p w14:paraId="412DA8E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nil"/>
              <w:left w:val="nil"/>
              <w:bottom w:val="single" w:sz="4" w:space="0" w:color="auto"/>
              <w:right w:val="single" w:sz="4" w:space="0" w:color="auto"/>
            </w:tcBorders>
            <w:shd w:val="clear" w:color="auto" w:fill="auto"/>
            <w:noWrap/>
            <w:hideMark/>
          </w:tcPr>
          <w:p w14:paraId="0FB664A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Netherfield and Colwick Ward</w:t>
            </w:r>
          </w:p>
        </w:tc>
        <w:tc>
          <w:tcPr>
            <w:tcW w:w="1050" w:type="dxa"/>
            <w:tcBorders>
              <w:top w:val="nil"/>
              <w:left w:val="nil"/>
              <w:bottom w:val="single" w:sz="4" w:space="0" w:color="auto"/>
              <w:right w:val="single" w:sz="8" w:space="0" w:color="auto"/>
            </w:tcBorders>
            <w:shd w:val="clear" w:color="auto" w:fill="auto"/>
            <w:noWrap/>
            <w:hideMark/>
          </w:tcPr>
          <w:p w14:paraId="63409C0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18081DE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11F65D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Ravenhead Knoll</w:t>
            </w:r>
          </w:p>
        </w:tc>
        <w:tc>
          <w:tcPr>
            <w:tcW w:w="1090" w:type="dxa"/>
            <w:tcBorders>
              <w:top w:val="nil"/>
              <w:left w:val="nil"/>
              <w:bottom w:val="single" w:sz="4" w:space="0" w:color="auto"/>
              <w:right w:val="single" w:sz="4" w:space="0" w:color="auto"/>
            </w:tcBorders>
            <w:shd w:val="clear" w:color="auto" w:fill="auto"/>
            <w:noWrap/>
            <w:hideMark/>
          </w:tcPr>
          <w:p w14:paraId="1C92CA5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0.4</w:t>
            </w:r>
          </w:p>
        </w:tc>
        <w:tc>
          <w:tcPr>
            <w:tcW w:w="1174" w:type="dxa"/>
            <w:tcBorders>
              <w:top w:val="nil"/>
              <w:left w:val="nil"/>
              <w:bottom w:val="single" w:sz="4" w:space="0" w:color="auto"/>
              <w:right w:val="single" w:sz="4" w:space="0" w:color="auto"/>
            </w:tcBorders>
            <w:shd w:val="clear" w:color="auto" w:fill="auto"/>
            <w:noWrap/>
            <w:hideMark/>
          </w:tcPr>
          <w:p w14:paraId="466A22C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0C53A0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Ravenshead Ward</w:t>
            </w:r>
          </w:p>
        </w:tc>
        <w:tc>
          <w:tcPr>
            <w:tcW w:w="1050" w:type="dxa"/>
            <w:tcBorders>
              <w:top w:val="nil"/>
              <w:left w:val="nil"/>
              <w:bottom w:val="single" w:sz="4" w:space="0" w:color="auto"/>
              <w:right w:val="single" w:sz="8" w:space="0" w:color="auto"/>
            </w:tcBorders>
            <w:shd w:val="clear" w:color="auto" w:fill="auto"/>
            <w:noWrap/>
            <w:hideMark/>
          </w:tcPr>
          <w:p w14:paraId="59511E6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58121D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A6EE6A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Longdale Plantation</w:t>
            </w:r>
          </w:p>
        </w:tc>
        <w:tc>
          <w:tcPr>
            <w:tcW w:w="1090" w:type="dxa"/>
            <w:tcBorders>
              <w:top w:val="nil"/>
              <w:left w:val="nil"/>
              <w:bottom w:val="single" w:sz="4" w:space="0" w:color="auto"/>
              <w:right w:val="single" w:sz="4" w:space="0" w:color="auto"/>
            </w:tcBorders>
            <w:shd w:val="clear" w:color="auto" w:fill="auto"/>
            <w:noWrap/>
            <w:hideMark/>
          </w:tcPr>
          <w:p w14:paraId="5B936B0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28.3</w:t>
            </w:r>
          </w:p>
        </w:tc>
        <w:tc>
          <w:tcPr>
            <w:tcW w:w="1174" w:type="dxa"/>
            <w:tcBorders>
              <w:top w:val="nil"/>
              <w:left w:val="nil"/>
              <w:bottom w:val="single" w:sz="4" w:space="0" w:color="auto"/>
              <w:right w:val="single" w:sz="4" w:space="0" w:color="auto"/>
            </w:tcBorders>
            <w:shd w:val="clear" w:color="auto" w:fill="auto"/>
            <w:noWrap/>
            <w:hideMark/>
          </w:tcPr>
          <w:p w14:paraId="417F08D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18343F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Cavlerton Ward</w:t>
            </w:r>
          </w:p>
        </w:tc>
        <w:tc>
          <w:tcPr>
            <w:tcW w:w="1050" w:type="dxa"/>
            <w:tcBorders>
              <w:top w:val="nil"/>
              <w:left w:val="nil"/>
              <w:bottom w:val="single" w:sz="4" w:space="0" w:color="auto"/>
              <w:right w:val="single" w:sz="8" w:space="0" w:color="auto"/>
            </w:tcBorders>
            <w:shd w:val="clear" w:color="auto" w:fill="auto"/>
            <w:noWrap/>
            <w:hideMark/>
          </w:tcPr>
          <w:p w14:paraId="63D38AC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5DF9E5BE"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5FCB5A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Longdale Heath</w:t>
            </w:r>
          </w:p>
        </w:tc>
        <w:tc>
          <w:tcPr>
            <w:tcW w:w="1090" w:type="dxa"/>
            <w:tcBorders>
              <w:top w:val="nil"/>
              <w:left w:val="nil"/>
              <w:bottom w:val="single" w:sz="4" w:space="0" w:color="auto"/>
              <w:right w:val="single" w:sz="4" w:space="0" w:color="auto"/>
            </w:tcBorders>
            <w:shd w:val="clear" w:color="auto" w:fill="auto"/>
            <w:noWrap/>
            <w:hideMark/>
          </w:tcPr>
          <w:p w14:paraId="4AD1EBD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1.5</w:t>
            </w:r>
          </w:p>
        </w:tc>
        <w:tc>
          <w:tcPr>
            <w:tcW w:w="1174" w:type="dxa"/>
            <w:tcBorders>
              <w:top w:val="nil"/>
              <w:left w:val="nil"/>
              <w:bottom w:val="single" w:sz="4" w:space="0" w:color="auto"/>
              <w:right w:val="single" w:sz="4" w:space="0" w:color="auto"/>
            </w:tcBorders>
            <w:shd w:val="clear" w:color="auto" w:fill="auto"/>
            <w:noWrap/>
            <w:hideMark/>
          </w:tcPr>
          <w:p w14:paraId="7251499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381A97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Ravenshead Ward</w:t>
            </w:r>
          </w:p>
        </w:tc>
        <w:tc>
          <w:tcPr>
            <w:tcW w:w="1050" w:type="dxa"/>
            <w:tcBorders>
              <w:top w:val="nil"/>
              <w:left w:val="nil"/>
              <w:bottom w:val="single" w:sz="4" w:space="0" w:color="auto"/>
              <w:right w:val="single" w:sz="8" w:space="0" w:color="auto"/>
            </w:tcBorders>
            <w:shd w:val="clear" w:color="auto" w:fill="auto"/>
            <w:noWrap/>
            <w:hideMark/>
          </w:tcPr>
          <w:p w14:paraId="104FBC5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0E25824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6EF9F6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Fox Covert</w:t>
            </w:r>
          </w:p>
        </w:tc>
        <w:tc>
          <w:tcPr>
            <w:tcW w:w="1090" w:type="dxa"/>
            <w:tcBorders>
              <w:top w:val="nil"/>
              <w:left w:val="nil"/>
              <w:bottom w:val="single" w:sz="4" w:space="0" w:color="auto"/>
              <w:right w:val="single" w:sz="4" w:space="0" w:color="auto"/>
            </w:tcBorders>
            <w:shd w:val="clear" w:color="auto" w:fill="auto"/>
            <w:noWrap/>
            <w:hideMark/>
          </w:tcPr>
          <w:p w14:paraId="41C4575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8.5</w:t>
            </w:r>
          </w:p>
        </w:tc>
        <w:tc>
          <w:tcPr>
            <w:tcW w:w="1174" w:type="dxa"/>
            <w:tcBorders>
              <w:top w:val="nil"/>
              <w:left w:val="nil"/>
              <w:bottom w:val="single" w:sz="4" w:space="0" w:color="auto"/>
              <w:right w:val="single" w:sz="4" w:space="0" w:color="auto"/>
            </w:tcBorders>
            <w:shd w:val="clear" w:color="auto" w:fill="auto"/>
            <w:noWrap/>
            <w:hideMark/>
          </w:tcPr>
          <w:p w14:paraId="2458762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0B9C18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Ravenshead Ward</w:t>
            </w:r>
          </w:p>
        </w:tc>
        <w:tc>
          <w:tcPr>
            <w:tcW w:w="1050" w:type="dxa"/>
            <w:tcBorders>
              <w:top w:val="nil"/>
              <w:left w:val="nil"/>
              <w:bottom w:val="single" w:sz="4" w:space="0" w:color="auto"/>
              <w:right w:val="single" w:sz="8" w:space="0" w:color="auto"/>
            </w:tcBorders>
            <w:shd w:val="clear" w:color="auto" w:fill="auto"/>
            <w:noWrap/>
            <w:hideMark/>
          </w:tcPr>
          <w:p w14:paraId="214278E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5E41E34"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002918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Raceground Hill</w:t>
            </w:r>
          </w:p>
        </w:tc>
        <w:tc>
          <w:tcPr>
            <w:tcW w:w="1090" w:type="dxa"/>
            <w:tcBorders>
              <w:top w:val="nil"/>
              <w:left w:val="nil"/>
              <w:bottom w:val="single" w:sz="4" w:space="0" w:color="auto"/>
              <w:right w:val="single" w:sz="4" w:space="0" w:color="auto"/>
            </w:tcBorders>
            <w:shd w:val="clear" w:color="auto" w:fill="auto"/>
            <w:noWrap/>
            <w:hideMark/>
          </w:tcPr>
          <w:p w14:paraId="0D962F2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7.5</w:t>
            </w:r>
          </w:p>
        </w:tc>
        <w:tc>
          <w:tcPr>
            <w:tcW w:w="1174" w:type="dxa"/>
            <w:tcBorders>
              <w:top w:val="nil"/>
              <w:left w:val="nil"/>
              <w:bottom w:val="single" w:sz="4" w:space="0" w:color="auto"/>
              <w:right w:val="single" w:sz="4" w:space="0" w:color="auto"/>
            </w:tcBorders>
            <w:shd w:val="clear" w:color="auto" w:fill="auto"/>
            <w:noWrap/>
            <w:hideMark/>
          </w:tcPr>
          <w:p w14:paraId="559AD03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F32B5E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47795CA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64CFB94"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B6778D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Mill Pond Plantation</w:t>
            </w:r>
          </w:p>
        </w:tc>
        <w:tc>
          <w:tcPr>
            <w:tcW w:w="1090" w:type="dxa"/>
            <w:tcBorders>
              <w:top w:val="nil"/>
              <w:left w:val="nil"/>
              <w:bottom w:val="single" w:sz="4" w:space="0" w:color="auto"/>
              <w:right w:val="single" w:sz="4" w:space="0" w:color="auto"/>
            </w:tcBorders>
            <w:shd w:val="clear" w:color="auto" w:fill="auto"/>
            <w:noWrap/>
            <w:hideMark/>
          </w:tcPr>
          <w:p w14:paraId="7B92F88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3.9</w:t>
            </w:r>
          </w:p>
        </w:tc>
        <w:tc>
          <w:tcPr>
            <w:tcW w:w="1174" w:type="dxa"/>
            <w:tcBorders>
              <w:top w:val="nil"/>
              <w:left w:val="nil"/>
              <w:bottom w:val="single" w:sz="4" w:space="0" w:color="auto"/>
              <w:right w:val="single" w:sz="4" w:space="0" w:color="auto"/>
            </w:tcBorders>
            <w:shd w:val="clear" w:color="auto" w:fill="auto"/>
            <w:noWrap/>
            <w:hideMark/>
          </w:tcPr>
          <w:p w14:paraId="5054ACE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5B7A08B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73AE06E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AEE2F9C"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25C473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Cornwalls Hill Grassland</w:t>
            </w:r>
          </w:p>
        </w:tc>
        <w:tc>
          <w:tcPr>
            <w:tcW w:w="1090" w:type="dxa"/>
            <w:tcBorders>
              <w:top w:val="nil"/>
              <w:left w:val="nil"/>
              <w:bottom w:val="single" w:sz="4" w:space="0" w:color="auto"/>
              <w:right w:val="single" w:sz="4" w:space="0" w:color="auto"/>
            </w:tcBorders>
            <w:shd w:val="clear" w:color="auto" w:fill="auto"/>
            <w:noWrap/>
            <w:hideMark/>
          </w:tcPr>
          <w:p w14:paraId="2925CD5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1.7</w:t>
            </w:r>
          </w:p>
        </w:tc>
        <w:tc>
          <w:tcPr>
            <w:tcW w:w="1174" w:type="dxa"/>
            <w:tcBorders>
              <w:top w:val="nil"/>
              <w:left w:val="nil"/>
              <w:bottom w:val="single" w:sz="4" w:space="0" w:color="auto"/>
              <w:right w:val="single" w:sz="4" w:space="0" w:color="auto"/>
            </w:tcBorders>
            <w:shd w:val="clear" w:color="auto" w:fill="auto"/>
            <w:noWrap/>
            <w:hideMark/>
          </w:tcPr>
          <w:p w14:paraId="2A438F2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CD8728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16AECCA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070C3A49"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EA540B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Stockhill Grasslands, Lambley</w:t>
            </w:r>
          </w:p>
        </w:tc>
        <w:tc>
          <w:tcPr>
            <w:tcW w:w="1090" w:type="dxa"/>
            <w:tcBorders>
              <w:top w:val="nil"/>
              <w:left w:val="nil"/>
              <w:bottom w:val="single" w:sz="4" w:space="0" w:color="auto"/>
              <w:right w:val="single" w:sz="4" w:space="0" w:color="auto"/>
            </w:tcBorders>
            <w:shd w:val="clear" w:color="auto" w:fill="auto"/>
            <w:noWrap/>
            <w:hideMark/>
          </w:tcPr>
          <w:p w14:paraId="14AFE26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6.7</w:t>
            </w:r>
          </w:p>
        </w:tc>
        <w:tc>
          <w:tcPr>
            <w:tcW w:w="1174" w:type="dxa"/>
            <w:tcBorders>
              <w:top w:val="nil"/>
              <w:left w:val="nil"/>
              <w:bottom w:val="single" w:sz="4" w:space="0" w:color="auto"/>
              <w:right w:val="single" w:sz="4" w:space="0" w:color="auto"/>
            </w:tcBorders>
            <w:shd w:val="clear" w:color="auto" w:fill="auto"/>
            <w:noWrap/>
            <w:hideMark/>
          </w:tcPr>
          <w:p w14:paraId="3A8C646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6F5847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03E86F8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FA9CF3C"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B24AFA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Pasture</w:t>
            </w:r>
          </w:p>
        </w:tc>
        <w:tc>
          <w:tcPr>
            <w:tcW w:w="1090" w:type="dxa"/>
            <w:tcBorders>
              <w:top w:val="nil"/>
              <w:left w:val="nil"/>
              <w:bottom w:val="single" w:sz="4" w:space="0" w:color="auto"/>
              <w:right w:val="single" w:sz="4" w:space="0" w:color="auto"/>
            </w:tcBorders>
            <w:shd w:val="clear" w:color="auto" w:fill="auto"/>
            <w:noWrap/>
            <w:hideMark/>
          </w:tcPr>
          <w:p w14:paraId="4972744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5.7</w:t>
            </w:r>
          </w:p>
        </w:tc>
        <w:tc>
          <w:tcPr>
            <w:tcW w:w="1174" w:type="dxa"/>
            <w:tcBorders>
              <w:top w:val="nil"/>
              <w:left w:val="nil"/>
              <w:bottom w:val="single" w:sz="4" w:space="0" w:color="auto"/>
              <w:right w:val="single" w:sz="4" w:space="0" w:color="auto"/>
            </w:tcBorders>
            <w:shd w:val="clear" w:color="auto" w:fill="auto"/>
            <w:noWrap/>
            <w:hideMark/>
          </w:tcPr>
          <w:p w14:paraId="46E48C7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8ED403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50C5646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BCA149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080086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The Woodpeckers, Burton Joyce</w:t>
            </w:r>
          </w:p>
        </w:tc>
        <w:tc>
          <w:tcPr>
            <w:tcW w:w="1090" w:type="dxa"/>
            <w:tcBorders>
              <w:top w:val="nil"/>
              <w:left w:val="nil"/>
              <w:bottom w:val="single" w:sz="4" w:space="0" w:color="auto"/>
              <w:right w:val="single" w:sz="4" w:space="0" w:color="auto"/>
            </w:tcBorders>
            <w:shd w:val="clear" w:color="auto" w:fill="auto"/>
            <w:noWrap/>
            <w:hideMark/>
          </w:tcPr>
          <w:p w14:paraId="7ACEA4C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0.9</w:t>
            </w:r>
          </w:p>
        </w:tc>
        <w:tc>
          <w:tcPr>
            <w:tcW w:w="1174" w:type="dxa"/>
            <w:tcBorders>
              <w:top w:val="nil"/>
              <w:left w:val="nil"/>
              <w:bottom w:val="single" w:sz="4" w:space="0" w:color="auto"/>
              <w:right w:val="single" w:sz="4" w:space="0" w:color="auto"/>
            </w:tcBorders>
            <w:shd w:val="clear" w:color="auto" w:fill="auto"/>
            <w:noWrap/>
            <w:hideMark/>
          </w:tcPr>
          <w:p w14:paraId="6493D52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166462C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242E359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FD8243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2854DB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Grasslands</w:t>
            </w:r>
          </w:p>
        </w:tc>
        <w:tc>
          <w:tcPr>
            <w:tcW w:w="1090" w:type="dxa"/>
            <w:tcBorders>
              <w:top w:val="nil"/>
              <w:left w:val="nil"/>
              <w:bottom w:val="single" w:sz="4" w:space="0" w:color="auto"/>
              <w:right w:val="single" w:sz="4" w:space="0" w:color="auto"/>
            </w:tcBorders>
            <w:shd w:val="clear" w:color="auto" w:fill="auto"/>
            <w:noWrap/>
            <w:hideMark/>
          </w:tcPr>
          <w:p w14:paraId="3F03ED7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3.6</w:t>
            </w:r>
          </w:p>
        </w:tc>
        <w:tc>
          <w:tcPr>
            <w:tcW w:w="1174" w:type="dxa"/>
            <w:tcBorders>
              <w:top w:val="nil"/>
              <w:left w:val="nil"/>
              <w:bottom w:val="single" w:sz="4" w:space="0" w:color="auto"/>
              <w:right w:val="single" w:sz="4" w:space="0" w:color="auto"/>
            </w:tcBorders>
            <w:shd w:val="clear" w:color="auto" w:fill="auto"/>
            <w:noWrap/>
            <w:hideMark/>
          </w:tcPr>
          <w:p w14:paraId="14B951E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488182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14139F6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5EE71BBE"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1F12E7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Scrub</w:t>
            </w:r>
          </w:p>
        </w:tc>
        <w:tc>
          <w:tcPr>
            <w:tcW w:w="1090" w:type="dxa"/>
            <w:tcBorders>
              <w:top w:val="nil"/>
              <w:left w:val="nil"/>
              <w:bottom w:val="single" w:sz="4" w:space="0" w:color="auto"/>
              <w:right w:val="single" w:sz="4" w:space="0" w:color="auto"/>
            </w:tcBorders>
            <w:shd w:val="clear" w:color="auto" w:fill="auto"/>
            <w:noWrap/>
            <w:hideMark/>
          </w:tcPr>
          <w:p w14:paraId="0C913E3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3.2</w:t>
            </w:r>
          </w:p>
        </w:tc>
        <w:tc>
          <w:tcPr>
            <w:tcW w:w="1174" w:type="dxa"/>
            <w:tcBorders>
              <w:top w:val="nil"/>
              <w:left w:val="nil"/>
              <w:bottom w:val="single" w:sz="4" w:space="0" w:color="auto"/>
              <w:right w:val="single" w:sz="4" w:space="0" w:color="auto"/>
            </w:tcBorders>
            <w:shd w:val="clear" w:color="auto" w:fill="auto"/>
            <w:noWrap/>
            <w:hideMark/>
          </w:tcPr>
          <w:p w14:paraId="3B0C7E6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695AE92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5FAF309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7C26905"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320258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Crock Dumble</w:t>
            </w:r>
          </w:p>
        </w:tc>
        <w:tc>
          <w:tcPr>
            <w:tcW w:w="1090" w:type="dxa"/>
            <w:tcBorders>
              <w:top w:val="nil"/>
              <w:left w:val="nil"/>
              <w:bottom w:val="single" w:sz="4" w:space="0" w:color="auto"/>
              <w:right w:val="single" w:sz="4" w:space="0" w:color="auto"/>
            </w:tcBorders>
            <w:shd w:val="clear" w:color="auto" w:fill="auto"/>
            <w:noWrap/>
            <w:hideMark/>
          </w:tcPr>
          <w:p w14:paraId="634CC69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5.2</w:t>
            </w:r>
          </w:p>
        </w:tc>
        <w:tc>
          <w:tcPr>
            <w:tcW w:w="1174" w:type="dxa"/>
            <w:tcBorders>
              <w:top w:val="nil"/>
              <w:left w:val="nil"/>
              <w:bottom w:val="single" w:sz="4" w:space="0" w:color="auto"/>
              <w:right w:val="single" w:sz="4" w:space="0" w:color="auto"/>
            </w:tcBorders>
            <w:shd w:val="clear" w:color="auto" w:fill="auto"/>
            <w:noWrap/>
            <w:hideMark/>
          </w:tcPr>
          <w:p w14:paraId="136C910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704E6D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2219183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3981FD7"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843AE6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Barrons Plantation with Gedling Wood</w:t>
            </w:r>
          </w:p>
        </w:tc>
        <w:tc>
          <w:tcPr>
            <w:tcW w:w="1090" w:type="dxa"/>
            <w:tcBorders>
              <w:top w:val="nil"/>
              <w:left w:val="nil"/>
              <w:bottom w:val="single" w:sz="4" w:space="0" w:color="auto"/>
              <w:right w:val="single" w:sz="4" w:space="0" w:color="auto"/>
            </w:tcBorders>
            <w:shd w:val="clear" w:color="auto" w:fill="auto"/>
            <w:noWrap/>
            <w:hideMark/>
          </w:tcPr>
          <w:p w14:paraId="178640C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6.2</w:t>
            </w:r>
          </w:p>
        </w:tc>
        <w:tc>
          <w:tcPr>
            <w:tcW w:w="1174" w:type="dxa"/>
            <w:tcBorders>
              <w:top w:val="nil"/>
              <w:left w:val="nil"/>
              <w:bottom w:val="single" w:sz="4" w:space="0" w:color="auto"/>
              <w:right w:val="single" w:sz="4" w:space="0" w:color="auto"/>
            </w:tcBorders>
            <w:shd w:val="clear" w:color="auto" w:fill="auto"/>
            <w:noWrap/>
            <w:hideMark/>
          </w:tcPr>
          <w:p w14:paraId="146F848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153B38E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Ward</w:t>
            </w:r>
          </w:p>
        </w:tc>
        <w:tc>
          <w:tcPr>
            <w:tcW w:w="1050" w:type="dxa"/>
            <w:tcBorders>
              <w:top w:val="nil"/>
              <w:left w:val="nil"/>
              <w:bottom w:val="single" w:sz="4" w:space="0" w:color="auto"/>
              <w:right w:val="single" w:sz="8" w:space="0" w:color="auto"/>
            </w:tcBorders>
            <w:shd w:val="clear" w:color="auto" w:fill="auto"/>
            <w:noWrap/>
            <w:hideMark/>
          </w:tcPr>
          <w:p w14:paraId="1C01FEC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1210DF7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4E0A452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lastRenderedPageBreak/>
              <w:t>Harveys Plantation Meadow</w:t>
            </w:r>
          </w:p>
        </w:tc>
        <w:tc>
          <w:tcPr>
            <w:tcW w:w="1090" w:type="dxa"/>
            <w:tcBorders>
              <w:top w:val="nil"/>
              <w:left w:val="nil"/>
              <w:bottom w:val="single" w:sz="4" w:space="0" w:color="auto"/>
              <w:right w:val="single" w:sz="4" w:space="0" w:color="auto"/>
            </w:tcBorders>
            <w:shd w:val="clear" w:color="auto" w:fill="auto"/>
            <w:noWrap/>
            <w:hideMark/>
          </w:tcPr>
          <w:p w14:paraId="7B0B14D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1.1</w:t>
            </w:r>
          </w:p>
        </w:tc>
        <w:tc>
          <w:tcPr>
            <w:tcW w:w="1174" w:type="dxa"/>
            <w:tcBorders>
              <w:top w:val="nil"/>
              <w:left w:val="nil"/>
              <w:bottom w:val="single" w:sz="4" w:space="0" w:color="auto"/>
              <w:right w:val="single" w:sz="4" w:space="0" w:color="auto"/>
            </w:tcBorders>
            <w:shd w:val="clear" w:color="auto" w:fill="auto"/>
            <w:noWrap/>
            <w:hideMark/>
          </w:tcPr>
          <w:p w14:paraId="732CA1F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124DD9B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Ward</w:t>
            </w:r>
          </w:p>
        </w:tc>
        <w:tc>
          <w:tcPr>
            <w:tcW w:w="1050" w:type="dxa"/>
            <w:tcBorders>
              <w:top w:val="nil"/>
              <w:left w:val="nil"/>
              <w:bottom w:val="single" w:sz="4" w:space="0" w:color="auto"/>
              <w:right w:val="single" w:sz="8" w:space="0" w:color="auto"/>
            </w:tcBorders>
            <w:shd w:val="clear" w:color="auto" w:fill="auto"/>
            <w:noWrap/>
            <w:hideMark/>
          </w:tcPr>
          <w:p w14:paraId="4FA5433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5366A2E7"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C589D9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 Plantation, Burton Joyce</w:t>
            </w:r>
          </w:p>
        </w:tc>
        <w:tc>
          <w:tcPr>
            <w:tcW w:w="1090" w:type="dxa"/>
            <w:tcBorders>
              <w:top w:val="nil"/>
              <w:left w:val="nil"/>
              <w:bottom w:val="single" w:sz="4" w:space="0" w:color="auto"/>
              <w:right w:val="single" w:sz="4" w:space="0" w:color="auto"/>
            </w:tcBorders>
            <w:shd w:val="clear" w:color="auto" w:fill="auto"/>
            <w:noWrap/>
            <w:hideMark/>
          </w:tcPr>
          <w:p w14:paraId="5EA24B6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9.4</w:t>
            </w:r>
          </w:p>
        </w:tc>
        <w:tc>
          <w:tcPr>
            <w:tcW w:w="1174" w:type="dxa"/>
            <w:tcBorders>
              <w:top w:val="nil"/>
              <w:left w:val="nil"/>
              <w:bottom w:val="single" w:sz="4" w:space="0" w:color="auto"/>
              <w:right w:val="single" w:sz="4" w:space="0" w:color="auto"/>
            </w:tcBorders>
            <w:shd w:val="clear" w:color="auto" w:fill="auto"/>
            <w:noWrap/>
            <w:hideMark/>
          </w:tcPr>
          <w:p w14:paraId="1334567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59E5B9B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5D1395C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05B294E"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384520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Dumble Grassland</w:t>
            </w:r>
          </w:p>
        </w:tc>
        <w:tc>
          <w:tcPr>
            <w:tcW w:w="1090" w:type="dxa"/>
            <w:tcBorders>
              <w:top w:val="nil"/>
              <w:left w:val="nil"/>
              <w:bottom w:val="single" w:sz="4" w:space="0" w:color="auto"/>
              <w:right w:val="single" w:sz="4" w:space="0" w:color="auto"/>
            </w:tcBorders>
            <w:shd w:val="clear" w:color="auto" w:fill="auto"/>
            <w:noWrap/>
            <w:hideMark/>
          </w:tcPr>
          <w:p w14:paraId="264CD0A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7.8</w:t>
            </w:r>
          </w:p>
        </w:tc>
        <w:tc>
          <w:tcPr>
            <w:tcW w:w="1174" w:type="dxa"/>
            <w:tcBorders>
              <w:top w:val="nil"/>
              <w:left w:val="nil"/>
              <w:bottom w:val="single" w:sz="4" w:space="0" w:color="auto"/>
              <w:right w:val="single" w:sz="4" w:space="0" w:color="auto"/>
            </w:tcBorders>
            <w:shd w:val="clear" w:color="auto" w:fill="auto"/>
            <w:noWrap/>
            <w:hideMark/>
          </w:tcPr>
          <w:p w14:paraId="6BEC9FC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6FB9A53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4003798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1FEEFD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44C84A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Dumble Pasture</w:t>
            </w:r>
          </w:p>
        </w:tc>
        <w:tc>
          <w:tcPr>
            <w:tcW w:w="1090" w:type="dxa"/>
            <w:tcBorders>
              <w:top w:val="nil"/>
              <w:left w:val="nil"/>
              <w:bottom w:val="single" w:sz="4" w:space="0" w:color="auto"/>
              <w:right w:val="single" w:sz="4" w:space="0" w:color="auto"/>
            </w:tcBorders>
            <w:shd w:val="clear" w:color="auto" w:fill="auto"/>
            <w:noWrap/>
            <w:hideMark/>
          </w:tcPr>
          <w:p w14:paraId="268ADDE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3.5</w:t>
            </w:r>
          </w:p>
        </w:tc>
        <w:tc>
          <w:tcPr>
            <w:tcW w:w="1174" w:type="dxa"/>
            <w:tcBorders>
              <w:top w:val="nil"/>
              <w:left w:val="nil"/>
              <w:bottom w:val="single" w:sz="4" w:space="0" w:color="auto"/>
              <w:right w:val="single" w:sz="4" w:space="0" w:color="auto"/>
            </w:tcBorders>
            <w:shd w:val="clear" w:color="auto" w:fill="auto"/>
            <w:noWrap/>
            <w:hideMark/>
          </w:tcPr>
          <w:p w14:paraId="386FC6D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32B79A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25E7A05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ED0A61C"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C42DFF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Dumble</w:t>
            </w:r>
          </w:p>
        </w:tc>
        <w:tc>
          <w:tcPr>
            <w:tcW w:w="1090" w:type="dxa"/>
            <w:tcBorders>
              <w:top w:val="nil"/>
              <w:left w:val="nil"/>
              <w:bottom w:val="single" w:sz="4" w:space="0" w:color="auto"/>
              <w:right w:val="single" w:sz="4" w:space="0" w:color="auto"/>
            </w:tcBorders>
            <w:shd w:val="clear" w:color="auto" w:fill="auto"/>
            <w:noWrap/>
            <w:hideMark/>
          </w:tcPr>
          <w:p w14:paraId="5C970C0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3.0</w:t>
            </w:r>
          </w:p>
        </w:tc>
        <w:tc>
          <w:tcPr>
            <w:tcW w:w="1174" w:type="dxa"/>
            <w:tcBorders>
              <w:top w:val="nil"/>
              <w:left w:val="nil"/>
              <w:bottom w:val="single" w:sz="4" w:space="0" w:color="auto"/>
              <w:right w:val="single" w:sz="4" w:space="0" w:color="auto"/>
            </w:tcBorders>
            <w:shd w:val="clear" w:color="auto" w:fill="auto"/>
            <w:noWrap/>
            <w:hideMark/>
          </w:tcPr>
          <w:p w14:paraId="29B547C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A8F71F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5C13CDF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9BF1BE9"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581814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Marshy Grasslands, Lambley</w:t>
            </w:r>
          </w:p>
        </w:tc>
        <w:tc>
          <w:tcPr>
            <w:tcW w:w="1090" w:type="dxa"/>
            <w:tcBorders>
              <w:top w:val="nil"/>
              <w:left w:val="nil"/>
              <w:bottom w:val="single" w:sz="4" w:space="0" w:color="auto"/>
              <w:right w:val="single" w:sz="4" w:space="0" w:color="auto"/>
            </w:tcBorders>
            <w:shd w:val="clear" w:color="auto" w:fill="auto"/>
            <w:noWrap/>
            <w:hideMark/>
          </w:tcPr>
          <w:p w14:paraId="7449331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2.7</w:t>
            </w:r>
          </w:p>
        </w:tc>
        <w:tc>
          <w:tcPr>
            <w:tcW w:w="1174" w:type="dxa"/>
            <w:tcBorders>
              <w:top w:val="nil"/>
              <w:left w:val="nil"/>
              <w:bottom w:val="single" w:sz="4" w:space="0" w:color="auto"/>
              <w:right w:val="single" w:sz="4" w:space="0" w:color="auto"/>
            </w:tcBorders>
            <w:shd w:val="clear" w:color="auto" w:fill="auto"/>
            <w:noWrap/>
            <w:hideMark/>
          </w:tcPr>
          <w:p w14:paraId="37390EC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2F9E9F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6890E57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267CB1BF"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39E76C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Catfoot Lane Grassland</w:t>
            </w:r>
          </w:p>
        </w:tc>
        <w:tc>
          <w:tcPr>
            <w:tcW w:w="1090" w:type="dxa"/>
            <w:tcBorders>
              <w:top w:val="nil"/>
              <w:left w:val="nil"/>
              <w:bottom w:val="single" w:sz="4" w:space="0" w:color="auto"/>
              <w:right w:val="single" w:sz="4" w:space="0" w:color="auto"/>
            </w:tcBorders>
            <w:shd w:val="clear" w:color="auto" w:fill="auto"/>
            <w:noWrap/>
            <w:hideMark/>
          </w:tcPr>
          <w:p w14:paraId="013FDF4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2.9</w:t>
            </w:r>
          </w:p>
        </w:tc>
        <w:tc>
          <w:tcPr>
            <w:tcW w:w="1174" w:type="dxa"/>
            <w:tcBorders>
              <w:top w:val="nil"/>
              <w:left w:val="nil"/>
              <w:bottom w:val="single" w:sz="4" w:space="0" w:color="auto"/>
              <w:right w:val="single" w:sz="4" w:space="0" w:color="auto"/>
            </w:tcBorders>
            <w:shd w:val="clear" w:color="auto" w:fill="auto"/>
            <w:noWrap/>
            <w:hideMark/>
          </w:tcPr>
          <w:p w14:paraId="0A64791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B86FF5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14FF701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87E696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18BBC27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Fox Covert Grasslands, Lambley</w:t>
            </w:r>
          </w:p>
        </w:tc>
        <w:tc>
          <w:tcPr>
            <w:tcW w:w="1090" w:type="dxa"/>
            <w:tcBorders>
              <w:top w:val="nil"/>
              <w:left w:val="nil"/>
              <w:bottom w:val="single" w:sz="4" w:space="0" w:color="auto"/>
              <w:right w:val="single" w:sz="4" w:space="0" w:color="auto"/>
            </w:tcBorders>
            <w:shd w:val="clear" w:color="auto" w:fill="auto"/>
            <w:noWrap/>
            <w:hideMark/>
          </w:tcPr>
          <w:p w14:paraId="7620B73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0.7</w:t>
            </w:r>
          </w:p>
        </w:tc>
        <w:tc>
          <w:tcPr>
            <w:tcW w:w="1174" w:type="dxa"/>
            <w:tcBorders>
              <w:top w:val="nil"/>
              <w:left w:val="nil"/>
              <w:bottom w:val="single" w:sz="4" w:space="0" w:color="auto"/>
              <w:right w:val="single" w:sz="4" w:space="0" w:color="auto"/>
            </w:tcBorders>
            <w:shd w:val="clear" w:color="auto" w:fill="auto"/>
            <w:noWrap/>
            <w:hideMark/>
          </w:tcPr>
          <w:p w14:paraId="602153E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99BC0A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673B497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21852BF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49F0C2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Grassland / Hedge, Lambley</w:t>
            </w:r>
          </w:p>
        </w:tc>
        <w:tc>
          <w:tcPr>
            <w:tcW w:w="1090" w:type="dxa"/>
            <w:tcBorders>
              <w:top w:val="nil"/>
              <w:left w:val="nil"/>
              <w:bottom w:val="single" w:sz="4" w:space="0" w:color="auto"/>
              <w:right w:val="single" w:sz="4" w:space="0" w:color="auto"/>
            </w:tcBorders>
            <w:shd w:val="clear" w:color="auto" w:fill="auto"/>
            <w:noWrap/>
            <w:hideMark/>
          </w:tcPr>
          <w:p w14:paraId="74A13B2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1.3</w:t>
            </w:r>
          </w:p>
        </w:tc>
        <w:tc>
          <w:tcPr>
            <w:tcW w:w="1174" w:type="dxa"/>
            <w:tcBorders>
              <w:top w:val="nil"/>
              <w:left w:val="nil"/>
              <w:bottom w:val="single" w:sz="4" w:space="0" w:color="auto"/>
              <w:right w:val="single" w:sz="4" w:space="0" w:color="auto"/>
            </w:tcBorders>
            <w:shd w:val="clear" w:color="auto" w:fill="auto"/>
            <w:noWrap/>
            <w:hideMark/>
          </w:tcPr>
          <w:p w14:paraId="6867605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60E70E1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1B15770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5F2A905F"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CF4F22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Mapperley Plains Paddocks</w:t>
            </w:r>
          </w:p>
        </w:tc>
        <w:tc>
          <w:tcPr>
            <w:tcW w:w="1090" w:type="dxa"/>
            <w:tcBorders>
              <w:top w:val="nil"/>
              <w:left w:val="nil"/>
              <w:bottom w:val="single" w:sz="4" w:space="0" w:color="auto"/>
              <w:right w:val="single" w:sz="4" w:space="0" w:color="auto"/>
            </w:tcBorders>
            <w:shd w:val="clear" w:color="auto" w:fill="auto"/>
            <w:noWrap/>
            <w:hideMark/>
          </w:tcPr>
          <w:p w14:paraId="2BF9D3C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1.5</w:t>
            </w:r>
          </w:p>
        </w:tc>
        <w:tc>
          <w:tcPr>
            <w:tcW w:w="1174" w:type="dxa"/>
            <w:tcBorders>
              <w:top w:val="nil"/>
              <w:left w:val="nil"/>
              <w:bottom w:val="single" w:sz="4" w:space="0" w:color="auto"/>
              <w:right w:val="single" w:sz="4" w:space="0" w:color="auto"/>
            </w:tcBorders>
            <w:shd w:val="clear" w:color="auto" w:fill="auto"/>
            <w:noWrap/>
            <w:hideMark/>
          </w:tcPr>
          <w:p w14:paraId="2A3F23F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5353489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3D14B9D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30E7D73"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EF184D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Fox Wood</w:t>
            </w:r>
          </w:p>
        </w:tc>
        <w:tc>
          <w:tcPr>
            <w:tcW w:w="1090" w:type="dxa"/>
            <w:tcBorders>
              <w:top w:val="nil"/>
              <w:left w:val="nil"/>
              <w:bottom w:val="single" w:sz="4" w:space="0" w:color="auto"/>
              <w:right w:val="single" w:sz="4" w:space="0" w:color="auto"/>
            </w:tcBorders>
            <w:shd w:val="clear" w:color="auto" w:fill="auto"/>
            <w:noWrap/>
            <w:hideMark/>
          </w:tcPr>
          <w:p w14:paraId="128247B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3.8</w:t>
            </w:r>
          </w:p>
        </w:tc>
        <w:tc>
          <w:tcPr>
            <w:tcW w:w="1174" w:type="dxa"/>
            <w:tcBorders>
              <w:top w:val="nil"/>
              <w:left w:val="nil"/>
              <w:bottom w:val="single" w:sz="4" w:space="0" w:color="auto"/>
              <w:right w:val="single" w:sz="4" w:space="0" w:color="auto"/>
            </w:tcBorders>
            <w:shd w:val="clear" w:color="auto" w:fill="auto"/>
            <w:noWrap/>
            <w:hideMark/>
          </w:tcPr>
          <w:p w14:paraId="2B06B51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B5EEDC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Lambley Ward</w:t>
            </w:r>
          </w:p>
        </w:tc>
        <w:tc>
          <w:tcPr>
            <w:tcW w:w="1050" w:type="dxa"/>
            <w:tcBorders>
              <w:top w:val="nil"/>
              <w:left w:val="nil"/>
              <w:bottom w:val="single" w:sz="4" w:space="0" w:color="auto"/>
              <w:right w:val="single" w:sz="8" w:space="0" w:color="auto"/>
            </w:tcBorders>
            <w:shd w:val="clear" w:color="auto" w:fill="auto"/>
            <w:noWrap/>
            <w:hideMark/>
          </w:tcPr>
          <w:p w14:paraId="43D3E53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989EB0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4DEF7D4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Grassland (Horse Grazed), Calverton</w:t>
            </w:r>
          </w:p>
        </w:tc>
        <w:tc>
          <w:tcPr>
            <w:tcW w:w="1090" w:type="dxa"/>
            <w:tcBorders>
              <w:top w:val="nil"/>
              <w:left w:val="nil"/>
              <w:bottom w:val="single" w:sz="4" w:space="0" w:color="auto"/>
              <w:right w:val="single" w:sz="4" w:space="0" w:color="auto"/>
            </w:tcBorders>
            <w:shd w:val="clear" w:color="auto" w:fill="auto"/>
            <w:noWrap/>
            <w:hideMark/>
          </w:tcPr>
          <w:p w14:paraId="77A5876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0.7</w:t>
            </w:r>
          </w:p>
        </w:tc>
        <w:tc>
          <w:tcPr>
            <w:tcW w:w="1174" w:type="dxa"/>
            <w:tcBorders>
              <w:top w:val="nil"/>
              <w:left w:val="nil"/>
              <w:bottom w:val="single" w:sz="4" w:space="0" w:color="auto"/>
              <w:right w:val="single" w:sz="4" w:space="0" w:color="auto"/>
            </w:tcBorders>
            <w:shd w:val="clear" w:color="auto" w:fill="auto"/>
            <w:noWrap/>
            <w:hideMark/>
          </w:tcPr>
          <w:p w14:paraId="24482AE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FA2811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183FFAE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9AE78CA"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B0952D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Lamp Wood</w:t>
            </w:r>
          </w:p>
        </w:tc>
        <w:tc>
          <w:tcPr>
            <w:tcW w:w="1090" w:type="dxa"/>
            <w:tcBorders>
              <w:top w:val="nil"/>
              <w:left w:val="nil"/>
              <w:bottom w:val="single" w:sz="4" w:space="0" w:color="auto"/>
              <w:right w:val="single" w:sz="4" w:space="0" w:color="auto"/>
            </w:tcBorders>
            <w:shd w:val="clear" w:color="auto" w:fill="auto"/>
            <w:noWrap/>
            <w:hideMark/>
          </w:tcPr>
          <w:p w14:paraId="5FBBD4E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5.7</w:t>
            </w:r>
          </w:p>
        </w:tc>
        <w:tc>
          <w:tcPr>
            <w:tcW w:w="1174" w:type="dxa"/>
            <w:tcBorders>
              <w:top w:val="nil"/>
              <w:left w:val="nil"/>
              <w:bottom w:val="single" w:sz="4" w:space="0" w:color="auto"/>
              <w:right w:val="single" w:sz="4" w:space="0" w:color="auto"/>
            </w:tcBorders>
            <w:shd w:val="clear" w:color="auto" w:fill="auto"/>
            <w:noWrap/>
            <w:hideMark/>
          </w:tcPr>
          <w:p w14:paraId="43E370D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76BE60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51648E2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72854FE"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55C923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Georges' Lane Scrub</w:t>
            </w:r>
          </w:p>
        </w:tc>
        <w:tc>
          <w:tcPr>
            <w:tcW w:w="1090" w:type="dxa"/>
            <w:tcBorders>
              <w:top w:val="nil"/>
              <w:left w:val="nil"/>
              <w:bottom w:val="single" w:sz="4" w:space="0" w:color="auto"/>
              <w:right w:val="single" w:sz="4" w:space="0" w:color="auto"/>
            </w:tcBorders>
            <w:shd w:val="clear" w:color="auto" w:fill="auto"/>
            <w:noWrap/>
            <w:hideMark/>
          </w:tcPr>
          <w:p w14:paraId="5B61D74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0.6</w:t>
            </w:r>
          </w:p>
        </w:tc>
        <w:tc>
          <w:tcPr>
            <w:tcW w:w="1174" w:type="dxa"/>
            <w:tcBorders>
              <w:top w:val="nil"/>
              <w:left w:val="nil"/>
              <w:bottom w:val="single" w:sz="4" w:space="0" w:color="auto"/>
              <w:right w:val="single" w:sz="4" w:space="0" w:color="auto"/>
            </w:tcBorders>
            <w:shd w:val="clear" w:color="auto" w:fill="auto"/>
            <w:noWrap/>
            <w:hideMark/>
          </w:tcPr>
          <w:p w14:paraId="538C27A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2D9938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2FFE3AF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5AB8EF0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151708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 xml:space="preserve">Bestwood Sand Quarry </w:t>
            </w:r>
          </w:p>
        </w:tc>
        <w:tc>
          <w:tcPr>
            <w:tcW w:w="1090" w:type="dxa"/>
            <w:tcBorders>
              <w:top w:val="nil"/>
              <w:left w:val="nil"/>
              <w:bottom w:val="single" w:sz="4" w:space="0" w:color="auto"/>
              <w:right w:val="single" w:sz="4" w:space="0" w:color="auto"/>
            </w:tcBorders>
            <w:shd w:val="clear" w:color="auto" w:fill="auto"/>
            <w:noWrap/>
            <w:hideMark/>
          </w:tcPr>
          <w:p w14:paraId="5C561C1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22.8</w:t>
            </w:r>
          </w:p>
        </w:tc>
        <w:tc>
          <w:tcPr>
            <w:tcW w:w="1174" w:type="dxa"/>
            <w:tcBorders>
              <w:top w:val="nil"/>
              <w:left w:val="nil"/>
              <w:bottom w:val="single" w:sz="4" w:space="0" w:color="auto"/>
              <w:right w:val="single" w:sz="4" w:space="0" w:color="auto"/>
            </w:tcBorders>
            <w:shd w:val="clear" w:color="auto" w:fill="auto"/>
            <w:noWrap/>
            <w:hideMark/>
          </w:tcPr>
          <w:p w14:paraId="6E7FA74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241D06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21E49F1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5A839B62"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3B5E08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Trumpers Park Wood</w:t>
            </w:r>
          </w:p>
        </w:tc>
        <w:tc>
          <w:tcPr>
            <w:tcW w:w="1090" w:type="dxa"/>
            <w:tcBorders>
              <w:top w:val="nil"/>
              <w:left w:val="nil"/>
              <w:bottom w:val="single" w:sz="4" w:space="0" w:color="auto"/>
              <w:right w:val="single" w:sz="4" w:space="0" w:color="auto"/>
            </w:tcBorders>
            <w:shd w:val="clear" w:color="auto" w:fill="auto"/>
            <w:noWrap/>
            <w:hideMark/>
          </w:tcPr>
          <w:p w14:paraId="7373EC8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4.0</w:t>
            </w:r>
          </w:p>
        </w:tc>
        <w:tc>
          <w:tcPr>
            <w:tcW w:w="1174" w:type="dxa"/>
            <w:tcBorders>
              <w:top w:val="nil"/>
              <w:left w:val="nil"/>
              <w:bottom w:val="single" w:sz="4" w:space="0" w:color="auto"/>
              <w:right w:val="single" w:sz="4" w:space="0" w:color="auto"/>
            </w:tcBorders>
            <w:shd w:val="clear" w:color="auto" w:fill="auto"/>
            <w:noWrap/>
            <w:hideMark/>
          </w:tcPr>
          <w:p w14:paraId="4146653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4A6BFC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Ravenshead Ward</w:t>
            </w:r>
          </w:p>
        </w:tc>
        <w:tc>
          <w:tcPr>
            <w:tcW w:w="1050" w:type="dxa"/>
            <w:tcBorders>
              <w:top w:val="nil"/>
              <w:left w:val="nil"/>
              <w:bottom w:val="single" w:sz="4" w:space="0" w:color="auto"/>
              <w:right w:val="single" w:sz="8" w:space="0" w:color="auto"/>
            </w:tcBorders>
            <w:shd w:val="clear" w:color="auto" w:fill="auto"/>
            <w:noWrap/>
            <w:hideMark/>
          </w:tcPr>
          <w:p w14:paraId="4C1847B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6CFE623"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5ECD40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Linby Village Disused Railway</w:t>
            </w:r>
          </w:p>
        </w:tc>
        <w:tc>
          <w:tcPr>
            <w:tcW w:w="1090" w:type="dxa"/>
            <w:tcBorders>
              <w:top w:val="nil"/>
              <w:left w:val="nil"/>
              <w:bottom w:val="single" w:sz="4" w:space="0" w:color="auto"/>
              <w:right w:val="single" w:sz="4" w:space="0" w:color="auto"/>
            </w:tcBorders>
            <w:shd w:val="clear" w:color="auto" w:fill="auto"/>
            <w:noWrap/>
            <w:hideMark/>
          </w:tcPr>
          <w:p w14:paraId="698EA05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2.1</w:t>
            </w:r>
          </w:p>
        </w:tc>
        <w:tc>
          <w:tcPr>
            <w:tcW w:w="1174" w:type="dxa"/>
            <w:tcBorders>
              <w:top w:val="nil"/>
              <w:left w:val="nil"/>
              <w:bottom w:val="single" w:sz="4" w:space="0" w:color="auto"/>
              <w:right w:val="single" w:sz="4" w:space="0" w:color="auto"/>
            </w:tcBorders>
            <w:shd w:val="clear" w:color="auto" w:fill="auto"/>
            <w:noWrap/>
            <w:hideMark/>
          </w:tcPr>
          <w:p w14:paraId="1FAA830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6B7241D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1954D72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EC0F0F7"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0BCB22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Joes Wood</w:t>
            </w:r>
          </w:p>
        </w:tc>
        <w:tc>
          <w:tcPr>
            <w:tcW w:w="1090" w:type="dxa"/>
            <w:tcBorders>
              <w:top w:val="nil"/>
              <w:left w:val="nil"/>
              <w:bottom w:val="single" w:sz="4" w:space="0" w:color="auto"/>
              <w:right w:val="single" w:sz="4" w:space="0" w:color="auto"/>
            </w:tcBorders>
            <w:shd w:val="clear" w:color="auto" w:fill="auto"/>
            <w:noWrap/>
            <w:hideMark/>
          </w:tcPr>
          <w:p w14:paraId="720BF33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1.4</w:t>
            </w:r>
          </w:p>
        </w:tc>
        <w:tc>
          <w:tcPr>
            <w:tcW w:w="1174" w:type="dxa"/>
            <w:tcBorders>
              <w:top w:val="nil"/>
              <w:left w:val="nil"/>
              <w:bottom w:val="single" w:sz="4" w:space="0" w:color="auto"/>
              <w:right w:val="single" w:sz="4" w:space="0" w:color="auto"/>
            </w:tcBorders>
            <w:shd w:val="clear" w:color="auto" w:fill="auto"/>
            <w:noWrap/>
            <w:hideMark/>
          </w:tcPr>
          <w:p w14:paraId="4F7E456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A39FBC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5D7DD0D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D958C0C"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AE9040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lastRenderedPageBreak/>
              <w:t>Aldercar Wood</w:t>
            </w:r>
          </w:p>
        </w:tc>
        <w:tc>
          <w:tcPr>
            <w:tcW w:w="1090" w:type="dxa"/>
            <w:tcBorders>
              <w:top w:val="nil"/>
              <w:left w:val="nil"/>
              <w:bottom w:val="single" w:sz="4" w:space="0" w:color="auto"/>
              <w:right w:val="single" w:sz="4" w:space="0" w:color="auto"/>
            </w:tcBorders>
            <w:shd w:val="clear" w:color="auto" w:fill="auto"/>
            <w:noWrap/>
            <w:hideMark/>
          </w:tcPr>
          <w:p w14:paraId="284D5C2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11.6</w:t>
            </w:r>
          </w:p>
        </w:tc>
        <w:tc>
          <w:tcPr>
            <w:tcW w:w="1174" w:type="dxa"/>
            <w:tcBorders>
              <w:top w:val="nil"/>
              <w:left w:val="nil"/>
              <w:bottom w:val="single" w:sz="4" w:space="0" w:color="auto"/>
              <w:right w:val="single" w:sz="4" w:space="0" w:color="auto"/>
            </w:tcBorders>
            <w:shd w:val="clear" w:color="auto" w:fill="auto"/>
            <w:noWrap/>
            <w:hideMark/>
          </w:tcPr>
          <w:p w14:paraId="3AD4766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3CEC5B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2E83490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8796719"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D2AA7E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Linby - Newstead Disused Railway</w:t>
            </w:r>
          </w:p>
        </w:tc>
        <w:tc>
          <w:tcPr>
            <w:tcW w:w="1090" w:type="dxa"/>
            <w:tcBorders>
              <w:top w:val="nil"/>
              <w:left w:val="nil"/>
              <w:bottom w:val="single" w:sz="4" w:space="0" w:color="auto"/>
              <w:right w:val="single" w:sz="4" w:space="0" w:color="auto"/>
            </w:tcBorders>
            <w:shd w:val="clear" w:color="auto" w:fill="auto"/>
            <w:noWrap/>
            <w:hideMark/>
          </w:tcPr>
          <w:p w14:paraId="18778F4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3.6</w:t>
            </w:r>
          </w:p>
        </w:tc>
        <w:tc>
          <w:tcPr>
            <w:tcW w:w="1174" w:type="dxa"/>
            <w:tcBorders>
              <w:top w:val="nil"/>
              <w:left w:val="nil"/>
              <w:bottom w:val="single" w:sz="4" w:space="0" w:color="auto"/>
              <w:right w:val="single" w:sz="4" w:space="0" w:color="auto"/>
            </w:tcBorders>
            <w:shd w:val="clear" w:color="auto" w:fill="auto"/>
            <w:noWrap/>
            <w:hideMark/>
          </w:tcPr>
          <w:p w14:paraId="3DC13CB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943E83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7D31543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77DACAF"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14751A1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Calf Pasture</w:t>
            </w:r>
          </w:p>
        </w:tc>
        <w:tc>
          <w:tcPr>
            <w:tcW w:w="1090" w:type="dxa"/>
            <w:tcBorders>
              <w:top w:val="nil"/>
              <w:left w:val="nil"/>
              <w:bottom w:val="single" w:sz="4" w:space="0" w:color="auto"/>
              <w:right w:val="single" w:sz="4" w:space="0" w:color="auto"/>
            </w:tcBorders>
            <w:shd w:val="clear" w:color="auto" w:fill="auto"/>
            <w:noWrap/>
            <w:hideMark/>
          </w:tcPr>
          <w:p w14:paraId="6B77202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10.9</w:t>
            </w:r>
          </w:p>
        </w:tc>
        <w:tc>
          <w:tcPr>
            <w:tcW w:w="1174" w:type="dxa"/>
            <w:tcBorders>
              <w:top w:val="nil"/>
              <w:left w:val="nil"/>
              <w:bottom w:val="single" w:sz="4" w:space="0" w:color="auto"/>
              <w:right w:val="single" w:sz="4" w:space="0" w:color="auto"/>
            </w:tcBorders>
            <w:shd w:val="clear" w:color="auto" w:fill="auto"/>
            <w:noWrap/>
            <w:hideMark/>
          </w:tcPr>
          <w:p w14:paraId="54184CC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3476B4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25EC5B7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B59A2C8"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B56A83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Break Lane</w:t>
            </w:r>
          </w:p>
        </w:tc>
        <w:tc>
          <w:tcPr>
            <w:tcW w:w="1090" w:type="dxa"/>
            <w:tcBorders>
              <w:top w:val="nil"/>
              <w:left w:val="nil"/>
              <w:bottom w:val="single" w:sz="4" w:space="0" w:color="auto"/>
              <w:right w:val="single" w:sz="4" w:space="0" w:color="auto"/>
            </w:tcBorders>
            <w:shd w:val="clear" w:color="auto" w:fill="auto"/>
            <w:noWrap/>
            <w:hideMark/>
          </w:tcPr>
          <w:p w14:paraId="36801C8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0.5</w:t>
            </w:r>
          </w:p>
        </w:tc>
        <w:tc>
          <w:tcPr>
            <w:tcW w:w="1174" w:type="dxa"/>
            <w:tcBorders>
              <w:top w:val="nil"/>
              <w:left w:val="nil"/>
              <w:bottom w:val="single" w:sz="4" w:space="0" w:color="auto"/>
              <w:right w:val="single" w:sz="4" w:space="0" w:color="auto"/>
            </w:tcBorders>
            <w:shd w:val="clear" w:color="auto" w:fill="auto"/>
            <w:noWrap/>
            <w:hideMark/>
          </w:tcPr>
          <w:p w14:paraId="6BD312A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1B7F5F9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008221D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E1C09AA"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8C68C6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Seven Mile Railway</w:t>
            </w:r>
          </w:p>
        </w:tc>
        <w:tc>
          <w:tcPr>
            <w:tcW w:w="1090" w:type="dxa"/>
            <w:tcBorders>
              <w:top w:val="nil"/>
              <w:left w:val="nil"/>
              <w:bottom w:val="single" w:sz="4" w:space="0" w:color="auto"/>
              <w:right w:val="single" w:sz="4" w:space="0" w:color="auto"/>
            </w:tcBorders>
            <w:shd w:val="clear" w:color="auto" w:fill="auto"/>
            <w:noWrap/>
            <w:hideMark/>
          </w:tcPr>
          <w:p w14:paraId="540618A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4.6</w:t>
            </w:r>
          </w:p>
        </w:tc>
        <w:tc>
          <w:tcPr>
            <w:tcW w:w="1174" w:type="dxa"/>
            <w:tcBorders>
              <w:top w:val="nil"/>
              <w:left w:val="nil"/>
              <w:bottom w:val="single" w:sz="4" w:space="0" w:color="auto"/>
              <w:right w:val="single" w:sz="4" w:space="0" w:color="auto"/>
            </w:tcBorders>
            <w:shd w:val="clear" w:color="auto" w:fill="auto"/>
            <w:noWrap/>
            <w:hideMark/>
          </w:tcPr>
          <w:p w14:paraId="08ECF28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51FC99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2F850BA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F72431F"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4AB80F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Pit Mineral Railway</w:t>
            </w:r>
          </w:p>
        </w:tc>
        <w:tc>
          <w:tcPr>
            <w:tcW w:w="1090" w:type="dxa"/>
            <w:tcBorders>
              <w:top w:val="nil"/>
              <w:left w:val="nil"/>
              <w:bottom w:val="single" w:sz="4" w:space="0" w:color="auto"/>
              <w:right w:val="single" w:sz="4" w:space="0" w:color="auto"/>
            </w:tcBorders>
            <w:shd w:val="clear" w:color="auto" w:fill="auto"/>
            <w:noWrap/>
            <w:hideMark/>
          </w:tcPr>
          <w:p w14:paraId="32807FF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8.3</w:t>
            </w:r>
          </w:p>
        </w:tc>
        <w:tc>
          <w:tcPr>
            <w:tcW w:w="1174" w:type="dxa"/>
            <w:tcBorders>
              <w:top w:val="nil"/>
              <w:left w:val="nil"/>
              <w:bottom w:val="single" w:sz="4" w:space="0" w:color="auto"/>
              <w:right w:val="single" w:sz="4" w:space="0" w:color="auto"/>
            </w:tcBorders>
            <w:shd w:val="clear" w:color="auto" w:fill="auto"/>
            <w:noWrap/>
            <w:hideMark/>
          </w:tcPr>
          <w:p w14:paraId="06BB067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FF30EB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3A88716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E1E2DBA"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D85CE8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Lodge Farm Grassland, Calverton</w:t>
            </w:r>
          </w:p>
        </w:tc>
        <w:tc>
          <w:tcPr>
            <w:tcW w:w="1090" w:type="dxa"/>
            <w:tcBorders>
              <w:top w:val="nil"/>
              <w:left w:val="nil"/>
              <w:bottom w:val="single" w:sz="4" w:space="0" w:color="auto"/>
              <w:right w:val="single" w:sz="4" w:space="0" w:color="auto"/>
            </w:tcBorders>
            <w:shd w:val="clear" w:color="auto" w:fill="auto"/>
            <w:noWrap/>
            <w:hideMark/>
          </w:tcPr>
          <w:p w14:paraId="1151222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1.5</w:t>
            </w:r>
          </w:p>
        </w:tc>
        <w:tc>
          <w:tcPr>
            <w:tcW w:w="1174" w:type="dxa"/>
            <w:tcBorders>
              <w:top w:val="nil"/>
              <w:left w:val="nil"/>
              <w:bottom w:val="single" w:sz="4" w:space="0" w:color="auto"/>
              <w:right w:val="single" w:sz="4" w:space="0" w:color="auto"/>
            </w:tcBorders>
            <w:shd w:val="clear" w:color="auto" w:fill="auto"/>
            <w:noWrap/>
            <w:hideMark/>
          </w:tcPr>
          <w:p w14:paraId="7099126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B63F58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04CE018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67B61E8"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16CD188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Roadside Verge, Calverton</w:t>
            </w:r>
          </w:p>
        </w:tc>
        <w:tc>
          <w:tcPr>
            <w:tcW w:w="1090" w:type="dxa"/>
            <w:tcBorders>
              <w:top w:val="nil"/>
              <w:left w:val="nil"/>
              <w:bottom w:val="single" w:sz="4" w:space="0" w:color="auto"/>
              <w:right w:val="single" w:sz="4" w:space="0" w:color="auto"/>
            </w:tcBorders>
            <w:shd w:val="clear" w:color="auto" w:fill="auto"/>
            <w:noWrap/>
            <w:hideMark/>
          </w:tcPr>
          <w:p w14:paraId="5533CD4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0.6</w:t>
            </w:r>
          </w:p>
        </w:tc>
        <w:tc>
          <w:tcPr>
            <w:tcW w:w="1174" w:type="dxa"/>
            <w:tcBorders>
              <w:top w:val="nil"/>
              <w:left w:val="nil"/>
              <w:bottom w:val="single" w:sz="4" w:space="0" w:color="auto"/>
              <w:right w:val="single" w:sz="4" w:space="0" w:color="auto"/>
            </w:tcBorders>
            <w:shd w:val="clear" w:color="auto" w:fill="auto"/>
            <w:noWrap/>
            <w:hideMark/>
          </w:tcPr>
          <w:p w14:paraId="3F57513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13D3BA2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3C99E1E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ED003C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667F41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Little Rickets Lane Scrub</w:t>
            </w:r>
          </w:p>
        </w:tc>
        <w:tc>
          <w:tcPr>
            <w:tcW w:w="1090" w:type="dxa"/>
            <w:tcBorders>
              <w:top w:val="nil"/>
              <w:left w:val="nil"/>
              <w:bottom w:val="single" w:sz="4" w:space="0" w:color="auto"/>
              <w:right w:val="single" w:sz="4" w:space="0" w:color="auto"/>
            </w:tcBorders>
            <w:shd w:val="clear" w:color="auto" w:fill="auto"/>
            <w:noWrap/>
            <w:hideMark/>
          </w:tcPr>
          <w:p w14:paraId="0D0B3AD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2.9</w:t>
            </w:r>
          </w:p>
        </w:tc>
        <w:tc>
          <w:tcPr>
            <w:tcW w:w="1174" w:type="dxa"/>
            <w:tcBorders>
              <w:top w:val="nil"/>
              <w:left w:val="nil"/>
              <w:bottom w:val="single" w:sz="4" w:space="0" w:color="auto"/>
              <w:right w:val="single" w:sz="4" w:space="0" w:color="auto"/>
            </w:tcBorders>
            <w:shd w:val="clear" w:color="auto" w:fill="auto"/>
            <w:noWrap/>
            <w:hideMark/>
          </w:tcPr>
          <w:p w14:paraId="02DE38E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238EE9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7D263BC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5BF76148"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4D2CE17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Dismantled Railway Sidings</w:t>
            </w:r>
          </w:p>
        </w:tc>
        <w:tc>
          <w:tcPr>
            <w:tcW w:w="1090" w:type="dxa"/>
            <w:tcBorders>
              <w:top w:val="nil"/>
              <w:left w:val="nil"/>
              <w:bottom w:val="single" w:sz="4" w:space="0" w:color="auto"/>
              <w:right w:val="single" w:sz="4" w:space="0" w:color="auto"/>
            </w:tcBorders>
            <w:shd w:val="clear" w:color="auto" w:fill="auto"/>
            <w:noWrap/>
            <w:hideMark/>
          </w:tcPr>
          <w:p w14:paraId="4DD1C68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9.2</w:t>
            </w:r>
          </w:p>
        </w:tc>
        <w:tc>
          <w:tcPr>
            <w:tcW w:w="1174" w:type="dxa"/>
            <w:tcBorders>
              <w:top w:val="nil"/>
              <w:left w:val="nil"/>
              <w:bottom w:val="single" w:sz="4" w:space="0" w:color="auto"/>
              <w:right w:val="single" w:sz="4" w:space="0" w:color="auto"/>
            </w:tcBorders>
            <w:shd w:val="clear" w:color="auto" w:fill="auto"/>
            <w:noWrap/>
            <w:hideMark/>
          </w:tcPr>
          <w:p w14:paraId="03BAFDE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7AAF88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350D580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B23ADBA"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C5BE55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Linby Paddock</w:t>
            </w:r>
          </w:p>
        </w:tc>
        <w:tc>
          <w:tcPr>
            <w:tcW w:w="1090" w:type="dxa"/>
            <w:tcBorders>
              <w:top w:val="nil"/>
              <w:left w:val="nil"/>
              <w:bottom w:val="single" w:sz="4" w:space="0" w:color="auto"/>
              <w:right w:val="single" w:sz="4" w:space="0" w:color="auto"/>
            </w:tcBorders>
            <w:shd w:val="clear" w:color="auto" w:fill="auto"/>
            <w:noWrap/>
            <w:hideMark/>
          </w:tcPr>
          <w:p w14:paraId="2C7A20C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0.7</w:t>
            </w:r>
          </w:p>
        </w:tc>
        <w:tc>
          <w:tcPr>
            <w:tcW w:w="1174" w:type="dxa"/>
            <w:tcBorders>
              <w:top w:val="nil"/>
              <w:left w:val="nil"/>
              <w:bottom w:val="single" w:sz="4" w:space="0" w:color="auto"/>
              <w:right w:val="single" w:sz="4" w:space="0" w:color="auto"/>
            </w:tcBorders>
            <w:shd w:val="clear" w:color="auto" w:fill="auto"/>
            <w:noWrap/>
            <w:hideMark/>
          </w:tcPr>
          <w:p w14:paraId="644975B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137045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66AE634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987D58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2CC99F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Wighay Road Grassland</w:t>
            </w:r>
          </w:p>
        </w:tc>
        <w:tc>
          <w:tcPr>
            <w:tcW w:w="1090" w:type="dxa"/>
            <w:tcBorders>
              <w:top w:val="nil"/>
              <w:left w:val="nil"/>
              <w:bottom w:val="single" w:sz="4" w:space="0" w:color="auto"/>
              <w:right w:val="single" w:sz="4" w:space="0" w:color="auto"/>
            </w:tcBorders>
            <w:shd w:val="clear" w:color="auto" w:fill="auto"/>
            <w:noWrap/>
            <w:hideMark/>
          </w:tcPr>
          <w:p w14:paraId="6E3BEAC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3.3</w:t>
            </w:r>
          </w:p>
        </w:tc>
        <w:tc>
          <w:tcPr>
            <w:tcW w:w="1174" w:type="dxa"/>
            <w:tcBorders>
              <w:top w:val="nil"/>
              <w:left w:val="nil"/>
              <w:bottom w:val="single" w:sz="4" w:space="0" w:color="auto"/>
              <w:right w:val="single" w:sz="4" w:space="0" w:color="auto"/>
            </w:tcBorders>
            <w:shd w:val="clear" w:color="auto" w:fill="auto"/>
            <w:noWrap/>
            <w:hideMark/>
          </w:tcPr>
          <w:p w14:paraId="0BA9CD4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C34C44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5F5ACD6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3E9582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B18148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Moor Pond Wood</w:t>
            </w:r>
          </w:p>
        </w:tc>
        <w:tc>
          <w:tcPr>
            <w:tcW w:w="1090" w:type="dxa"/>
            <w:tcBorders>
              <w:top w:val="nil"/>
              <w:left w:val="nil"/>
              <w:bottom w:val="single" w:sz="4" w:space="0" w:color="auto"/>
              <w:right w:val="single" w:sz="4" w:space="0" w:color="auto"/>
            </w:tcBorders>
            <w:shd w:val="clear" w:color="auto" w:fill="auto"/>
            <w:noWrap/>
            <w:hideMark/>
          </w:tcPr>
          <w:p w14:paraId="55D77EF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5.7</w:t>
            </w:r>
          </w:p>
        </w:tc>
        <w:tc>
          <w:tcPr>
            <w:tcW w:w="1174" w:type="dxa"/>
            <w:tcBorders>
              <w:top w:val="nil"/>
              <w:left w:val="nil"/>
              <w:bottom w:val="single" w:sz="4" w:space="0" w:color="auto"/>
              <w:right w:val="single" w:sz="4" w:space="0" w:color="auto"/>
            </w:tcBorders>
            <w:shd w:val="clear" w:color="auto" w:fill="auto"/>
            <w:noWrap/>
            <w:hideMark/>
          </w:tcPr>
          <w:p w14:paraId="472F9FD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914564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6C3E7A5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2E53E478"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19E8326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Top Wighay Farm Drive</w:t>
            </w:r>
          </w:p>
        </w:tc>
        <w:tc>
          <w:tcPr>
            <w:tcW w:w="1090" w:type="dxa"/>
            <w:tcBorders>
              <w:top w:val="nil"/>
              <w:left w:val="nil"/>
              <w:bottom w:val="single" w:sz="4" w:space="0" w:color="auto"/>
              <w:right w:val="single" w:sz="4" w:space="0" w:color="auto"/>
            </w:tcBorders>
            <w:shd w:val="clear" w:color="auto" w:fill="auto"/>
            <w:noWrap/>
            <w:hideMark/>
          </w:tcPr>
          <w:p w14:paraId="7BE1750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0.6</w:t>
            </w:r>
          </w:p>
        </w:tc>
        <w:tc>
          <w:tcPr>
            <w:tcW w:w="1174" w:type="dxa"/>
            <w:tcBorders>
              <w:top w:val="nil"/>
              <w:left w:val="nil"/>
              <w:bottom w:val="single" w:sz="4" w:space="0" w:color="auto"/>
              <w:right w:val="single" w:sz="4" w:space="0" w:color="auto"/>
            </w:tcBorders>
            <w:shd w:val="clear" w:color="auto" w:fill="auto"/>
            <w:noWrap/>
            <w:hideMark/>
          </w:tcPr>
          <w:p w14:paraId="1353537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7EB54EB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0C9AEBC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5EA6EDE"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370ABC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Duckponds</w:t>
            </w:r>
          </w:p>
        </w:tc>
        <w:tc>
          <w:tcPr>
            <w:tcW w:w="1090" w:type="dxa"/>
            <w:tcBorders>
              <w:top w:val="nil"/>
              <w:left w:val="nil"/>
              <w:bottom w:val="single" w:sz="4" w:space="0" w:color="auto"/>
              <w:right w:val="single" w:sz="4" w:space="0" w:color="auto"/>
            </w:tcBorders>
            <w:shd w:val="clear" w:color="auto" w:fill="auto"/>
            <w:noWrap/>
            <w:hideMark/>
          </w:tcPr>
          <w:p w14:paraId="7479F4F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18.1</w:t>
            </w:r>
          </w:p>
        </w:tc>
        <w:tc>
          <w:tcPr>
            <w:tcW w:w="1174" w:type="dxa"/>
            <w:tcBorders>
              <w:top w:val="nil"/>
              <w:left w:val="nil"/>
              <w:bottom w:val="single" w:sz="4" w:space="0" w:color="auto"/>
              <w:right w:val="single" w:sz="4" w:space="0" w:color="auto"/>
            </w:tcBorders>
            <w:shd w:val="clear" w:color="auto" w:fill="auto"/>
            <w:noWrap/>
            <w:hideMark/>
          </w:tcPr>
          <w:p w14:paraId="05B85AA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C79F90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3E545FC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8C2363A"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4DAC08E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North Dumble</w:t>
            </w:r>
          </w:p>
        </w:tc>
        <w:tc>
          <w:tcPr>
            <w:tcW w:w="1090" w:type="dxa"/>
            <w:tcBorders>
              <w:top w:val="nil"/>
              <w:left w:val="nil"/>
              <w:bottom w:val="single" w:sz="4" w:space="0" w:color="auto"/>
              <w:right w:val="single" w:sz="4" w:space="0" w:color="auto"/>
            </w:tcBorders>
            <w:shd w:val="clear" w:color="auto" w:fill="auto"/>
            <w:noWrap/>
            <w:hideMark/>
          </w:tcPr>
          <w:p w14:paraId="5BDD452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1.0</w:t>
            </w:r>
          </w:p>
        </w:tc>
        <w:tc>
          <w:tcPr>
            <w:tcW w:w="1174" w:type="dxa"/>
            <w:tcBorders>
              <w:top w:val="nil"/>
              <w:left w:val="nil"/>
              <w:bottom w:val="single" w:sz="4" w:space="0" w:color="auto"/>
              <w:right w:val="single" w:sz="4" w:space="0" w:color="auto"/>
            </w:tcBorders>
            <w:shd w:val="clear" w:color="auto" w:fill="auto"/>
            <w:noWrap/>
            <w:hideMark/>
          </w:tcPr>
          <w:p w14:paraId="52B1CEF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A5DBA9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48CCED8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D9ED2D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4DA7408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Parkside Grasslands</w:t>
            </w:r>
          </w:p>
        </w:tc>
        <w:tc>
          <w:tcPr>
            <w:tcW w:w="1090" w:type="dxa"/>
            <w:tcBorders>
              <w:top w:val="nil"/>
              <w:left w:val="nil"/>
              <w:bottom w:val="single" w:sz="4" w:space="0" w:color="auto"/>
              <w:right w:val="single" w:sz="4" w:space="0" w:color="auto"/>
            </w:tcBorders>
            <w:shd w:val="clear" w:color="auto" w:fill="auto"/>
            <w:noWrap/>
            <w:hideMark/>
          </w:tcPr>
          <w:p w14:paraId="2462BBB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20.8</w:t>
            </w:r>
          </w:p>
        </w:tc>
        <w:tc>
          <w:tcPr>
            <w:tcW w:w="1174" w:type="dxa"/>
            <w:tcBorders>
              <w:top w:val="nil"/>
              <w:left w:val="nil"/>
              <w:bottom w:val="single" w:sz="4" w:space="0" w:color="auto"/>
              <w:right w:val="single" w:sz="4" w:space="0" w:color="auto"/>
            </w:tcBorders>
            <w:shd w:val="clear" w:color="auto" w:fill="auto"/>
            <w:noWrap/>
            <w:hideMark/>
          </w:tcPr>
          <w:p w14:paraId="7AC8BC1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1E593C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5F6415A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86D9C46"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10BCE5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Pit Tip Top Plantation</w:t>
            </w:r>
          </w:p>
        </w:tc>
        <w:tc>
          <w:tcPr>
            <w:tcW w:w="1090" w:type="dxa"/>
            <w:tcBorders>
              <w:top w:val="nil"/>
              <w:left w:val="nil"/>
              <w:bottom w:val="single" w:sz="4" w:space="0" w:color="auto"/>
              <w:right w:val="single" w:sz="4" w:space="0" w:color="auto"/>
            </w:tcBorders>
            <w:shd w:val="clear" w:color="auto" w:fill="auto"/>
            <w:noWrap/>
            <w:hideMark/>
          </w:tcPr>
          <w:p w14:paraId="6CF87F1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25.0</w:t>
            </w:r>
          </w:p>
        </w:tc>
        <w:tc>
          <w:tcPr>
            <w:tcW w:w="1174" w:type="dxa"/>
            <w:tcBorders>
              <w:top w:val="nil"/>
              <w:left w:val="nil"/>
              <w:bottom w:val="single" w:sz="4" w:space="0" w:color="auto"/>
              <w:right w:val="single" w:sz="4" w:space="0" w:color="auto"/>
            </w:tcBorders>
            <w:shd w:val="clear" w:color="auto" w:fill="auto"/>
            <w:noWrap/>
            <w:hideMark/>
          </w:tcPr>
          <w:p w14:paraId="1431070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7E65CE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1B86AB7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C5050F0"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4010F64E" w14:textId="77777777" w:rsidR="004B0E3A" w:rsidRPr="00185C84" w:rsidRDefault="004B0E3A" w:rsidP="00F50F87">
            <w:pPr>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Former Gedling Colliery Land  </w:t>
            </w:r>
          </w:p>
        </w:tc>
        <w:tc>
          <w:tcPr>
            <w:tcW w:w="1090" w:type="dxa"/>
            <w:tcBorders>
              <w:top w:val="nil"/>
              <w:left w:val="nil"/>
              <w:bottom w:val="single" w:sz="4" w:space="0" w:color="auto"/>
              <w:right w:val="single" w:sz="4" w:space="0" w:color="auto"/>
            </w:tcBorders>
            <w:shd w:val="clear" w:color="auto" w:fill="auto"/>
            <w:noWrap/>
            <w:hideMark/>
          </w:tcPr>
          <w:p w14:paraId="65C5F61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35.1</w:t>
            </w:r>
          </w:p>
        </w:tc>
        <w:tc>
          <w:tcPr>
            <w:tcW w:w="1174" w:type="dxa"/>
            <w:tcBorders>
              <w:top w:val="nil"/>
              <w:left w:val="nil"/>
              <w:bottom w:val="single" w:sz="4" w:space="0" w:color="auto"/>
              <w:right w:val="single" w:sz="4" w:space="0" w:color="auto"/>
            </w:tcBorders>
            <w:shd w:val="clear" w:color="auto" w:fill="auto"/>
            <w:noWrap/>
            <w:hideMark/>
          </w:tcPr>
          <w:p w14:paraId="767F7FF6" w14:textId="77777777" w:rsidR="004B0E3A" w:rsidRPr="00185C84" w:rsidRDefault="004B0E3A" w:rsidP="00F50F87">
            <w:pPr>
              <w:rPr>
                <w:rFonts w:ascii="Arial" w:eastAsia="Times New Roman" w:hAnsi="Arial" w:cs="Arial"/>
                <w:color w:val="000000"/>
                <w:sz w:val="20"/>
                <w:szCs w:val="20"/>
              </w:rPr>
            </w:pPr>
            <w:r>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145D00D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Ward</w:t>
            </w:r>
          </w:p>
        </w:tc>
        <w:tc>
          <w:tcPr>
            <w:tcW w:w="1050" w:type="dxa"/>
            <w:tcBorders>
              <w:top w:val="nil"/>
              <w:left w:val="nil"/>
              <w:bottom w:val="single" w:sz="4" w:space="0" w:color="auto"/>
              <w:right w:val="single" w:sz="8" w:space="0" w:color="auto"/>
            </w:tcBorders>
            <w:shd w:val="clear" w:color="auto" w:fill="auto"/>
            <w:noWrap/>
            <w:hideMark/>
          </w:tcPr>
          <w:p w14:paraId="4EF7324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8E96BBB"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03DF92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Appleton Dale</w:t>
            </w:r>
          </w:p>
        </w:tc>
        <w:tc>
          <w:tcPr>
            <w:tcW w:w="1090" w:type="dxa"/>
            <w:tcBorders>
              <w:top w:val="nil"/>
              <w:left w:val="nil"/>
              <w:bottom w:val="single" w:sz="4" w:space="0" w:color="auto"/>
              <w:right w:val="single" w:sz="4" w:space="0" w:color="auto"/>
            </w:tcBorders>
            <w:shd w:val="clear" w:color="auto" w:fill="auto"/>
            <w:noWrap/>
            <w:hideMark/>
          </w:tcPr>
          <w:p w14:paraId="548C31A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7.5</w:t>
            </w:r>
          </w:p>
        </w:tc>
        <w:tc>
          <w:tcPr>
            <w:tcW w:w="1174" w:type="dxa"/>
            <w:tcBorders>
              <w:top w:val="nil"/>
              <w:left w:val="nil"/>
              <w:bottom w:val="single" w:sz="4" w:space="0" w:color="auto"/>
              <w:right w:val="single" w:sz="4" w:space="0" w:color="auto"/>
            </w:tcBorders>
            <w:shd w:val="clear" w:color="auto" w:fill="auto"/>
            <w:noWrap/>
            <w:hideMark/>
          </w:tcPr>
          <w:p w14:paraId="2159770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03863E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Ward</w:t>
            </w:r>
          </w:p>
        </w:tc>
        <w:tc>
          <w:tcPr>
            <w:tcW w:w="1050" w:type="dxa"/>
            <w:tcBorders>
              <w:top w:val="nil"/>
              <w:left w:val="nil"/>
              <w:bottom w:val="single" w:sz="4" w:space="0" w:color="auto"/>
              <w:right w:val="single" w:sz="8" w:space="0" w:color="auto"/>
            </w:tcBorders>
            <w:shd w:val="clear" w:color="auto" w:fill="auto"/>
            <w:noWrap/>
            <w:hideMark/>
          </w:tcPr>
          <w:p w14:paraId="0E5E0B6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358CC93"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DD6B4F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Dark Lane, Calverton</w:t>
            </w:r>
          </w:p>
        </w:tc>
        <w:tc>
          <w:tcPr>
            <w:tcW w:w="1090" w:type="dxa"/>
            <w:tcBorders>
              <w:top w:val="nil"/>
              <w:left w:val="nil"/>
              <w:bottom w:val="single" w:sz="4" w:space="0" w:color="auto"/>
              <w:right w:val="single" w:sz="4" w:space="0" w:color="auto"/>
            </w:tcBorders>
            <w:shd w:val="clear" w:color="auto" w:fill="auto"/>
            <w:noWrap/>
            <w:hideMark/>
          </w:tcPr>
          <w:p w14:paraId="70E83C9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0.7</w:t>
            </w:r>
          </w:p>
        </w:tc>
        <w:tc>
          <w:tcPr>
            <w:tcW w:w="1174" w:type="dxa"/>
            <w:tcBorders>
              <w:top w:val="nil"/>
              <w:left w:val="nil"/>
              <w:bottom w:val="single" w:sz="4" w:space="0" w:color="auto"/>
              <w:right w:val="single" w:sz="4" w:space="0" w:color="auto"/>
            </w:tcBorders>
            <w:shd w:val="clear" w:color="auto" w:fill="auto"/>
            <w:noWrap/>
            <w:hideMark/>
          </w:tcPr>
          <w:p w14:paraId="1869722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04D216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Calverton Ward</w:t>
            </w:r>
          </w:p>
        </w:tc>
        <w:tc>
          <w:tcPr>
            <w:tcW w:w="1050" w:type="dxa"/>
            <w:tcBorders>
              <w:top w:val="nil"/>
              <w:left w:val="nil"/>
              <w:bottom w:val="single" w:sz="4" w:space="0" w:color="auto"/>
              <w:right w:val="single" w:sz="8" w:space="0" w:color="auto"/>
            </w:tcBorders>
            <w:shd w:val="clear" w:color="auto" w:fill="auto"/>
            <w:noWrap/>
            <w:hideMark/>
          </w:tcPr>
          <w:p w14:paraId="4A07411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22FDB32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0ACE63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Cemetery</w:t>
            </w:r>
          </w:p>
        </w:tc>
        <w:tc>
          <w:tcPr>
            <w:tcW w:w="1090" w:type="dxa"/>
            <w:tcBorders>
              <w:top w:val="nil"/>
              <w:left w:val="nil"/>
              <w:bottom w:val="single" w:sz="4" w:space="0" w:color="auto"/>
              <w:right w:val="single" w:sz="4" w:space="0" w:color="auto"/>
            </w:tcBorders>
            <w:shd w:val="clear" w:color="auto" w:fill="auto"/>
            <w:noWrap/>
            <w:hideMark/>
          </w:tcPr>
          <w:p w14:paraId="14098CE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0.8</w:t>
            </w:r>
          </w:p>
        </w:tc>
        <w:tc>
          <w:tcPr>
            <w:tcW w:w="1174" w:type="dxa"/>
            <w:tcBorders>
              <w:top w:val="nil"/>
              <w:left w:val="nil"/>
              <w:bottom w:val="single" w:sz="4" w:space="0" w:color="auto"/>
              <w:right w:val="single" w:sz="4" w:space="0" w:color="auto"/>
            </w:tcBorders>
            <w:shd w:val="clear" w:color="auto" w:fill="auto"/>
            <w:noWrap/>
            <w:hideMark/>
          </w:tcPr>
          <w:p w14:paraId="4D6F2C1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CFC6F9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Burton Joyce and Stoke Bardolph Ward</w:t>
            </w:r>
          </w:p>
        </w:tc>
        <w:tc>
          <w:tcPr>
            <w:tcW w:w="1050" w:type="dxa"/>
            <w:tcBorders>
              <w:top w:val="nil"/>
              <w:left w:val="nil"/>
              <w:bottom w:val="single" w:sz="4" w:space="0" w:color="auto"/>
              <w:right w:val="single" w:sz="8" w:space="0" w:color="auto"/>
            </w:tcBorders>
            <w:shd w:val="clear" w:color="auto" w:fill="auto"/>
            <w:noWrap/>
            <w:hideMark/>
          </w:tcPr>
          <w:p w14:paraId="3B50BA0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1E26331E"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9CDB3E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Country Park</w:t>
            </w:r>
          </w:p>
        </w:tc>
        <w:tc>
          <w:tcPr>
            <w:tcW w:w="1090" w:type="dxa"/>
            <w:tcBorders>
              <w:top w:val="nil"/>
              <w:left w:val="nil"/>
              <w:bottom w:val="single" w:sz="4" w:space="0" w:color="auto"/>
              <w:right w:val="single" w:sz="4" w:space="0" w:color="auto"/>
            </w:tcBorders>
            <w:shd w:val="clear" w:color="auto" w:fill="auto"/>
            <w:noWrap/>
            <w:hideMark/>
          </w:tcPr>
          <w:p w14:paraId="637AB61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62.8</w:t>
            </w:r>
          </w:p>
        </w:tc>
        <w:tc>
          <w:tcPr>
            <w:tcW w:w="1174" w:type="dxa"/>
            <w:tcBorders>
              <w:top w:val="nil"/>
              <w:left w:val="nil"/>
              <w:bottom w:val="single" w:sz="4" w:space="0" w:color="auto"/>
              <w:right w:val="single" w:sz="4" w:space="0" w:color="auto"/>
            </w:tcBorders>
            <w:shd w:val="clear" w:color="auto" w:fill="auto"/>
            <w:noWrap/>
            <w:hideMark/>
          </w:tcPr>
          <w:p w14:paraId="75A8C48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668975D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Bestwood Village Ward</w:t>
            </w:r>
          </w:p>
        </w:tc>
        <w:tc>
          <w:tcPr>
            <w:tcW w:w="1050" w:type="dxa"/>
            <w:tcBorders>
              <w:top w:val="nil"/>
              <w:left w:val="nil"/>
              <w:bottom w:val="single" w:sz="4" w:space="0" w:color="auto"/>
              <w:right w:val="single" w:sz="8" w:space="0" w:color="auto"/>
            </w:tcBorders>
            <w:shd w:val="clear" w:color="auto" w:fill="auto"/>
            <w:noWrap/>
            <w:hideMark/>
          </w:tcPr>
          <w:p w14:paraId="427BB04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583246F"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3A83B68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Woodborough Cemetery</w:t>
            </w:r>
          </w:p>
        </w:tc>
        <w:tc>
          <w:tcPr>
            <w:tcW w:w="1090" w:type="dxa"/>
            <w:tcBorders>
              <w:top w:val="nil"/>
              <w:left w:val="nil"/>
              <w:bottom w:val="single" w:sz="4" w:space="0" w:color="auto"/>
              <w:right w:val="single" w:sz="4" w:space="0" w:color="auto"/>
            </w:tcBorders>
            <w:shd w:val="clear" w:color="auto" w:fill="auto"/>
            <w:noWrap/>
            <w:hideMark/>
          </w:tcPr>
          <w:p w14:paraId="69FE2E7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0.4</w:t>
            </w:r>
          </w:p>
        </w:tc>
        <w:tc>
          <w:tcPr>
            <w:tcW w:w="1174" w:type="dxa"/>
            <w:tcBorders>
              <w:top w:val="nil"/>
              <w:left w:val="nil"/>
              <w:bottom w:val="single" w:sz="4" w:space="0" w:color="auto"/>
              <w:right w:val="single" w:sz="4" w:space="0" w:color="auto"/>
            </w:tcBorders>
            <w:shd w:val="clear" w:color="auto" w:fill="auto"/>
            <w:noWrap/>
            <w:hideMark/>
          </w:tcPr>
          <w:p w14:paraId="5749416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305EF2C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Woodborough Ward</w:t>
            </w:r>
          </w:p>
        </w:tc>
        <w:tc>
          <w:tcPr>
            <w:tcW w:w="1050" w:type="dxa"/>
            <w:tcBorders>
              <w:top w:val="nil"/>
              <w:left w:val="nil"/>
              <w:bottom w:val="single" w:sz="4" w:space="0" w:color="auto"/>
              <w:right w:val="single" w:sz="8" w:space="0" w:color="auto"/>
            </w:tcBorders>
            <w:shd w:val="clear" w:color="auto" w:fill="auto"/>
            <w:noWrap/>
            <w:hideMark/>
          </w:tcPr>
          <w:p w14:paraId="45944E0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225CC93"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73199CC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Linby Churchyard</w:t>
            </w:r>
          </w:p>
        </w:tc>
        <w:tc>
          <w:tcPr>
            <w:tcW w:w="1090" w:type="dxa"/>
            <w:tcBorders>
              <w:top w:val="nil"/>
              <w:left w:val="nil"/>
              <w:bottom w:val="single" w:sz="4" w:space="0" w:color="auto"/>
              <w:right w:val="single" w:sz="4" w:space="0" w:color="auto"/>
            </w:tcBorders>
            <w:shd w:val="clear" w:color="auto" w:fill="auto"/>
            <w:noWrap/>
            <w:hideMark/>
          </w:tcPr>
          <w:p w14:paraId="389F573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0.4</w:t>
            </w:r>
          </w:p>
        </w:tc>
        <w:tc>
          <w:tcPr>
            <w:tcW w:w="1174" w:type="dxa"/>
            <w:tcBorders>
              <w:top w:val="nil"/>
              <w:left w:val="nil"/>
              <w:bottom w:val="single" w:sz="4" w:space="0" w:color="auto"/>
              <w:right w:val="single" w:sz="4" w:space="0" w:color="auto"/>
            </w:tcBorders>
            <w:shd w:val="clear" w:color="auto" w:fill="auto"/>
            <w:noWrap/>
            <w:hideMark/>
          </w:tcPr>
          <w:p w14:paraId="53E13DA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03063E3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218E10C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73D259F3"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5F261C0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Football Pitch</w:t>
            </w:r>
          </w:p>
        </w:tc>
        <w:tc>
          <w:tcPr>
            <w:tcW w:w="1090" w:type="dxa"/>
            <w:tcBorders>
              <w:top w:val="nil"/>
              <w:left w:val="nil"/>
              <w:bottom w:val="single" w:sz="4" w:space="0" w:color="auto"/>
              <w:right w:val="single" w:sz="4" w:space="0" w:color="auto"/>
            </w:tcBorders>
            <w:shd w:val="clear" w:color="auto" w:fill="auto"/>
            <w:noWrap/>
            <w:hideMark/>
          </w:tcPr>
          <w:p w14:paraId="540E700B"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1.1</w:t>
            </w:r>
          </w:p>
        </w:tc>
        <w:tc>
          <w:tcPr>
            <w:tcW w:w="1174" w:type="dxa"/>
            <w:tcBorders>
              <w:top w:val="nil"/>
              <w:left w:val="nil"/>
              <w:bottom w:val="single" w:sz="4" w:space="0" w:color="auto"/>
              <w:right w:val="single" w:sz="4" w:space="0" w:color="auto"/>
            </w:tcBorders>
            <w:shd w:val="clear" w:color="auto" w:fill="auto"/>
            <w:noWrap/>
            <w:hideMark/>
          </w:tcPr>
          <w:p w14:paraId="48ED299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D62612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5235C4F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6F54285C"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67D1A2C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Cemetery</w:t>
            </w:r>
          </w:p>
        </w:tc>
        <w:tc>
          <w:tcPr>
            <w:tcW w:w="1090" w:type="dxa"/>
            <w:tcBorders>
              <w:top w:val="nil"/>
              <w:left w:val="nil"/>
              <w:bottom w:val="single" w:sz="4" w:space="0" w:color="auto"/>
              <w:right w:val="single" w:sz="4" w:space="0" w:color="auto"/>
            </w:tcBorders>
            <w:shd w:val="clear" w:color="auto" w:fill="auto"/>
            <w:noWrap/>
            <w:hideMark/>
          </w:tcPr>
          <w:p w14:paraId="705EB4E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0.5</w:t>
            </w:r>
          </w:p>
        </w:tc>
        <w:tc>
          <w:tcPr>
            <w:tcW w:w="1174" w:type="dxa"/>
            <w:tcBorders>
              <w:top w:val="nil"/>
              <w:left w:val="nil"/>
              <w:bottom w:val="single" w:sz="4" w:space="0" w:color="auto"/>
              <w:right w:val="single" w:sz="4" w:space="0" w:color="auto"/>
            </w:tcBorders>
            <w:shd w:val="clear" w:color="auto" w:fill="auto"/>
            <w:noWrap/>
            <w:hideMark/>
          </w:tcPr>
          <w:p w14:paraId="7C4E475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6213137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10DFA89C"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2E7DD881"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0A9D3A6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Carlton Cemetery</w:t>
            </w:r>
          </w:p>
        </w:tc>
        <w:tc>
          <w:tcPr>
            <w:tcW w:w="1090" w:type="dxa"/>
            <w:tcBorders>
              <w:top w:val="nil"/>
              <w:left w:val="nil"/>
              <w:bottom w:val="single" w:sz="4" w:space="0" w:color="auto"/>
              <w:right w:val="single" w:sz="4" w:space="0" w:color="auto"/>
            </w:tcBorders>
            <w:shd w:val="clear" w:color="auto" w:fill="auto"/>
            <w:noWrap/>
            <w:hideMark/>
          </w:tcPr>
          <w:p w14:paraId="4CD620F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5.1</w:t>
            </w:r>
          </w:p>
        </w:tc>
        <w:tc>
          <w:tcPr>
            <w:tcW w:w="1174" w:type="dxa"/>
            <w:tcBorders>
              <w:top w:val="nil"/>
              <w:left w:val="nil"/>
              <w:bottom w:val="single" w:sz="4" w:space="0" w:color="auto"/>
              <w:right w:val="single" w:sz="4" w:space="0" w:color="auto"/>
            </w:tcBorders>
            <w:shd w:val="clear" w:color="auto" w:fill="auto"/>
            <w:noWrap/>
            <w:hideMark/>
          </w:tcPr>
          <w:p w14:paraId="4DBB694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29C21EC3"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Valley Ward</w:t>
            </w:r>
          </w:p>
        </w:tc>
        <w:tc>
          <w:tcPr>
            <w:tcW w:w="1050" w:type="dxa"/>
            <w:tcBorders>
              <w:top w:val="nil"/>
              <w:left w:val="nil"/>
              <w:bottom w:val="single" w:sz="4" w:space="0" w:color="auto"/>
              <w:right w:val="single" w:sz="8" w:space="0" w:color="auto"/>
            </w:tcBorders>
            <w:shd w:val="clear" w:color="auto" w:fill="auto"/>
            <w:noWrap/>
            <w:hideMark/>
          </w:tcPr>
          <w:p w14:paraId="1722D624"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1451E022"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CE793E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Linby Quarries</w:t>
            </w:r>
          </w:p>
        </w:tc>
        <w:tc>
          <w:tcPr>
            <w:tcW w:w="1090" w:type="dxa"/>
            <w:tcBorders>
              <w:top w:val="nil"/>
              <w:left w:val="nil"/>
              <w:bottom w:val="single" w:sz="4" w:space="0" w:color="auto"/>
              <w:right w:val="single" w:sz="4" w:space="0" w:color="auto"/>
            </w:tcBorders>
            <w:shd w:val="clear" w:color="auto" w:fill="auto"/>
            <w:noWrap/>
            <w:hideMark/>
          </w:tcPr>
          <w:p w14:paraId="4B219986"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55.1</w:t>
            </w:r>
          </w:p>
        </w:tc>
        <w:tc>
          <w:tcPr>
            <w:tcW w:w="1174" w:type="dxa"/>
            <w:tcBorders>
              <w:top w:val="nil"/>
              <w:left w:val="nil"/>
              <w:bottom w:val="single" w:sz="4" w:space="0" w:color="auto"/>
              <w:right w:val="single" w:sz="4" w:space="0" w:color="auto"/>
            </w:tcBorders>
            <w:shd w:val="clear" w:color="auto" w:fill="auto"/>
            <w:noWrap/>
            <w:hideMark/>
          </w:tcPr>
          <w:p w14:paraId="630B81A5"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B797A3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Newstead Ward</w:t>
            </w:r>
          </w:p>
        </w:tc>
        <w:tc>
          <w:tcPr>
            <w:tcW w:w="1050" w:type="dxa"/>
            <w:tcBorders>
              <w:top w:val="nil"/>
              <w:left w:val="nil"/>
              <w:bottom w:val="single" w:sz="4" w:space="0" w:color="auto"/>
              <w:right w:val="single" w:sz="8" w:space="0" w:color="auto"/>
            </w:tcBorders>
            <w:shd w:val="clear" w:color="auto" w:fill="auto"/>
            <w:noWrap/>
            <w:hideMark/>
          </w:tcPr>
          <w:p w14:paraId="0E52AA09"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47D76C9A" w14:textId="77777777" w:rsidTr="00F50F87">
        <w:trPr>
          <w:trHeight w:val="255"/>
        </w:trPr>
        <w:tc>
          <w:tcPr>
            <w:tcW w:w="3586" w:type="dxa"/>
            <w:tcBorders>
              <w:top w:val="nil"/>
              <w:left w:val="single" w:sz="8" w:space="0" w:color="auto"/>
              <w:bottom w:val="single" w:sz="4" w:space="0" w:color="auto"/>
              <w:right w:val="single" w:sz="4" w:space="0" w:color="auto"/>
            </w:tcBorders>
            <w:shd w:val="clear" w:color="auto" w:fill="auto"/>
            <w:noWrap/>
            <w:hideMark/>
          </w:tcPr>
          <w:p w14:paraId="2410290F"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Cemetery</w:t>
            </w:r>
          </w:p>
        </w:tc>
        <w:tc>
          <w:tcPr>
            <w:tcW w:w="1090" w:type="dxa"/>
            <w:tcBorders>
              <w:top w:val="nil"/>
              <w:left w:val="nil"/>
              <w:bottom w:val="single" w:sz="4" w:space="0" w:color="auto"/>
              <w:right w:val="single" w:sz="4" w:space="0" w:color="auto"/>
            </w:tcBorders>
            <w:shd w:val="clear" w:color="auto" w:fill="auto"/>
            <w:noWrap/>
            <w:hideMark/>
          </w:tcPr>
          <w:p w14:paraId="1B03DA7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0.7</w:t>
            </w:r>
          </w:p>
        </w:tc>
        <w:tc>
          <w:tcPr>
            <w:tcW w:w="1174" w:type="dxa"/>
            <w:tcBorders>
              <w:top w:val="nil"/>
              <w:left w:val="nil"/>
              <w:bottom w:val="single" w:sz="4" w:space="0" w:color="auto"/>
              <w:right w:val="single" w:sz="4" w:space="0" w:color="auto"/>
            </w:tcBorders>
            <w:shd w:val="clear" w:color="auto" w:fill="auto"/>
            <w:noWrap/>
            <w:hideMark/>
          </w:tcPr>
          <w:p w14:paraId="7DE12C5E"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SINC</w:t>
            </w:r>
          </w:p>
        </w:tc>
        <w:tc>
          <w:tcPr>
            <w:tcW w:w="2642" w:type="dxa"/>
            <w:tcBorders>
              <w:top w:val="nil"/>
              <w:left w:val="nil"/>
              <w:bottom w:val="single" w:sz="4" w:space="0" w:color="auto"/>
              <w:right w:val="single" w:sz="4" w:space="0" w:color="auto"/>
            </w:tcBorders>
            <w:shd w:val="clear" w:color="auto" w:fill="auto"/>
            <w:noWrap/>
            <w:hideMark/>
          </w:tcPr>
          <w:p w14:paraId="42701F3D"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Gedling Ward</w:t>
            </w:r>
          </w:p>
        </w:tc>
        <w:tc>
          <w:tcPr>
            <w:tcW w:w="1050" w:type="dxa"/>
            <w:tcBorders>
              <w:top w:val="nil"/>
              <w:left w:val="nil"/>
              <w:bottom w:val="single" w:sz="4" w:space="0" w:color="auto"/>
              <w:right w:val="single" w:sz="8" w:space="0" w:color="auto"/>
            </w:tcBorders>
            <w:shd w:val="clear" w:color="auto" w:fill="auto"/>
            <w:noWrap/>
            <w:hideMark/>
          </w:tcPr>
          <w:p w14:paraId="626B4232"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Rural</w:t>
            </w:r>
          </w:p>
        </w:tc>
      </w:tr>
      <w:tr w:rsidR="004B0E3A" w:rsidRPr="00185C84" w14:paraId="36C65140" w14:textId="77777777" w:rsidTr="00F50F87">
        <w:trPr>
          <w:trHeight w:val="270"/>
        </w:trPr>
        <w:tc>
          <w:tcPr>
            <w:tcW w:w="3586" w:type="dxa"/>
            <w:tcBorders>
              <w:top w:val="single" w:sz="4" w:space="0" w:color="auto"/>
              <w:left w:val="single" w:sz="8" w:space="0" w:color="auto"/>
              <w:bottom w:val="single" w:sz="4" w:space="0" w:color="auto"/>
              <w:right w:val="single" w:sz="4" w:space="0" w:color="auto"/>
            </w:tcBorders>
            <w:shd w:val="clear" w:color="auto" w:fill="auto"/>
            <w:noWrap/>
            <w:hideMark/>
          </w:tcPr>
          <w:p w14:paraId="2E6E3420"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Midland Wood (Whimsy Park)</w:t>
            </w:r>
          </w:p>
        </w:tc>
        <w:tc>
          <w:tcPr>
            <w:tcW w:w="1090" w:type="dxa"/>
            <w:tcBorders>
              <w:top w:val="single" w:sz="4" w:space="0" w:color="auto"/>
              <w:left w:val="nil"/>
              <w:bottom w:val="single" w:sz="4" w:space="0" w:color="auto"/>
              <w:right w:val="single" w:sz="4" w:space="0" w:color="auto"/>
            </w:tcBorders>
            <w:shd w:val="clear" w:color="auto" w:fill="auto"/>
            <w:noWrap/>
            <w:hideMark/>
          </w:tcPr>
          <w:p w14:paraId="54D283D8"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16.2</w:t>
            </w:r>
          </w:p>
        </w:tc>
        <w:tc>
          <w:tcPr>
            <w:tcW w:w="1174" w:type="dxa"/>
            <w:tcBorders>
              <w:top w:val="single" w:sz="4" w:space="0" w:color="auto"/>
              <w:left w:val="nil"/>
              <w:bottom w:val="single" w:sz="4" w:space="0" w:color="auto"/>
              <w:right w:val="single" w:sz="4" w:space="0" w:color="auto"/>
            </w:tcBorders>
            <w:shd w:val="clear" w:color="auto" w:fill="auto"/>
            <w:noWrap/>
            <w:hideMark/>
          </w:tcPr>
          <w:p w14:paraId="2B18D59A"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Other</w:t>
            </w:r>
          </w:p>
        </w:tc>
        <w:tc>
          <w:tcPr>
            <w:tcW w:w="2642" w:type="dxa"/>
            <w:tcBorders>
              <w:top w:val="single" w:sz="4" w:space="0" w:color="auto"/>
              <w:left w:val="nil"/>
              <w:bottom w:val="single" w:sz="4" w:space="0" w:color="auto"/>
              <w:right w:val="single" w:sz="4" w:space="0" w:color="auto"/>
            </w:tcBorders>
            <w:shd w:val="clear" w:color="auto" w:fill="auto"/>
            <w:noWrap/>
            <w:hideMark/>
          </w:tcPr>
          <w:p w14:paraId="72C75081"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Netherfield and Colwick Ward</w:t>
            </w:r>
          </w:p>
        </w:tc>
        <w:tc>
          <w:tcPr>
            <w:tcW w:w="1050" w:type="dxa"/>
            <w:tcBorders>
              <w:top w:val="single" w:sz="4" w:space="0" w:color="auto"/>
              <w:left w:val="nil"/>
              <w:bottom w:val="single" w:sz="4" w:space="0" w:color="auto"/>
              <w:right w:val="single" w:sz="8" w:space="0" w:color="auto"/>
            </w:tcBorders>
            <w:shd w:val="clear" w:color="auto" w:fill="auto"/>
            <w:noWrap/>
            <w:hideMark/>
          </w:tcPr>
          <w:p w14:paraId="636863B7" w14:textId="77777777" w:rsidR="004B0E3A" w:rsidRPr="00185C84" w:rsidRDefault="004B0E3A" w:rsidP="00F50F87">
            <w:pPr>
              <w:rPr>
                <w:rFonts w:ascii="Arial" w:eastAsia="Times New Roman" w:hAnsi="Arial" w:cs="Arial"/>
                <w:color w:val="000000"/>
                <w:sz w:val="20"/>
                <w:szCs w:val="20"/>
              </w:rPr>
            </w:pPr>
            <w:r w:rsidRPr="00185C84">
              <w:rPr>
                <w:rFonts w:ascii="Arial" w:eastAsia="Times New Roman" w:hAnsi="Arial" w:cs="Arial"/>
                <w:color w:val="000000"/>
                <w:sz w:val="20"/>
                <w:szCs w:val="20"/>
              </w:rPr>
              <w:t>Urban</w:t>
            </w:r>
          </w:p>
        </w:tc>
      </w:tr>
      <w:tr w:rsidR="004B0E3A" w:rsidRPr="00185C84" w14:paraId="013B04AC" w14:textId="77777777" w:rsidTr="00F50F87">
        <w:trPr>
          <w:trHeight w:val="270"/>
        </w:trPr>
        <w:tc>
          <w:tcPr>
            <w:tcW w:w="3586" w:type="dxa"/>
            <w:tcBorders>
              <w:top w:val="single" w:sz="4" w:space="0" w:color="auto"/>
              <w:left w:val="single" w:sz="8" w:space="0" w:color="auto"/>
              <w:bottom w:val="single" w:sz="4" w:space="0" w:color="auto"/>
              <w:right w:val="single" w:sz="4" w:space="0" w:color="auto"/>
            </w:tcBorders>
            <w:shd w:val="clear" w:color="auto" w:fill="auto"/>
            <w:noWrap/>
          </w:tcPr>
          <w:p w14:paraId="7127E20F" w14:textId="77777777" w:rsidR="004B0E3A" w:rsidRPr="00EE01FE" w:rsidRDefault="004B0E3A" w:rsidP="00F50F87">
            <w:pPr>
              <w:rPr>
                <w:rFonts w:ascii="Arial" w:eastAsia="Times New Roman" w:hAnsi="Arial" w:cs="Arial"/>
                <w:b/>
                <w:bCs/>
                <w:color w:val="000000"/>
                <w:sz w:val="20"/>
                <w:szCs w:val="20"/>
              </w:rPr>
            </w:pPr>
            <w:r w:rsidRPr="00EE01FE">
              <w:rPr>
                <w:rFonts w:ascii="Arial" w:eastAsia="Times New Roman" w:hAnsi="Arial" w:cs="Arial"/>
                <w:b/>
                <w:bCs/>
                <w:color w:val="000000"/>
                <w:sz w:val="20"/>
                <w:szCs w:val="20"/>
              </w:rPr>
              <w:t>Total</w:t>
            </w:r>
          </w:p>
        </w:tc>
        <w:tc>
          <w:tcPr>
            <w:tcW w:w="1090" w:type="dxa"/>
            <w:tcBorders>
              <w:top w:val="single" w:sz="4" w:space="0" w:color="auto"/>
              <w:left w:val="nil"/>
              <w:bottom w:val="single" w:sz="4" w:space="0" w:color="auto"/>
              <w:right w:val="single" w:sz="4" w:space="0" w:color="auto"/>
            </w:tcBorders>
            <w:shd w:val="clear" w:color="auto" w:fill="auto"/>
            <w:noWrap/>
          </w:tcPr>
          <w:p w14:paraId="2218432D" w14:textId="77777777" w:rsidR="004B0E3A" w:rsidRPr="00EE01FE" w:rsidRDefault="004B0E3A" w:rsidP="00F50F87">
            <w:pPr>
              <w:rPr>
                <w:rFonts w:ascii="Arial" w:eastAsia="Times New Roman" w:hAnsi="Arial" w:cs="Arial"/>
                <w:b/>
                <w:bCs/>
                <w:color w:val="000000"/>
                <w:sz w:val="20"/>
                <w:szCs w:val="20"/>
              </w:rPr>
            </w:pPr>
            <w:r w:rsidRPr="00EE01FE">
              <w:rPr>
                <w:rFonts w:ascii="Arial" w:eastAsia="Times New Roman" w:hAnsi="Arial" w:cs="Arial"/>
                <w:b/>
                <w:bCs/>
                <w:color w:val="000000"/>
                <w:sz w:val="20"/>
                <w:szCs w:val="20"/>
              </w:rPr>
              <w:t>548.9</w:t>
            </w:r>
          </w:p>
        </w:tc>
        <w:tc>
          <w:tcPr>
            <w:tcW w:w="4866" w:type="dxa"/>
            <w:gridSpan w:val="3"/>
            <w:tcBorders>
              <w:top w:val="single" w:sz="4" w:space="0" w:color="auto"/>
              <w:left w:val="nil"/>
              <w:bottom w:val="single" w:sz="4" w:space="0" w:color="auto"/>
              <w:right w:val="single" w:sz="8" w:space="0" w:color="auto"/>
            </w:tcBorders>
            <w:shd w:val="clear" w:color="auto" w:fill="auto"/>
            <w:noWrap/>
          </w:tcPr>
          <w:p w14:paraId="17D5D437" w14:textId="77777777" w:rsidR="004B0E3A" w:rsidRPr="00185C84" w:rsidRDefault="004B0E3A" w:rsidP="00F50F87">
            <w:pPr>
              <w:rPr>
                <w:rFonts w:ascii="Arial" w:eastAsia="Times New Roman" w:hAnsi="Arial" w:cs="Arial"/>
                <w:color w:val="000000"/>
                <w:sz w:val="20"/>
                <w:szCs w:val="20"/>
              </w:rPr>
            </w:pPr>
          </w:p>
        </w:tc>
      </w:tr>
    </w:tbl>
    <w:p w14:paraId="5228BA5D" w14:textId="77777777" w:rsidR="009A09E6" w:rsidRDefault="009A09E6" w:rsidP="004B0E3A">
      <w:pPr>
        <w:jc w:val="both"/>
        <w:rPr>
          <w:rFonts w:ascii="Arial" w:hAnsi="Arial" w:cs="Arial"/>
          <w:sz w:val="20"/>
          <w:szCs w:val="20"/>
        </w:rPr>
      </w:pPr>
    </w:p>
    <w:p w14:paraId="31779E8B" w14:textId="66186D5F" w:rsidR="004B0E3A" w:rsidRDefault="004B0E3A" w:rsidP="004B0E3A">
      <w:pPr>
        <w:jc w:val="both"/>
        <w:rPr>
          <w:rFonts w:ascii="Arial" w:hAnsi="Arial" w:cs="Arial"/>
          <w:sz w:val="20"/>
          <w:szCs w:val="20"/>
        </w:rPr>
      </w:pPr>
      <w:r w:rsidRPr="00185C84">
        <w:rPr>
          <w:rFonts w:ascii="Arial" w:hAnsi="Arial" w:cs="Arial"/>
          <w:sz w:val="20"/>
          <w:szCs w:val="20"/>
        </w:rPr>
        <w:t xml:space="preserve">It must be noted that a number of sites with elements of natural and semi natural green space were not included in the audit due to them not being classified as SINCs and having another primary function. For example, this includes land categorised under the typology parks and gardens such as Burntstump Country Park.  </w:t>
      </w:r>
    </w:p>
    <w:p w14:paraId="5E691F21" w14:textId="6209E99E" w:rsidR="008539A5" w:rsidRPr="008539A5" w:rsidRDefault="004B0E3A" w:rsidP="008539A5">
      <w:pPr>
        <w:pStyle w:val="Heading1"/>
        <w:rPr>
          <w:rFonts w:ascii="Helvetica Neue" w:hAnsi="Helvetica Neue"/>
          <w:color w:val="92D050"/>
          <w:sz w:val="28"/>
          <w:szCs w:val="28"/>
        </w:rPr>
      </w:pPr>
      <w:r>
        <w:rPr>
          <w:rFonts w:ascii="Helvetica Neue" w:hAnsi="Helvetica Neue"/>
          <w:color w:val="92D050"/>
          <w:sz w:val="28"/>
          <w:szCs w:val="28"/>
        </w:rPr>
        <w:lastRenderedPageBreak/>
        <w:t>Appendix 4</w:t>
      </w:r>
      <w:r w:rsidR="008539A5" w:rsidRPr="008539A5">
        <w:rPr>
          <w:rFonts w:ascii="Helvetica Neue" w:hAnsi="Helvetica Neue"/>
          <w:color w:val="92D050"/>
          <w:sz w:val="28"/>
          <w:szCs w:val="28"/>
        </w:rPr>
        <w:t xml:space="preserve"> </w:t>
      </w:r>
    </w:p>
    <w:p w14:paraId="1601E9FD" w14:textId="5CD47A6A" w:rsidR="008539A5" w:rsidRPr="008539A5" w:rsidRDefault="008539A5" w:rsidP="008539A5">
      <w:pPr>
        <w:jc w:val="both"/>
        <w:rPr>
          <w:rFonts w:ascii="Helvetica Neue" w:hAnsi="Helvetica Neue" w:cs="Arial"/>
          <w:color w:val="92D050"/>
          <w:sz w:val="26"/>
          <w:szCs w:val="26"/>
        </w:rPr>
      </w:pPr>
      <w:r w:rsidRPr="008539A5">
        <w:rPr>
          <w:rFonts w:ascii="Helvetica Neue" w:hAnsi="Helvetica Neue" w:cs="Arial"/>
          <w:color w:val="92D050"/>
          <w:sz w:val="26"/>
          <w:szCs w:val="26"/>
        </w:rPr>
        <w:t>Amenity Green Space</w:t>
      </w:r>
    </w:p>
    <w:p w14:paraId="627A5484" w14:textId="062AE543" w:rsidR="008539A5" w:rsidRPr="007F2C33" w:rsidRDefault="008539A5" w:rsidP="008539A5">
      <w:pPr>
        <w:spacing w:after="0"/>
        <w:rPr>
          <w:rFonts w:ascii="Arial" w:hAnsi="Arial" w:cs="Arial"/>
          <w:i/>
          <w:iCs/>
        </w:rPr>
      </w:pPr>
      <w:r w:rsidRPr="007F2C33">
        <w:rPr>
          <w:rFonts w:ascii="Arial" w:hAnsi="Arial" w:cs="Arial"/>
          <w:i/>
          <w:iCs/>
        </w:rPr>
        <w:t xml:space="preserve">Site audit of </w:t>
      </w:r>
      <w:r w:rsidR="002F7812" w:rsidRPr="007F2C33">
        <w:rPr>
          <w:rFonts w:ascii="Arial" w:hAnsi="Arial" w:cs="Arial"/>
          <w:i/>
          <w:iCs/>
        </w:rPr>
        <w:t>a</w:t>
      </w:r>
      <w:r w:rsidRPr="007F2C33">
        <w:rPr>
          <w:rFonts w:ascii="Arial" w:hAnsi="Arial" w:cs="Arial"/>
          <w:i/>
          <w:iCs/>
        </w:rPr>
        <w:t xml:space="preserve">menity </w:t>
      </w:r>
      <w:r w:rsidR="00E24955" w:rsidRPr="007F2C33">
        <w:rPr>
          <w:rFonts w:ascii="Arial" w:hAnsi="Arial" w:cs="Arial"/>
          <w:i/>
          <w:iCs/>
        </w:rPr>
        <w:t>g</w:t>
      </w:r>
      <w:r w:rsidRPr="007F2C33">
        <w:rPr>
          <w:rFonts w:ascii="Arial" w:hAnsi="Arial" w:cs="Arial"/>
          <w:i/>
          <w:iCs/>
        </w:rPr>
        <w:t>reen space</w:t>
      </w:r>
    </w:p>
    <w:tbl>
      <w:tblPr>
        <w:tblW w:w="9151" w:type="dxa"/>
        <w:tblInd w:w="91" w:type="dxa"/>
        <w:tblLook w:val="04A0" w:firstRow="1" w:lastRow="0" w:firstColumn="1" w:lastColumn="0" w:noHBand="0" w:noVBand="1"/>
      </w:tblPr>
      <w:tblGrid>
        <w:gridCol w:w="4010"/>
        <w:gridCol w:w="685"/>
        <w:gridCol w:w="2757"/>
        <w:gridCol w:w="1699"/>
      </w:tblGrid>
      <w:tr w:rsidR="008539A5" w:rsidRPr="00F73EDC" w14:paraId="04415E05" w14:textId="77777777" w:rsidTr="00137D96">
        <w:trPr>
          <w:trHeight w:val="270"/>
        </w:trPr>
        <w:tc>
          <w:tcPr>
            <w:tcW w:w="4010"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0A094258" w14:textId="2BEC5D3E" w:rsidR="008539A5" w:rsidRPr="00C16E25" w:rsidRDefault="008539A5" w:rsidP="003760ED">
            <w:pPr>
              <w:spacing w:after="0" w:line="240" w:lineRule="auto"/>
              <w:jc w:val="center"/>
              <w:rPr>
                <w:rFonts w:ascii="Arial" w:eastAsia="Times New Roman" w:hAnsi="Arial" w:cs="Arial"/>
                <w:b/>
                <w:bCs/>
                <w:color w:val="FFFFFF" w:themeColor="background1"/>
                <w:sz w:val="20"/>
                <w:szCs w:val="20"/>
              </w:rPr>
            </w:pPr>
            <w:r w:rsidRPr="00C16E25">
              <w:rPr>
                <w:rFonts w:ascii="Arial" w:eastAsia="Times New Roman" w:hAnsi="Arial" w:cs="Arial"/>
                <w:b/>
                <w:bCs/>
                <w:color w:val="FFFFFF" w:themeColor="background1"/>
                <w:sz w:val="20"/>
                <w:szCs w:val="20"/>
              </w:rPr>
              <w:t>Site Nam</w:t>
            </w:r>
            <w:r w:rsidR="00E24955">
              <w:rPr>
                <w:rFonts w:ascii="Arial" w:eastAsia="Times New Roman" w:hAnsi="Arial" w:cs="Arial"/>
                <w:b/>
                <w:bCs/>
                <w:color w:val="FFFFFF" w:themeColor="background1"/>
                <w:sz w:val="20"/>
                <w:szCs w:val="20"/>
              </w:rPr>
              <w:t>e</w:t>
            </w:r>
          </w:p>
        </w:tc>
        <w:tc>
          <w:tcPr>
            <w:tcW w:w="685" w:type="dxa"/>
            <w:tcBorders>
              <w:top w:val="single" w:sz="8" w:space="0" w:color="auto"/>
              <w:left w:val="nil"/>
              <w:bottom w:val="single" w:sz="8" w:space="0" w:color="auto"/>
              <w:right w:val="single" w:sz="4" w:space="0" w:color="auto"/>
            </w:tcBorders>
            <w:shd w:val="clear" w:color="auto" w:fill="92D050"/>
            <w:noWrap/>
            <w:vAlign w:val="bottom"/>
            <w:hideMark/>
          </w:tcPr>
          <w:p w14:paraId="2042DD26" w14:textId="77777777" w:rsidR="008539A5" w:rsidRPr="00C16E25" w:rsidRDefault="008539A5" w:rsidP="003760ED">
            <w:pPr>
              <w:spacing w:after="0" w:line="240" w:lineRule="auto"/>
              <w:jc w:val="center"/>
              <w:rPr>
                <w:rFonts w:ascii="Arial" w:eastAsia="Times New Roman" w:hAnsi="Arial" w:cs="Arial"/>
                <w:b/>
                <w:bCs/>
                <w:color w:val="FFFFFF" w:themeColor="background1"/>
                <w:sz w:val="20"/>
                <w:szCs w:val="20"/>
              </w:rPr>
            </w:pPr>
            <w:r w:rsidRPr="00C16E25">
              <w:rPr>
                <w:rFonts w:ascii="Arial" w:eastAsia="Times New Roman" w:hAnsi="Arial" w:cs="Arial"/>
                <w:b/>
                <w:bCs/>
                <w:color w:val="FFFFFF" w:themeColor="background1"/>
                <w:sz w:val="20"/>
                <w:szCs w:val="20"/>
              </w:rPr>
              <w:t>Size (ha)</w:t>
            </w:r>
          </w:p>
        </w:tc>
        <w:tc>
          <w:tcPr>
            <w:tcW w:w="2757" w:type="dxa"/>
            <w:tcBorders>
              <w:top w:val="single" w:sz="8" w:space="0" w:color="auto"/>
              <w:left w:val="nil"/>
              <w:bottom w:val="single" w:sz="8" w:space="0" w:color="auto"/>
              <w:right w:val="single" w:sz="4" w:space="0" w:color="auto"/>
            </w:tcBorders>
            <w:shd w:val="clear" w:color="auto" w:fill="92D050"/>
            <w:noWrap/>
            <w:vAlign w:val="bottom"/>
            <w:hideMark/>
          </w:tcPr>
          <w:p w14:paraId="402AB09B" w14:textId="77777777" w:rsidR="008539A5" w:rsidRPr="00C16E25" w:rsidRDefault="008539A5" w:rsidP="003760ED">
            <w:pPr>
              <w:spacing w:after="0" w:line="240" w:lineRule="auto"/>
              <w:jc w:val="center"/>
              <w:rPr>
                <w:rFonts w:ascii="Arial" w:eastAsia="Times New Roman" w:hAnsi="Arial" w:cs="Arial"/>
                <w:b/>
                <w:bCs/>
                <w:color w:val="FFFFFF" w:themeColor="background1"/>
                <w:sz w:val="20"/>
                <w:szCs w:val="20"/>
              </w:rPr>
            </w:pPr>
            <w:r w:rsidRPr="00C16E25">
              <w:rPr>
                <w:rFonts w:ascii="Arial" w:eastAsia="Times New Roman" w:hAnsi="Arial" w:cs="Arial"/>
                <w:b/>
                <w:bCs/>
                <w:color w:val="FFFFFF" w:themeColor="background1"/>
                <w:sz w:val="20"/>
                <w:szCs w:val="20"/>
              </w:rPr>
              <w:t>Ward</w:t>
            </w:r>
          </w:p>
        </w:tc>
        <w:tc>
          <w:tcPr>
            <w:tcW w:w="1699" w:type="dxa"/>
            <w:tcBorders>
              <w:top w:val="single" w:sz="8" w:space="0" w:color="auto"/>
              <w:left w:val="nil"/>
              <w:bottom w:val="single" w:sz="8" w:space="0" w:color="auto"/>
              <w:right w:val="single" w:sz="8" w:space="0" w:color="auto"/>
            </w:tcBorders>
            <w:shd w:val="clear" w:color="auto" w:fill="92D050"/>
            <w:noWrap/>
            <w:vAlign w:val="bottom"/>
            <w:hideMark/>
          </w:tcPr>
          <w:p w14:paraId="40C5EDD2" w14:textId="77777777" w:rsidR="008539A5" w:rsidRPr="00C16E25" w:rsidRDefault="008539A5" w:rsidP="003760ED">
            <w:pPr>
              <w:spacing w:after="0" w:line="240" w:lineRule="auto"/>
              <w:jc w:val="center"/>
              <w:rPr>
                <w:rFonts w:ascii="Arial" w:eastAsia="Times New Roman" w:hAnsi="Arial" w:cs="Arial"/>
                <w:b/>
                <w:bCs/>
                <w:color w:val="FFFFFF" w:themeColor="background1"/>
                <w:sz w:val="20"/>
                <w:szCs w:val="20"/>
              </w:rPr>
            </w:pPr>
            <w:r w:rsidRPr="00C16E25">
              <w:rPr>
                <w:rFonts w:ascii="Arial" w:eastAsia="Times New Roman" w:hAnsi="Arial" w:cs="Arial"/>
                <w:b/>
                <w:bCs/>
                <w:color w:val="FFFFFF" w:themeColor="background1"/>
                <w:sz w:val="20"/>
                <w:szCs w:val="20"/>
              </w:rPr>
              <w:t>Location</w:t>
            </w:r>
          </w:p>
        </w:tc>
      </w:tr>
      <w:tr w:rsidR="008539A5" w:rsidRPr="00F73EDC" w14:paraId="0C1EA1EF"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AC0994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Bestwood Avenue/Close</w:t>
            </w:r>
          </w:p>
        </w:tc>
        <w:tc>
          <w:tcPr>
            <w:tcW w:w="685" w:type="dxa"/>
            <w:tcBorders>
              <w:top w:val="nil"/>
              <w:left w:val="nil"/>
              <w:bottom w:val="single" w:sz="4" w:space="0" w:color="auto"/>
              <w:right w:val="single" w:sz="4" w:space="0" w:color="auto"/>
            </w:tcBorders>
            <w:shd w:val="clear" w:color="auto" w:fill="auto"/>
            <w:noWrap/>
            <w:vAlign w:val="bottom"/>
            <w:hideMark/>
          </w:tcPr>
          <w:p w14:paraId="29C5A3EB"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0.61</w:t>
            </w:r>
          </w:p>
        </w:tc>
        <w:tc>
          <w:tcPr>
            <w:tcW w:w="2757" w:type="dxa"/>
            <w:tcBorders>
              <w:top w:val="nil"/>
              <w:left w:val="nil"/>
              <w:bottom w:val="single" w:sz="4" w:space="0" w:color="auto"/>
              <w:right w:val="single" w:sz="4" w:space="0" w:color="auto"/>
            </w:tcBorders>
            <w:shd w:val="clear" w:color="auto" w:fill="auto"/>
            <w:noWrap/>
            <w:vAlign w:val="bottom"/>
            <w:hideMark/>
          </w:tcPr>
          <w:p w14:paraId="1E2E47C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7083D21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14A6D8A"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E36F38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Bestwood Lodge Drive Estate</w:t>
            </w:r>
          </w:p>
        </w:tc>
        <w:tc>
          <w:tcPr>
            <w:tcW w:w="685" w:type="dxa"/>
            <w:tcBorders>
              <w:top w:val="nil"/>
              <w:left w:val="nil"/>
              <w:bottom w:val="single" w:sz="4" w:space="0" w:color="auto"/>
              <w:right w:val="single" w:sz="4" w:space="0" w:color="auto"/>
            </w:tcBorders>
            <w:shd w:val="clear" w:color="auto" w:fill="auto"/>
            <w:noWrap/>
            <w:vAlign w:val="bottom"/>
            <w:hideMark/>
          </w:tcPr>
          <w:p w14:paraId="6D28D07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6.21</w:t>
            </w:r>
          </w:p>
        </w:tc>
        <w:tc>
          <w:tcPr>
            <w:tcW w:w="2757" w:type="dxa"/>
            <w:tcBorders>
              <w:top w:val="nil"/>
              <w:left w:val="nil"/>
              <w:bottom w:val="single" w:sz="4" w:space="0" w:color="auto"/>
              <w:right w:val="single" w:sz="4" w:space="0" w:color="auto"/>
            </w:tcBorders>
            <w:shd w:val="clear" w:color="auto" w:fill="auto"/>
            <w:noWrap/>
            <w:vAlign w:val="bottom"/>
            <w:hideMark/>
          </w:tcPr>
          <w:p w14:paraId="51D14F7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65E1C4D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9E877F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F59086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Bewcastle Road</w:t>
            </w:r>
          </w:p>
        </w:tc>
        <w:tc>
          <w:tcPr>
            <w:tcW w:w="685" w:type="dxa"/>
            <w:tcBorders>
              <w:top w:val="nil"/>
              <w:left w:val="nil"/>
              <w:bottom w:val="single" w:sz="4" w:space="0" w:color="auto"/>
              <w:right w:val="single" w:sz="4" w:space="0" w:color="auto"/>
            </w:tcBorders>
            <w:shd w:val="clear" w:color="auto" w:fill="auto"/>
            <w:noWrap/>
            <w:vAlign w:val="bottom"/>
            <w:hideMark/>
          </w:tcPr>
          <w:p w14:paraId="55A3EC8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0.03</w:t>
            </w:r>
          </w:p>
        </w:tc>
        <w:tc>
          <w:tcPr>
            <w:tcW w:w="2757" w:type="dxa"/>
            <w:tcBorders>
              <w:top w:val="nil"/>
              <w:left w:val="nil"/>
              <w:bottom w:val="single" w:sz="4" w:space="0" w:color="auto"/>
              <w:right w:val="single" w:sz="4" w:space="0" w:color="auto"/>
            </w:tcBorders>
            <w:shd w:val="clear" w:color="auto" w:fill="auto"/>
            <w:noWrap/>
            <w:vAlign w:val="bottom"/>
            <w:hideMark/>
          </w:tcPr>
          <w:p w14:paraId="0CB6993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5421A5F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D0C4A5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64E9E3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Ernehale Court</w:t>
            </w:r>
          </w:p>
        </w:tc>
        <w:tc>
          <w:tcPr>
            <w:tcW w:w="685" w:type="dxa"/>
            <w:tcBorders>
              <w:top w:val="nil"/>
              <w:left w:val="nil"/>
              <w:bottom w:val="single" w:sz="4" w:space="0" w:color="auto"/>
              <w:right w:val="single" w:sz="4" w:space="0" w:color="auto"/>
            </w:tcBorders>
            <w:shd w:val="clear" w:color="auto" w:fill="auto"/>
            <w:noWrap/>
            <w:vAlign w:val="bottom"/>
            <w:hideMark/>
          </w:tcPr>
          <w:p w14:paraId="21185DE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0.10</w:t>
            </w:r>
          </w:p>
        </w:tc>
        <w:tc>
          <w:tcPr>
            <w:tcW w:w="2757" w:type="dxa"/>
            <w:tcBorders>
              <w:top w:val="nil"/>
              <w:left w:val="nil"/>
              <w:bottom w:val="single" w:sz="4" w:space="0" w:color="auto"/>
              <w:right w:val="single" w:sz="4" w:space="0" w:color="auto"/>
            </w:tcBorders>
            <w:shd w:val="clear" w:color="auto" w:fill="auto"/>
            <w:noWrap/>
            <w:vAlign w:val="bottom"/>
            <w:hideMark/>
          </w:tcPr>
          <w:p w14:paraId="3ED72A0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5F752B5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A06AFA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B8C21F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Larkspur Avenue/ Lodge Farm</w:t>
            </w:r>
          </w:p>
        </w:tc>
        <w:tc>
          <w:tcPr>
            <w:tcW w:w="685" w:type="dxa"/>
            <w:tcBorders>
              <w:top w:val="nil"/>
              <w:left w:val="nil"/>
              <w:bottom w:val="single" w:sz="4" w:space="0" w:color="auto"/>
              <w:right w:val="single" w:sz="4" w:space="0" w:color="auto"/>
            </w:tcBorders>
            <w:shd w:val="clear" w:color="auto" w:fill="auto"/>
            <w:noWrap/>
            <w:vAlign w:val="bottom"/>
            <w:hideMark/>
          </w:tcPr>
          <w:p w14:paraId="59FF5246"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33042FF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42B08C6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70B97F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D8C31B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Muirfield Road</w:t>
            </w:r>
          </w:p>
        </w:tc>
        <w:tc>
          <w:tcPr>
            <w:tcW w:w="685" w:type="dxa"/>
            <w:tcBorders>
              <w:top w:val="nil"/>
              <w:left w:val="nil"/>
              <w:bottom w:val="single" w:sz="4" w:space="0" w:color="auto"/>
              <w:right w:val="single" w:sz="4" w:space="0" w:color="auto"/>
            </w:tcBorders>
            <w:shd w:val="clear" w:color="auto" w:fill="auto"/>
            <w:noWrap/>
            <w:vAlign w:val="bottom"/>
            <w:hideMark/>
          </w:tcPr>
          <w:p w14:paraId="465B1F5A"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0.66</w:t>
            </w:r>
          </w:p>
        </w:tc>
        <w:tc>
          <w:tcPr>
            <w:tcW w:w="2757" w:type="dxa"/>
            <w:tcBorders>
              <w:top w:val="nil"/>
              <w:left w:val="nil"/>
              <w:bottom w:val="single" w:sz="4" w:space="0" w:color="auto"/>
              <w:right w:val="single" w:sz="4" w:space="0" w:color="auto"/>
            </w:tcBorders>
            <w:shd w:val="clear" w:color="auto" w:fill="auto"/>
            <w:noWrap/>
            <w:vAlign w:val="bottom"/>
            <w:hideMark/>
          </w:tcPr>
          <w:p w14:paraId="30CEA78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02FE764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ABB8B8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2D2D93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Stanhope Crescent</w:t>
            </w:r>
          </w:p>
        </w:tc>
        <w:tc>
          <w:tcPr>
            <w:tcW w:w="685" w:type="dxa"/>
            <w:tcBorders>
              <w:top w:val="nil"/>
              <w:left w:val="nil"/>
              <w:bottom w:val="single" w:sz="4" w:space="0" w:color="auto"/>
              <w:right w:val="single" w:sz="4" w:space="0" w:color="auto"/>
            </w:tcBorders>
            <w:shd w:val="clear" w:color="auto" w:fill="auto"/>
            <w:noWrap/>
            <w:vAlign w:val="bottom"/>
            <w:hideMark/>
          </w:tcPr>
          <w:p w14:paraId="3DE32F8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0.10</w:t>
            </w:r>
          </w:p>
        </w:tc>
        <w:tc>
          <w:tcPr>
            <w:tcW w:w="2757" w:type="dxa"/>
            <w:tcBorders>
              <w:top w:val="nil"/>
              <w:left w:val="nil"/>
              <w:bottom w:val="single" w:sz="4" w:space="0" w:color="auto"/>
              <w:right w:val="single" w:sz="4" w:space="0" w:color="auto"/>
            </w:tcBorders>
            <w:shd w:val="clear" w:color="auto" w:fill="auto"/>
            <w:noWrap/>
            <w:vAlign w:val="bottom"/>
            <w:hideMark/>
          </w:tcPr>
          <w:p w14:paraId="4FA40CA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6385AFF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8954F0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7E40E1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Woodchurch Road Bestwood</w:t>
            </w:r>
          </w:p>
        </w:tc>
        <w:tc>
          <w:tcPr>
            <w:tcW w:w="685" w:type="dxa"/>
            <w:tcBorders>
              <w:top w:val="nil"/>
              <w:left w:val="nil"/>
              <w:bottom w:val="single" w:sz="4" w:space="0" w:color="auto"/>
              <w:right w:val="single" w:sz="4" w:space="0" w:color="auto"/>
            </w:tcBorders>
            <w:shd w:val="clear" w:color="auto" w:fill="auto"/>
            <w:noWrap/>
            <w:vAlign w:val="bottom"/>
            <w:hideMark/>
          </w:tcPr>
          <w:p w14:paraId="72FC3DB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1.00</w:t>
            </w:r>
          </w:p>
        </w:tc>
        <w:tc>
          <w:tcPr>
            <w:tcW w:w="2757" w:type="dxa"/>
            <w:tcBorders>
              <w:top w:val="nil"/>
              <w:left w:val="nil"/>
              <w:bottom w:val="single" w:sz="4" w:space="0" w:color="auto"/>
              <w:right w:val="single" w:sz="4" w:space="0" w:color="auto"/>
            </w:tcBorders>
            <w:shd w:val="clear" w:color="auto" w:fill="auto"/>
            <w:noWrap/>
            <w:vAlign w:val="bottom"/>
            <w:hideMark/>
          </w:tcPr>
          <w:p w14:paraId="51D9C29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Bonington Ward</w:t>
            </w:r>
          </w:p>
        </w:tc>
        <w:tc>
          <w:tcPr>
            <w:tcW w:w="1699" w:type="dxa"/>
            <w:tcBorders>
              <w:top w:val="nil"/>
              <w:left w:val="nil"/>
              <w:bottom w:val="single" w:sz="4" w:space="0" w:color="auto"/>
              <w:right w:val="single" w:sz="8" w:space="0" w:color="auto"/>
            </w:tcBorders>
            <w:shd w:val="clear" w:color="auto" w:fill="auto"/>
            <w:noWrap/>
            <w:vAlign w:val="bottom"/>
            <w:hideMark/>
          </w:tcPr>
          <w:p w14:paraId="2A0B24F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662F11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306783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Bramble Drive (Honeywood Gardens)</w:t>
            </w:r>
          </w:p>
        </w:tc>
        <w:tc>
          <w:tcPr>
            <w:tcW w:w="685" w:type="dxa"/>
            <w:tcBorders>
              <w:top w:val="nil"/>
              <w:left w:val="nil"/>
              <w:bottom w:val="single" w:sz="4" w:space="0" w:color="auto"/>
              <w:right w:val="single" w:sz="4" w:space="0" w:color="auto"/>
            </w:tcBorders>
            <w:shd w:val="clear" w:color="auto" w:fill="auto"/>
            <w:noWrap/>
            <w:vAlign w:val="bottom"/>
            <w:hideMark/>
          </w:tcPr>
          <w:p w14:paraId="0A3ED5A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27977BA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Ward</w:t>
            </w:r>
          </w:p>
        </w:tc>
        <w:tc>
          <w:tcPr>
            <w:tcW w:w="1699" w:type="dxa"/>
            <w:tcBorders>
              <w:top w:val="nil"/>
              <w:left w:val="nil"/>
              <w:bottom w:val="single" w:sz="4" w:space="0" w:color="auto"/>
              <w:right w:val="single" w:sz="8" w:space="0" w:color="auto"/>
            </w:tcBorders>
            <w:shd w:val="clear" w:color="auto" w:fill="auto"/>
            <w:noWrap/>
            <w:vAlign w:val="bottom"/>
            <w:hideMark/>
          </w:tcPr>
          <w:p w14:paraId="796F858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7B4AEC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CC8308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Cherrywood Gardens</w:t>
            </w:r>
          </w:p>
        </w:tc>
        <w:tc>
          <w:tcPr>
            <w:tcW w:w="685" w:type="dxa"/>
            <w:tcBorders>
              <w:top w:val="nil"/>
              <w:left w:val="nil"/>
              <w:bottom w:val="single" w:sz="4" w:space="0" w:color="auto"/>
              <w:right w:val="single" w:sz="4" w:space="0" w:color="auto"/>
            </w:tcBorders>
            <w:shd w:val="clear" w:color="auto" w:fill="auto"/>
            <w:noWrap/>
            <w:vAlign w:val="bottom"/>
            <w:hideMark/>
          </w:tcPr>
          <w:p w14:paraId="06FBCE0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0.09</w:t>
            </w:r>
          </w:p>
        </w:tc>
        <w:tc>
          <w:tcPr>
            <w:tcW w:w="2757" w:type="dxa"/>
            <w:tcBorders>
              <w:top w:val="nil"/>
              <w:left w:val="nil"/>
              <w:bottom w:val="single" w:sz="4" w:space="0" w:color="auto"/>
              <w:right w:val="single" w:sz="4" w:space="0" w:color="auto"/>
            </w:tcBorders>
            <w:shd w:val="clear" w:color="auto" w:fill="auto"/>
            <w:noWrap/>
            <w:vAlign w:val="bottom"/>
            <w:hideMark/>
          </w:tcPr>
          <w:p w14:paraId="051C4BA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Ward</w:t>
            </w:r>
          </w:p>
        </w:tc>
        <w:tc>
          <w:tcPr>
            <w:tcW w:w="1699" w:type="dxa"/>
            <w:tcBorders>
              <w:top w:val="nil"/>
              <w:left w:val="nil"/>
              <w:bottom w:val="single" w:sz="4" w:space="0" w:color="auto"/>
              <w:right w:val="single" w:sz="8" w:space="0" w:color="auto"/>
            </w:tcBorders>
            <w:shd w:val="clear" w:color="auto" w:fill="auto"/>
            <w:noWrap/>
            <w:vAlign w:val="bottom"/>
            <w:hideMark/>
          </w:tcPr>
          <w:p w14:paraId="298ED60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46C646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9A17D3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Foxhill Road</w:t>
            </w:r>
          </w:p>
        </w:tc>
        <w:tc>
          <w:tcPr>
            <w:tcW w:w="685" w:type="dxa"/>
            <w:tcBorders>
              <w:top w:val="nil"/>
              <w:left w:val="nil"/>
              <w:bottom w:val="single" w:sz="4" w:space="0" w:color="auto"/>
              <w:right w:val="single" w:sz="4" w:space="0" w:color="auto"/>
            </w:tcBorders>
            <w:shd w:val="clear" w:color="auto" w:fill="auto"/>
            <w:noWrap/>
            <w:vAlign w:val="bottom"/>
            <w:hideMark/>
          </w:tcPr>
          <w:p w14:paraId="634D123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0.17</w:t>
            </w:r>
          </w:p>
        </w:tc>
        <w:tc>
          <w:tcPr>
            <w:tcW w:w="2757" w:type="dxa"/>
            <w:tcBorders>
              <w:top w:val="nil"/>
              <w:left w:val="nil"/>
              <w:bottom w:val="single" w:sz="4" w:space="0" w:color="auto"/>
              <w:right w:val="single" w:sz="4" w:space="0" w:color="auto"/>
            </w:tcBorders>
            <w:shd w:val="clear" w:color="auto" w:fill="auto"/>
            <w:noWrap/>
            <w:vAlign w:val="bottom"/>
            <w:hideMark/>
          </w:tcPr>
          <w:p w14:paraId="1EC108D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Ward</w:t>
            </w:r>
          </w:p>
        </w:tc>
        <w:tc>
          <w:tcPr>
            <w:tcW w:w="1699" w:type="dxa"/>
            <w:tcBorders>
              <w:top w:val="nil"/>
              <w:left w:val="nil"/>
              <w:bottom w:val="single" w:sz="4" w:space="0" w:color="auto"/>
              <w:right w:val="single" w:sz="8" w:space="0" w:color="auto"/>
            </w:tcBorders>
            <w:shd w:val="clear" w:color="auto" w:fill="auto"/>
            <w:noWrap/>
            <w:vAlign w:val="bottom"/>
            <w:hideMark/>
          </w:tcPr>
          <w:p w14:paraId="6E7D352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5DF0AE7"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D553B8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Holly Avenue/ Cross St. Carlton</w:t>
            </w:r>
          </w:p>
        </w:tc>
        <w:tc>
          <w:tcPr>
            <w:tcW w:w="685" w:type="dxa"/>
            <w:tcBorders>
              <w:top w:val="nil"/>
              <w:left w:val="nil"/>
              <w:bottom w:val="single" w:sz="4" w:space="0" w:color="auto"/>
              <w:right w:val="single" w:sz="4" w:space="0" w:color="auto"/>
            </w:tcBorders>
            <w:shd w:val="clear" w:color="auto" w:fill="auto"/>
            <w:noWrap/>
            <w:vAlign w:val="bottom"/>
            <w:hideMark/>
          </w:tcPr>
          <w:p w14:paraId="29D8AD8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0.03</w:t>
            </w:r>
          </w:p>
        </w:tc>
        <w:tc>
          <w:tcPr>
            <w:tcW w:w="2757" w:type="dxa"/>
            <w:tcBorders>
              <w:top w:val="nil"/>
              <w:left w:val="nil"/>
              <w:bottom w:val="single" w:sz="4" w:space="0" w:color="auto"/>
              <w:right w:val="single" w:sz="4" w:space="0" w:color="auto"/>
            </w:tcBorders>
            <w:shd w:val="clear" w:color="auto" w:fill="auto"/>
            <w:noWrap/>
            <w:vAlign w:val="bottom"/>
            <w:hideMark/>
          </w:tcPr>
          <w:p w14:paraId="788558C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Ward</w:t>
            </w:r>
          </w:p>
        </w:tc>
        <w:tc>
          <w:tcPr>
            <w:tcW w:w="1699" w:type="dxa"/>
            <w:tcBorders>
              <w:top w:val="nil"/>
              <w:left w:val="nil"/>
              <w:bottom w:val="single" w:sz="4" w:space="0" w:color="auto"/>
              <w:right w:val="single" w:sz="8" w:space="0" w:color="auto"/>
            </w:tcBorders>
            <w:shd w:val="clear" w:color="auto" w:fill="auto"/>
            <w:noWrap/>
            <w:vAlign w:val="bottom"/>
            <w:hideMark/>
          </w:tcPr>
          <w:p w14:paraId="2EAB8A2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87B39F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8B1FD8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Honeywood Garden</w:t>
            </w:r>
          </w:p>
        </w:tc>
        <w:tc>
          <w:tcPr>
            <w:tcW w:w="685" w:type="dxa"/>
            <w:tcBorders>
              <w:top w:val="nil"/>
              <w:left w:val="nil"/>
              <w:bottom w:val="single" w:sz="4" w:space="0" w:color="auto"/>
              <w:right w:val="single" w:sz="4" w:space="0" w:color="auto"/>
            </w:tcBorders>
            <w:shd w:val="clear" w:color="auto" w:fill="auto"/>
            <w:noWrap/>
            <w:vAlign w:val="bottom"/>
            <w:hideMark/>
          </w:tcPr>
          <w:p w14:paraId="3F5749E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2.22</w:t>
            </w:r>
          </w:p>
        </w:tc>
        <w:tc>
          <w:tcPr>
            <w:tcW w:w="2757" w:type="dxa"/>
            <w:tcBorders>
              <w:top w:val="nil"/>
              <w:left w:val="nil"/>
              <w:bottom w:val="single" w:sz="4" w:space="0" w:color="auto"/>
              <w:right w:val="single" w:sz="4" w:space="0" w:color="auto"/>
            </w:tcBorders>
            <w:shd w:val="clear" w:color="auto" w:fill="auto"/>
            <w:noWrap/>
            <w:vAlign w:val="bottom"/>
            <w:hideMark/>
          </w:tcPr>
          <w:p w14:paraId="12BB0F6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Ward</w:t>
            </w:r>
          </w:p>
        </w:tc>
        <w:tc>
          <w:tcPr>
            <w:tcW w:w="1699" w:type="dxa"/>
            <w:tcBorders>
              <w:top w:val="nil"/>
              <w:left w:val="nil"/>
              <w:bottom w:val="single" w:sz="4" w:space="0" w:color="auto"/>
              <w:right w:val="single" w:sz="8" w:space="0" w:color="auto"/>
            </w:tcBorders>
            <w:shd w:val="clear" w:color="auto" w:fill="auto"/>
            <w:noWrap/>
            <w:vAlign w:val="bottom"/>
            <w:hideMark/>
          </w:tcPr>
          <w:p w14:paraId="2D4B2FF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C85F95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A6BBDE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Standhill Road Flats</w:t>
            </w:r>
          </w:p>
        </w:tc>
        <w:tc>
          <w:tcPr>
            <w:tcW w:w="685" w:type="dxa"/>
            <w:tcBorders>
              <w:top w:val="nil"/>
              <w:left w:val="nil"/>
              <w:bottom w:val="single" w:sz="4" w:space="0" w:color="auto"/>
              <w:right w:val="single" w:sz="4" w:space="0" w:color="auto"/>
            </w:tcBorders>
            <w:shd w:val="clear" w:color="auto" w:fill="auto"/>
            <w:noWrap/>
            <w:vAlign w:val="bottom"/>
            <w:hideMark/>
          </w:tcPr>
          <w:p w14:paraId="426031F6"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0.10</w:t>
            </w:r>
          </w:p>
        </w:tc>
        <w:tc>
          <w:tcPr>
            <w:tcW w:w="2757" w:type="dxa"/>
            <w:tcBorders>
              <w:top w:val="nil"/>
              <w:left w:val="nil"/>
              <w:bottom w:val="single" w:sz="4" w:space="0" w:color="auto"/>
              <w:right w:val="single" w:sz="4" w:space="0" w:color="auto"/>
            </w:tcBorders>
            <w:shd w:val="clear" w:color="auto" w:fill="auto"/>
            <w:noWrap/>
            <w:vAlign w:val="bottom"/>
            <w:hideMark/>
          </w:tcPr>
          <w:p w14:paraId="7F69804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Ward</w:t>
            </w:r>
          </w:p>
        </w:tc>
        <w:tc>
          <w:tcPr>
            <w:tcW w:w="1699" w:type="dxa"/>
            <w:tcBorders>
              <w:top w:val="nil"/>
              <w:left w:val="nil"/>
              <w:bottom w:val="single" w:sz="4" w:space="0" w:color="auto"/>
              <w:right w:val="single" w:sz="8" w:space="0" w:color="auto"/>
            </w:tcBorders>
            <w:shd w:val="clear" w:color="auto" w:fill="auto"/>
            <w:noWrap/>
            <w:vAlign w:val="bottom"/>
            <w:hideMark/>
          </w:tcPr>
          <w:p w14:paraId="0D6C3DA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681C6A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ABAADD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Business Centre</w:t>
            </w:r>
          </w:p>
        </w:tc>
        <w:tc>
          <w:tcPr>
            <w:tcW w:w="685" w:type="dxa"/>
            <w:tcBorders>
              <w:top w:val="nil"/>
              <w:left w:val="nil"/>
              <w:bottom w:val="single" w:sz="4" w:space="0" w:color="auto"/>
              <w:right w:val="single" w:sz="4" w:space="0" w:color="auto"/>
            </w:tcBorders>
            <w:shd w:val="clear" w:color="auto" w:fill="auto"/>
            <w:noWrap/>
            <w:vAlign w:val="bottom"/>
            <w:hideMark/>
          </w:tcPr>
          <w:p w14:paraId="36ABA59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0.04</w:t>
            </w:r>
          </w:p>
        </w:tc>
        <w:tc>
          <w:tcPr>
            <w:tcW w:w="2757" w:type="dxa"/>
            <w:tcBorders>
              <w:top w:val="nil"/>
              <w:left w:val="nil"/>
              <w:bottom w:val="single" w:sz="4" w:space="0" w:color="auto"/>
              <w:right w:val="single" w:sz="4" w:space="0" w:color="auto"/>
            </w:tcBorders>
            <w:shd w:val="clear" w:color="auto" w:fill="auto"/>
            <w:noWrap/>
            <w:vAlign w:val="bottom"/>
            <w:hideMark/>
          </w:tcPr>
          <w:p w14:paraId="71FB4F5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511FA82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12D2AA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BAE547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Hill Flats</w:t>
            </w:r>
          </w:p>
        </w:tc>
        <w:tc>
          <w:tcPr>
            <w:tcW w:w="685" w:type="dxa"/>
            <w:tcBorders>
              <w:top w:val="nil"/>
              <w:left w:val="nil"/>
              <w:bottom w:val="single" w:sz="4" w:space="0" w:color="auto"/>
              <w:right w:val="single" w:sz="4" w:space="0" w:color="auto"/>
            </w:tcBorders>
            <w:shd w:val="clear" w:color="auto" w:fill="auto"/>
            <w:noWrap/>
            <w:vAlign w:val="bottom"/>
            <w:hideMark/>
          </w:tcPr>
          <w:p w14:paraId="69EA959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0.37</w:t>
            </w:r>
          </w:p>
        </w:tc>
        <w:tc>
          <w:tcPr>
            <w:tcW w:w="2757" w:type="dxa"/>
            <w:tcBorders>
              <w:top w:val="nil"/>
              <w:left w:val="nil"/>
              <w:bottom w:val="single" w:sz="4" w:space="0" w:color="auto"/>
              <w:right w:val="single" w:sz="4" w:space="0" w:color="auto"/>
            </w:tcBorders>
            <w:shd w:val="clear" w:color="auto" w:fill="auto"/>
            <w:noWrap/>
            <w:vAlign w:val="bottom"/>
            <w:hideMark/>
          </w:tcPr>
          <w:p w14:paraId="6778DB2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227B59B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279CEC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CC92CF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Square Offices</w:t>
            </w:r>
          </w:p>
        </w:tc>
        <w:tc>
          <w:tcPr>
            <w:tcW w:w="685" w:type="dxa"/>
            <w:tcBorders>
              <w:top w:val="nil"/>
              <w:left w:val="nil"/>
              <w:bottom w:val="single" w:sz="4" w:space="0" w:color="auto"/>
              <w:right w:val="single" w:sz="4" w:space="0" w:color="auto"/>
            </w:tcBorders>
            <w:shd w:val="clear" w:color="auto" w:fill="auto"/>
            <w:noWrap/>
            <w:vAlign w:val="bottom"/>
            <w:hideMark/>
          </w:tcPr>
          <w:p w14:paraId="7CCEEED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29ADE30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0EEC836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2AA24E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5FF53C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Cromwell St Flats/ Walton Court</w:t>
            </w:r>
          </w:p>
        </w:tc>
        <w:tc>
          <w:tcPr>
            <w:tcW w:w="685" w:type="dxa"/>
            <w:tcBorders>
              <w:top w:val="nil"/>
              <w:left w:val="nil"/>
              <w:bottom w:val="single" w:sz="4" w:space="0" w:color="auto"/>
              <w:right w:val="single" w:sz="4" w:space="0" w:color="auto"/>
            </w:tcBorders>
            <w:shd w:val="clear" w:color="auto" w:fill="auto"/>
            <w:noWrap/>
            <w:vAlign w:val="bottom"/>
            <w:hideMark/>
          </w:tcPr>
          <w:p w14:paraId="1F3DFA2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0.24</w:t>
            </w:r>
          </w:p>
        </w:tc>
        <w:tc>
          <w:tcPr>
            <w:tcW w:w="2757" w:type="dxa"/>
            <w:tcBorders>
              <w:top w:val="nil"/>
              <w:left w:val="nil"/>
              <w:bottom w:val="single" w:sz="4" w:space="0" w:color="auto"/>
              <w:right w:val="single" w:sz="4" w:space="0" w:color="auto"/>
            </w:tcBorders>
            <w:shd w:val="clear" w:color="auto" w:fill="auto"/>
            <w:noWrap/>
            <w:vAlign w:val="bottom"/>
            <w:hideMark/>
          </w:tcPr>
          <w:p w14:paraId="27B32DA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1FEAED9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7F2E97A"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456AAB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Moreland Court</w:t>
            </w:r>
          </w:p>
        </w:tc>
        <w:tc>
          <w:tcPr>
            <w:tcW w:w="685" w:type="dxa"/>
            <w:tcBorders>
              <w:top w:val="nil"/>
              <w:left w:val="nil"/>
              <w:bottom w:val="single" w:sz="4" w:space="0" w:color="auto"/>
              <w:right w:val="single" w:sz="4" w:space="0" w:color="auto"/>
            </w:tcBorders>
            <w:shd w:val="clear" w:color="auto" w:fill="auto"/>
            <w:noWrap/>
            <w:vAlign w:val="bottom"/>
            <w:hideMark/>
          </w:tcPr>
          <w:p w14:paraId="2BDF8DB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0.22</w:t>
            </w:r>
          </w:p>
        </w:tc>
        <w:tc>
          <w:tcPr>
            <w:tcW w:w="2757" w:type="dxa"/>
            <w:tcBorders>
              <w:top w:val="nil"/>
              <w:left w:val="nil"/>
              <w:bottom w:val="single" w:sz="4" w:space="0" w:color="auto"/>
              <w:right w:val="single" w:sz="4" w:space="0" w:color="auto"/>
            </w:tcBorders>
            <w:shd w:val="clear" w:color="auto" w:fill="auto"/>
            <w:noWrap/>
            <w:vAlign w:val="bottom"/>
            <w:hideMark/>
          </w:tcPr>
          <w:p w14:paraId="3A4D570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4410EA2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DCAA2C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CF3BFF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Orchard Avenue</w:t>
            </w:r>
          </w:p>
        </w:tc>
        <w:tc>
          <w:tcPr>
            <w:tcW w:w="685" w:type="dxa"/>
            <w:tcBorders>
              <w:top w:val="nil"/>
              <w:left w:val="nil"/>
              <w:bottom w:val="single" w:sz="4" w:space="0" w:color="auto"/>
              <w:right w:val="single" w:sz="4" w:space="0" w:color="auto"/>
            </w:tcBorders>
            <w:shd w:val="clear" w:color="auto" w:fill="auto"/>
            <w:noWrap/>
            <w:vAlign w:val="bottom"/>
            <w:hideMark/>
          </w:tcPr>
          <w:p w14:paraId="4E184DFB"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15747B9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30B513F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B7D3E2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1D25AF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Southdale Drive</w:t>
            </w:r>
          </w:p>
        </w:tc>
        <w:tc>
          <w:tcPr>
            <w:tcW w:w="685" w:type="dxa"/>
            <w:tcBorders>
              <w:top w:val="nil"/>
              <w:left w:val="nil"/>
              <w:bottom w:val="single" w:sz="4" w:space="0" w:color="auto"/>
              <w:right w:val="single" w:sz="4" w:space="0" w:color="auto"/>
            </w:tcBorders>
            <w:shd w:val="clear" w:color="auto" w:fill="auto"/>
            <w:noWrap/>
            <w:vAlign w:val="bottom"/>
            <w:hideMark/>
          </w:tcPr>
          <w:p w14:paraId="0DF7BC6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0.09</w:t>
            </w:r>
          </w:p>
        </w:tc>
        <w:tc>
          <w:tcPr>
            <w:tcW w:w="2757" w:type="dxa"/>
            <w:tcBorders>
              <w:top w:val="nil"/>
              <w:left w:val="nil"/>
              <w:bottom w:val="single" w:sz="4" w:space="0" w:color="auto"/>
              <w:right w:val="single" w:sz="4" w:space="0" w:color="auto"/>
            </w:tcBorders>
            <w:shd w:val="clear" w:color="auto" w:fill="auto"/>
            <w:noWrap/>
            <w:vAlign w:val="bottom"/>
            <w:hideMark/>
          </w:tcPr>
          <w:p w14:paraId="7404522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64D0709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05839A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EC564E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Bagnall Avenue Hostel</w:t>
            </w:r>
          </w:p>
        </w:tc>
        <w:tc>
          <w:tcPr>
            <w:tcW w:w="685" w:type="dxa"/>
            <w:tcBorders>
              <w:top w:val="nil"/>
              <w:left w:val="nil"/>
              <w:bottom w:val="single" w:sz="4" w:space="0" w:color="auto"/>
              <w:right w:val="single" w:sz="4" w:space="0" w:color="auto"/>
            </w:tcBorders>
            <w:shd w:val="clear" w:color="auto" w:fill="auto"/>
            <w:noWrap/>
            <w:vAlign w:val="bottom"/>
            <w:hideMark/>
          </w:tcPr>
          <w:p w14:paraId="75BE02B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157ACA8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22B8386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241235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3A7C58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Byron Street/ Wordsworth Street</w:t>
            </w:r>
          </w:p>
        </w:tc>
        <w:tc>
          <w:tcPr>
            <w:tcW w:w="685" w:type="dxa"/>
            <w:tcBorders>
              <w:top w:val="nil"/>
              <w:left w:val="nil"/>
              <w:bottom w:val="single" w:sz="4" w:space="0" w:color="auto"/>
              <w:right w:val="single" w:sz="4" w:space="0" w:color="auto"/>
            </w:tcBorders>
            <w:shd w:val="clear" w:color="auto" w:fill="auto"/>
            <w:noWrap/>
            <w:vAlign w:val="bottom"/>
            <w:hideMark/>
          </w:tcPr>
          <w:p w14:paraId="7650D4E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0.03</w:t>
            </w:r>
          </w:p>
        </w:tc>
        <w:tc>
          <w:tcPr>
            <w:tcW w:w="2757" w:type="dxa"/>
            <w:tcBorders>
              <w:top w:val="nil"/>
              <w:left w:val="nil"/>
              <w:bottom w:val="single" w:sz="4" w:space="0" w:color="auto"/>
              <w:right w:val="single" w:sz="4" w:space="0" w:color="auto"/>
            </w:tcBorders>
            <w:shd w:val="clear" w:color="auto" w:fill="auto"/>
            <w:noWrap/>
            <w:vAlign w:val="bottom"/>
            <w:hideMark/>
          </w:tcPr>
          <w:p w14:paraId="1604A97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4BE6045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3EDFD91"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7F6BBF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Coleridge Cresecnt</w:t>
            </w:r>
          </w:p>
        </w:tc>
        <w:tc>
          <w:tcPr>
            <w:tcW w:w="685" w:type="dxa"/>
            <w:tcBorders>
              <w:top w:val="nil"/>
              <w:left w:val="nil"/>
              <w:bottom w:val="single" w:sz="4" w:space="0" w:color="auto"/>
              <w:right w:val="single" w:sz="4" w:space="0" w:color="auto"/>
            </w:tcBorders>
            <w:shd w:val="clear" w:color="auto" w:fill="auto"/>
            <w:noWrap/>
            <w:vAlign w:val="bottom"/>
            <w:hideMark/>
          </w:tcPr>
          <w:p w14:paraId="3F95E55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0.13</w:t>
            </w:r>
          </w:p>
        </w:tc>
        <w:tc>
          <w:tcPr>
            <w:tcW w:w="2757" w:type="dxa"/>
            <w:tcBorders>
              <w:top w:val="nil"/>
              <w:left w:val="nil"/>
              <w:bottom w:val="single" w:sz="4" w:space="0" w:color="auto"/>
              <w:right w:val="single" w:sz="4" w:space="0" w:color="auto"/>
            </w:tcBorders>
            <w:shd w:val="clear" w:color="auto" w:fill="auto"/>
            <w:noWrap/>
            <w:vAlign w:val="bottom"/>
            <w:hideMark/>
          </w:tcPr>
          <w:p w14:paraId="748D43E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6A72DF5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B040517"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C25870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Danes Close</w:t>
            </w:r>
          </w:p>
        </w:tc>
        <w:tc>
          <w:tcPr>
            <w:tcW w:w="685" w:type="dxa"/>
            <w:tcBorders>
              <w:top w:val="nil"/>
              <w:left w:val="nil"/>
              <w:bottom w:val="single" w:sz="4" w:space="0" w:color="auto"/>
              <w:right w:val="single" w:sz="4" w:space="0" w:color="auto"/>
            </w:tcBorders>
            <w:shd w:val="clear" w:color="auto" w:fill="auto"/>
            <w:noWrap/>
            <w:vAlign w:val="bottom"/>
            <w:hideMark/>
          </w:tcPr>
          <w:p w14:paraId="76BA123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5B5915B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03A278E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ACDDB9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444036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Nottingham Road Flats</w:t>
            </w:r>
          </w:p>
        </w:tc>
        <w:tc>
          <w:tcPr>
            <w:tcW w:w="685" w:type="dxa"/>
            <w:tcBorders>
              <w:top w:val="nil"/>
              <w:left w:val="nil"/>
              <w:bottom w:val="single" w:sz="4" w:space="0" w:color="auto"/>
              <w:right w:val="single" w:sz="4" w:space="0" w:color="auto"/>
            </w:tcBorders>
            <w:shd w:val="clear" w:color="auto" w:fill="auto"/>
            <w:noWrap/>
            <w:vAlign w:val="bottom"/>
            <w:hideMark/>
          </w:tcPr>
          <w:p w14:paraId="3044055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0.12</w:t>
            </w:r>
          </w:p>
        </w:tc>
        <w:tc>
          <w:tcPr>
            <w:tcW w:w="2757" w:type="dxa"/>
            <w:tcBorders>
              <w:top w:val="nil"/>
              <w:left w:val="nil"/>
              <w:bottom w:val="single" w:sz="4" w:space="0" w:color="auto"/>
              <w:right w:val="single" w:sz="4" w:space="0" w:color="auto"/>
            </w:tcBorders>
            <w:shd w:val="clear" w:color="auto" w:fill="auto"/>
            <w:noWrap/>
            <w:vAlign w:val="bottom"/>
            <w:hideMark/>
          </w:tcPr>
          <w:p w14:paraId="3C8D18B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0BFB17D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E01828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66DCC7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lastRenderedPageBreak/>
              <w:t>Queensbower Road / Bestwood Lodge Drive</w:t>
            </w:r>
          </w:p>
        </w:tc>
        <w:tc>
          <w:tcPr>
            <w:tcW w:w="685" w:type="dxa"/>
            <w:tcBorders>
              <w:top w:val="nil"/>
              <w:left w:val="nil"/>
              <w:bottom w:val="single" w:sz="4" w:space="0" w:color="auto"/>
              <w:right w:val="single" w:sz="4" w:space="0" w:color="auto"/>
            </w:tcBorders>
            <w:shd w:val="clear" w:color="auto" w:fill="auto"/>
            <w:noWrap/>
            <w:vAlign w:val="bottom"/>
            <w:hideMark/>
          </w:tcPr>
          <w:p w14:paraId="3D4A4CF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2.10</w:t>
            </w:r>
          </w:p>
        </w:tc>
        <w:tc>
          <w:tcPr>
            <w:tcW w:w="2757" w:type="dxa"/>
            <w:tcBorders>
              <w:top w:val="nil"/>
              <w:left w:val="nil"/>
              <w:bottom w:val="single" w:sz="4" w:space="0" w:color="auto"/>
              <w:right w:val="single" w:sz="4" w:space="0" w:color="auto"/>
            </w:tcBorders>
            <w:shd w:val="clear" w:color="auto" w:fill="auto"/>
            <w:noWrap/>
            <w:vAlign w:val="bottom"/>
            <w:hideMark/>
          </w:tcPr>
          <w:p w14:paraId="6678A2F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3D10866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949302F"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AFA203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Seagrave Court</w:t>
            </w:r>
          </w:p>
        </w:tc>
        <w:tc>
          <w:tcPr>
            <w:tcW w:w="685" w:type="dxa"/>
            <w:tcBorders>
              <w:top w:val="nil"/>
              <w:left w:val="nil"/>
              <w:bottom w:val="single" w:sz="4" w:space="0" w:color="auto"/>
              <w:right w:val="single" w:sz="4" w:space="0" w:color="auto"/>
            </w:tcBorders>
            <w:shd w:val="clear" w:color="auto" w:fill="auto"/>
            <w:noWrap/>
            <w:vAlign w:val="bottom"/>
            <w:hideMark/>
          </w:tcPr>
          <w:p w14:paraId="48B35C7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23EE08D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7DD5AC8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36C9FAF"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7CA2CE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Albans Road Flats/ Furlong St Flats</w:t>
            </w:r>
          </w:p>
        </w:tc>
        <w:tc>
          <w:tcPr>
            <w:tcW w:w="685" w:type="dxa"/>
            <w:tcBorders>
              <w:top w:val="nil"/>
              <w:left w:val="nil"/>
              <w:bottom w:val="single" w:sz="4" w:space="0" w:color="auto"/>
              <w:right w:val="single" w:sz="4" w:space="0" w:color="auto"/>
            </w:tcBorders>
            <w:shd w:val="clear" w:color="auto" w:fill="auto"/>
            <w:noWrap/>
            <w:vAlign w:val="bottom"/>
            <w:hideMark/>
          </w:tcPr>
          <w:p w14:paraId="02296BBE"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0A1718F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332667E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A299BC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936F5E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Albans Road Flats</w:t>
            </w:r>
          </w:p>
        </w:tc>
        <w:tc>
          <w:tcPr>
            <w:tcW w:w="685" w:type="dxa"/>
            <w:tcBorders>
              <w:top w:val="nil"/>
              <w:left w:val="nil"/>
              <w:bottom w:val="single" w:sz="4" w:space="0" w:color="auto"/>
              <w:right w:val="single" w:sz="4" w:space="0" w:color="auto"/>
            </w:tcBorders>
            <w:shd w:val="clear" w:color="auto" w:fill="auto"/>
            <w:noWrap/>
            <w:vAlign w:val="bottom"/>
            <w:hideMark/>
          </w:tcPr>
          <w:p w14:paraId="2C852BC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0BECA73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10D6C3F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79CE17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94AC79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Top Valley, Oxclose Lane</w:t>
            </w:r>
          </w:p>
        </w:tc>
        <w:tc>
          <w:tcPr>
            <w:tcW w:w="685" w:type="dxa"/>
            <w:tcBorders>
              <w:top w:val="nil"/>
              <w:left w:val="nil"/>
              <w:bottom w:val="single" w:sz="4" w:space="0" w:color="auto"/>
              <w:right w:val="single" w:sz="4" w:space="0" w:color="auto"/>
            </w:tcBorders>
            <w:shd w:val="clear" w:color="auto" w:fill="auto"/>
            <w:noWrap/>
            <w:vAlign w:val="bottom"/>
            <w:hideMark/>
          </w:tcPr>
          <w:p w14:paraId="54D8981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0.58</w:t>
            </w:r>
          </w:p>
        </w:tc>
        <w:tc>
          <w:tcPr>
            <w:tcW w:w="2757" w:type="dxa"/>
            <w:tcBorders>
              <w:top w:val="nil"/>
              <w:left w:val="nil"/>
              <w:bottom w:val="single" w:sz="4" w:space="0" w:color="auto"/>
              <w:right w:val="single" w:sz="4" w:space="0" w:color="auto"/>
            </w:tcBorders>
            <w:shd w:val="clear" w:color="auto" w:fill="auto"/>
            <w:noWrap/>
            <w:vAlign w:val="bottom"/>
            <w:hideMark/>
          </w:tcPr>
          <w:p w14:paraId="144FA43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4E5AAC9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C66E1A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881A72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West Street/ High Street Avenue</w:t>
            </w:r>
          </w:p>
        </w:tc>
        <w:tc>
          <w:tcPr>
            <w:tcW w:w="685" w:type="dxa"/>
            <w:tcBorders>
              <w:top w:val="nil"/>
              <w:left w:val="nil"/>
              <w:bottom w:val="single" w:sz="4" w:space="0" w:color="auto"/>
              <w:right w:val="single" w:sz="4" w:space="0" w:color="auto"/>
            </w:tcBorders>
            <w:shd w:val="clear" w:color="auto" w:fill="auto"/>
            <w:noWrap/>
            <w:vAlign w:val="bottom"/>
            <w:hideMark/>
          </w:tcPr>
          <w:p w14:paraId="10F6941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0.07</w:t>
            </w:r>
          </w:p>
        </w:tc>
        <w:tc>
          <w:tcPr>
            <w:tcW w:w="2757" w:type="dxa"/>
            <w:tcBorders>
              <w:top w:val="nil"/>
              <w:left w:val="nil"/>
              <w:bottom w:val="single" w:sz="4" w:space="0" w:color="auto"/>
              <w:right w:val="single" w:sz="4" w:space="0" w:color="auto"/>
            </w:tcBorders>
            <w:shd w:val="clear" w:color="auto" w:fill="auto"/>
            <w:noWrap/>
            <w:vAlign w:val="bottom"/>
            <w:hideMark/>
          </w:tcPr>
          <w:p w14:paraId="5E9BA85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Daybrook Ward</w:t>
            </w:r>
          </w:p>
        </w:tc>
        <w:tc>
          <w:tcPr>
            <w:tcW w:w="1699" w:type="dxa"/>
            <w:tcBorders>
              <w:top w:val="nil"/>
              <w:left w:val="nil"/>
              <w:bottom w:val="single" w:sz="4" w:space="0" w:color="auto"/>
              <w:right w:val="single" w:sz="8" w:space="0" w:color="auto"/>
            </w:tcBorders>
            <w:shd w:val="clear" w:color="auto" w:fill="auto"/>
            <w:noWrap/>
            <w:vAlign w:val="bottom"/>
            <w:hideMark/>
          </w:tcPr>
          <w:p w14:paraId="1496131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C2521F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1EC638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Bramble Court</w:t>
            </w:r>
          </w:p>
        </w:tc>
        <w:tc>
          <w:tcPr>
            <w:tcW w:w="685" w:type="dxa"/>
            <w:tcBorders>
              <w:top w:val="nil"/>
              <w:left w:val="nil"/>
              <w:bottom w:val="single" w:sz="4" w:space="0" w:color="auto"/>
              <w:right w:val="single" w:sz="4" w:space="0" w:color="auto"/>
            </w:tcBorders>
            <w:shd w:val="clear" w:color="auto" w:fill="auto"/>
            <w:noWrap/>
            <w:vAlign w:val="bottom"/>
            <w:hideMark/>
          </w:tcPr>
          <w:p w14:paraId="14B3A01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0.19</w:t>
            </w:r>
          </w:p>
        </w:tc>
        <w:tc>
          <w:tcPr>
            <w:tcW w:w="2757" w:type="dxa"/>
            <w:tcBorders>
              <w:top w:val="nil"/>
              <w:left w:val="nil"/>
              <w:bottom w:val="single" w:sz="4" w:space="0" w:color="auto"/>
              <w:right w:val="single" w:sz="4" w:space="0" w:color="auto"/>
            </w:tcBorders>
            <w:shd w:val="clear" w:color="auto" w:fill="auto"/>
            <w:noWrap/>
            <w:vAlign w:val="bottom"/>
            <w:hideMark/>
          </w:tcPr>
          <w:p w14:paraId="4A116F0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19DDC6E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3ADC6F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795504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Brooklands Drive</w:t>
            </w:r>
          </w:p>
        </w:tc>
        <w:tc>
          <w:tcPr>
            <w:tcW w:w="685" w:type="dxa"/>
            <w:tcBorders>
              <w:top w:val="nil"/>
              <w:left w:val="nil"/>
              <w:bottom w:val="single" w:sz="4" w:space="0" w:color="auto"/>
              <w:right w:val="single" w:sz="4" w:space="0" w:color="auto"/>
            </w:tcBorders>
            <w:shd w:val="clear" w:color="auto" w:fill="auto"/>
            <w:noWrap/>
            <w:vAlign w:val="bottom"/>
            <w:hideMark/>
          </w:tcPr>
          <w:p w14:paraId="6635B9B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0.13</w:t>
            </w:r>
          </w:p>
        </w:tc>
        <w:tc>
          <w:tcPr>
            <w:tcW w:w="2757" w:type="dxa"/>
            <w:tcBorders>
              <w:top w:val="nil"/>
              <w:left w:val="nil"/>
              <w:bottom w:val="single" w:sz="4" w:space="0" w:color="auto"/>
              <w:right w:val="single" w:sz="4" w:space="0" w:color="auto"/>
            </w:tcBorders>
            <w:shd w:val="clear" w:color="auto" w:fill="auto"/>
            <w:noWrap/>
            <w:vAlign w:val="bottom"/>
            <w:hideMark/>
          </w:tcPr>
          <w:p w14:paraId="3621857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3F0A92C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5EB6F6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CB7CAE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Burton Pastures</w:t>
            </w:r>
          </w:p>
        </w:tc>
        <w:tc>
          <w:tcPr>
            <w:tcW w:w="685" w:type="dxa"/>
            <w:tcBorders>
              <w:top w:val="nil"/>
              <w:left w:val="nil"/>
              <w:bottom w:val="single" w:sz="4" w:space="0" w:color="auto"/>
              <w:right w:val="single" w:sz="4" w:space="0" w:color="auto"/>
            </w:tcBorders>
            <w:shd w:val="clear" w:color="auto" w:fill="auto"/>
            <w:noWrap/>
            <w:vAlign w:val="bottom"/>
            <w:hideMark/>
          </w:tcPr>
          <w:p w14:paraId="01F0B8F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0.60</w:t>
            </w:r>
          </w:p>
        </w:tc>
        <w:tc>
          <w:tcPr>
            <w:tcW w:w="2757" w:type="dxa"/>
            <w:tcBorders>
              <w:top w:val="nil"/>
              <w:left w:val="nil"/>
              <w:bottom w:val="single" w:sz="4" w:space="0" w:color="auto"/>
              <w:right w:val="single" w:sz="4" w:space="0" w:color="auto"/>
            </w:tcBorders>
            <w:shd w:val="clear" w:color="auto" w:fill="auto"/>
            <w:noWrap/>
            <w:vAlign w:val="bottom"/>
            <w:hideMark/>
          </w:tcPr>
          <w:p w14:paraId="0AF4D7E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6E0AF87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D71510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41E70C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Burton Road Burton Joyce</w:t>
            </w:r>
          </w:p>
        </w:tc>
        <w:tc>
          <w:tcPr>
            <w:tcW w:w="685" w:type="dxa"/>
            <w:tcBorders>
              <w:top w:val="nil"/>
              <w:left w:val="nil"/>
              <w:bottom w:val="single" w:sz="4" w:space="0" w:color="auto"/>
              <w:right w:val="single" w:sz="4" w:space="0" w:color="auto"/>
            </w:tcBorders>
            <w:shd w:val="clear" w:color="auto" w:fill="auto"/>
            <w:noWrap/>
            <w:vAlign w:val="bottom"/>
            <w:hideMark/>
          </w:tcPr>
          <w:p w14:paraId="3ED872E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4.15</w:t>
            </w:r>
          </w:p>
        </w:tc>
        <w:tc>
          <w:tcPr>
            <w:tcW w:w="2757" w:type="dxa"/>
            <w:tcBorders>
              <w:top w:val="nil"/>
              <w:left w:val="nil"/>
              <w:bottom w:val="single" w:sz="4" w:space="0" w:color="auto"/>
              <w:right w:val="single" w:sz="4" w:space="0" w:color="auto"/>
            </w:tcBorders>
            <w:shd w:val="clear" w:color="auto" w:fill="auto"/>
            <w:noWrap/>
            <w:vAlign w:val="bottom"/>
            <w:hideMark/>
          </w:tcPr>
          <w:p w14:paraId="10BC089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18A357F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EA6052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F3F48C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Conway Road</w:t>
            </w:r>
          </w:p>
        </w:tc>
        <w:tc>
          <w:tcPr>
            <w:tcW w:w="685" w:type="dxa"/>
            <w:tcBorders>
              <w:top w:val="nil"/>
              <w:left w:val="nil"/>
              <w:bottom w:val="single" w:sz="4" w:space="0" w:color="auto"/>
              <w:right w:val="single" w:sz="4" w:space="0" w:color="auto"/>
            </w:tcBorders>
            <w:shd w:val="clear" w:color="auto" w:fill="auto"/>
            <w:noWrap/>
            <w:vAlign w:val="bottom"/>
            <w:hideMark/>
          </w:tcPr>
          <w:p w14:paraId="09D7A0B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0.85</w:t>
            </w:r>
          </w:p>
        </w:tc>
        <w:tc>
          <w:tcPr>
            <w:tcW w:w="2757" w:type="dxa"/>
            <w:tcBorders>
              <w:top w:val="nil"/>
              <w:left w:val="nil"/>
              <w:bottom w:val="single" w:sz="4" w:space="0" w:color="auto"/>
              <w:right w:val="single" w:sz="4" w:space="0" w:color="auto"/>
            </w:tcBorders>
            <w:shd w:val="clear" w:color="auto" w:fill="auto"/>
            <w:noWrap/>
            <w:vAlign w:val="bottom"/>
            <w:hideMark/>
          </w:tcPr>
          <w:p w14:paraId="303E06B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5695749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2188CD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2210D5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Coronation Walk Bungalows</w:t>
            </w:r>
          </w:p>
        </w:tc>
        <w:tc>
          <w:tcPr>
            <w:tcW w:w="685" w:type="dxa"/>
            <w:tcBorders>
              <w:top w:val="nil"/>
              <w:left w:val="nil"/>
              <w:bottom w:val="single" w:sz="4" w:space="0" w:color="auto"/>
              <w:right w:val="single" w:sz="4" w:space="0" w:color="auto"/>
            </w:tcBorders>
            <w:shd w:val="clear" w:color="auto" w:fill="auto"/>
            <w:noWrap/>
            <w:vAlign w:val="bottom"/>
            <w:hideMark/>
          </w:tcPr>
          <w:p w14:paraId="490906AA"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0.14</w:t>
            </w:r>
          </w:p>
        </w:tc>
        <w:tc>
          <w:tcPr>
            <w:tcW w:w="2757" w:type="dxa"/>
            <w:tcBorders>
              <w:top w:val="nil"/>
              <w:left w:val="nil"/>
              <w:bottom w:val="single" w:sz="4" w:space="0" w:color="auto"/>
              <w:right w:val="single" w:sz="4" w:space="0" w:color="auto"/>
            </w:tcBorders>
            <w:shd w:val="clear" w:color="auto" w:fill="auto"/>
            <w:noWrap/>
            <w:vAlign w:val="bottom"/>
            <w:hideMark/>
          </w:tcPr>
          <w:p w14:paraId="7A51759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2219C7F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F9AA49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2E1077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Coronation Walk/Burton Road</w:t>
            </w:r>
          </w:p>
        </w:tc>
        <w:tc>
          <w:tcPr>
            <w:tcW w:w="685" w:type="dxa"/>
            <w:tcBorders>
              <w:top w:val="nil"/>
              <w:left w:val="nil"/>
              <w:bottom w:val="single" w:sz="4" w:space="0" w:color="auto"/>
              <w:right w:val="single" w:sz="4" w:space="0" w:color="auto"/>
            </w:tcBorders>
            <w:shd w:val="clear" w:color="auto" w:fill="auto"/>
            <w:noWrap/>
            <w:vAlign w:val="bottom"/>
            <w:hideMark/>
          </w:tcPr>
          <w:p w14:paraId="5DE7A8B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0.22</w:t>
            </w:r>
          </w:p>
        </w:tc>
        <w:tc>
          <w:tcPr>
            <w:tcW w:w="2757" w:type="dxa"/>
            <w:tcBorders>
              <w:top w:val="nil"/>
              <w:left w:val="nil"/>
              <w:bottom w:val="single" w:sz="4" w:space="0" w:color="auto"/>
              <w:right w:val="single" w:sz="4" w:space="0" w:color="auto"/>
            </w:tcBorders>
            <w:shd w:val="clear" w:color="auto" w:fill="auto"/>
            <w:noWrap/>
            <w:vAlign w:val="bottom"/>
            <w:hideMark/>
          </w:tcPr>
          <w:p w14:paraId="1B40111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03DCFB2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8E7DDB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AA8DD8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Saltford Close</w:t>
            </w:r>
          </w:p>
        </w:tc>
        <w:tc>
          <w:tcPr>
            <w:tcW w:w="685" w:type="dxa"/>
            <w:tcBorders>
              <w:top w:val="nil"/>
              <w:left w:val="nil"/>
              <w:bottom w:val="single" w:sz="4" w:space="0" w:color="auto"/>
              <w:right w:val="single" w:sz="4" w:space="0" w:color="auto"/>
            </w:tcBorders>
            <w:shd w:val="clear" w:color="auto" w:fill="auto"/>
            <w:noWrap/>
            <w:vAlign w:val="bottom"/>
            <w:hideMark/>
          </w:tcPr>
          <w:p w14:paraId="3B47E92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0.14</w:t>
            </w:r>
          </w:p>
        </w:tc>
        <w:tc>
          <w:tcPr>
            <w:tcW w:w="2757" w:type="dxa"/>
            <w:tcBorders>
              <w:top w:val="nil"/>
              <w:left w:val="nil"/>
              <w:bottom w:val="single" w:sz="4" w:space="0" w:color="auto"/>
              <w:right w:val="single" w:sz="4" w:space="0" w:color="auto"/>
            </w:tcBorders>
            <w:shd w:val="clear" w:color="auto" w:fill="auto"/>
            <w:noWrap/>
            <w:vAlign w:val="bottom"/>
            <w:hideMark/>
          </w:tcPr>
          <w:p w14:paraId="50C9288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5023CFC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F6D939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232759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Austin's Court</w:t>
            </w:r>
          </w:p>
        </w:tc>
        <w:tc>
          <w:tcPr>
            <w:tcW w:w="685" w:type="dxa"/>
            <w:tcBorders>
              <w:top w:val="nil"/>
              <w:left w:val="nil"/>
              <w:bottom w:val="single" w:sz="4" w:space="0" w:color="auto"/>
              <w:right w:val="single" w:sz="4" w:space="0" w:color="auto"/>
            </w:tcBorders>
            <w:shd w:val="clear" w:color="auto" w:fill="auto"/>
            <w:noWrap/>
            <w:vAlign w:val="bottom"/>
            <w:hideMark/>
          </w:tcPr>
          <w:p w14:paraId="24D5610B"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0.10</w:t>
            </w:r>
          </w:p>
        </w:tc>
        <w:tc>
          <w:tcPr>
            <w:tcW w:w="2757" w:type="dxa"/>
            <w:tcBorders>
              <w:top w:val="nil"/>
              <w:left w:val="nil"/>
              <w:bottom w:val="single" w:sz="4" w:space="0" w:color="auto"/>
              <w:right w:val="single" w:sz="4" w:space="0" w:color="auto"/>
            </w:tcBorders>
            <w:shd w:val="clear" w:color="auto" w:fill="auto"/>
            <w:noWrap/>
            <w:vAlign w:val="bottom"/>
            <w:hideMark/>
          </w:tcPr>
          <w:p w14:paraId="28F8B84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Ward</w:t>
            </w:r>
          </w:p>
        </w:tc>
        <w:tc>
          <w:tcPr>
            <w:tcW w:w="1699" w:type="dxa"/>
            <w:tcBorders>
              <w:top w:val="nil"/>
              <w:left w:val="nil"/>
              <w:bottom w:val="single" w:sz="4" w:space="0" w:color="auto"/>
              <w:right w:val="single" w:sz="8" w:space="0" w:color="auto"/>
            </w:tcBorders>
            <w:shd w:val="clear" w:color="auto" w:fill="auto"/>
            <w:noWrap/>
            <w:vAlign w:val="bottom"/>
            <w:hideMark/>
          </w:tcPr>
          <w:p w14:paraId="68C1D74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A2DD0D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9C2FF6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Bonnington Drive Flats</w:t>
            </w:r>
          </w:p>
        </w:tc>
        <w:tc>
          <w:tcPr>
            <w:tcW w:w="685" w:type="dxa"/>
            <w:tcBorders>
              <w:top w:val="nil"/>
              <w:left w:val="nil"/>
              <w:bottom w:val="single" w:sz="4" w:space="0" w:color="auto"/>
              <w:right w:val="single" w:sz="4" w:space="0" w:color="auto"/>
            </w:tcBorders>
            <w:shd w:val="clear" w:color="auto" w:fill="auto"/>
            <w:noWrap/>
            <w:vAlign w:val="bottom"/>
            <w:hideMark/>
          </w:tcPr>
          <w:p w14:paraId="28CD41FA"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0.04</w:t>
            </w:r>
          </w:p>
        </w:tc>
        <w:tc>
          <w:tcPr>
            <w:tcW w:w="2757" w:type="dxa"/>
            <w:tcBorders>
              <w:top w:val="nil"/>
              <w:left w:val="nil"/>
              <w:bottom w:val="single" w:sz="4" w:space="0" w:color="auto"/>
              <w:right w:val="single" w:sz="4" w:space="0" w:color="auto"/>
            </w:tcBorders>
            <w:shd w:val="clear" w:color="auto" w:fill="auto"/>
            <w:noWrap/>
            <w:vAlign w:val="bottom"/>
            <w:hideMark/>
          </w:tcPr>
          <w:p w14:paraId="6568DDB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030DF99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2DC2C6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AB22CB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Brook Avenue</w:t>
            </w:r>
          </w:p>
        </w:tc>
        <w:tc>
          <w:tcPr>
            <w:tcW w:w="685" w:type="dxa"/>
            <w:tcBorders>
              <w:top w:val="nil"/>
              <w:left w:val="nil"/>
              <w:bottom w:val="single" w:sz="4" w:space="0" w:color="auto"/>
              <w:right w:val="single" w:sz="4" w:space="0" w:color="auto"/>
            </w:tcBorders>
            <w:shd w:val="clear" w:color="auto" w:fill="auto"/>
            <w:noWrap/>
            <w:vAlign w:val="bottom"/>
            <w:hideMark/>
          </w:tcPr>
          <w:p w14:paraId="006A3A1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0.50</w:t>
            </w:r>
          </w:p>
        </w:tc>
        <w:tc>
          <w:tcPr>
            <w:tcW w:w="2757" w:type="dxa"/>
            <w:tcBorders>
              <w:top w:val="nil"/>
              <w:left w:val="nil"/>
              <w:bottom w:val="single" w:sz="4" w:space="0" w:color="auto"/>
              <w:right w:val="single" w:sz="4" w:space="0" w:color="auto"/>
            </w:tcBorders>
            <w:shd w:val="clear" w:color="auto" w:fill="auto"/>
            <w:noWrap/>
            <w:vAlign w:val="bottom"/>
            <w:hideMark/>
          </w:tcPr>
          <w:p w14:paraId="0642E3B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4F25A94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79439B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39FF53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Kilbourne Road</w:t>
            </w:r>
          </w:p>
        </w:tc>
        <w:tc>
          <w:tcPr>
            <w:tcW w:w="685" w:type="dxa"/>
            <w:tcBorders>
              <w:top w:val="nil"/>
              <w:left w:val="nil"/>
              <w:bottom w:val="single" w:sz="4" w:space="0" w:color="auto"/>
              <w:right w:val="single" w:sz="4" w:space="0" w:color="auto"/>
            </w:tcBorders>
            <w:shd w:val="clear" w:color="auto" w:fill="auto"/>
            <w:noWrap/>
            <w:vAlign w:val="bottom"/>
            <w:hideMark/>
          </w:tcPr>
          <w:p w14:paraId="2A8FD0D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4.29</w:t>
            </w:r>
          </w:p>
        </w:tc>
        <w:tc>
          <w:tcPr>
            <w:tcW w:w="2757" w:type="dxa"/>
            <w:tcBorders>
              <w:top w:val="nil"/>
              <w:left w:val="nil"/>
              <w:bottom w:val="single" w:sz="4" w:space="0" w:color="auto"/>
              <w:right w:val="single" w:sz="4" w:space="0" w:color="auto"/>
            </w:tcBorders>
            <w:shd w:val="clear" w:color="auto" w:fill="auto"/>
            <w:noWrap/>
            <w:vAlign w:val="bottom"/>
            <w:hideMark/>
          </w:tcPr>
          <w:p w14:paraId="6A4BC45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77B7F73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9392FF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C76426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Court</w:t>
            </w:r>
          </w:p>
        </w:tc>
        <w:tc>
          <w:tcPr>
            <w:tcW w:w="685" w:type="dxa"/>
            <w:tcBorders>
              <w:top w:val="nil"/>
              <w:left w:val="nil"/>
              <w:bottom w:val="single" w:sz="4" w:space="0" w:color="auto"/>
              <w:right w:val="single" w:sz="4" w:space="0" w:color="auto"/>
            </w:tcBorders>
            <w:shd w:val="clear" w:color="auto" w:fill="auto"/>
            <w:noWrap/>
            <w:vAlign w:val="bottom"/>
            <w:hideMark/>
          </w:tcPr>
          <w:p w14:paraId="1FDE09A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0.22</w:t>
            </w:r>
          </w:p>
        </w:tc>
        <w:tc>
          <w:tcPr>
            <w:tcW w:w="2757" w:type="dxa"/>
            <w:tcBorders>
              <w:top w:val="nil"/>
              <w:left w:val="nil"/>
              <w:bottom w:val="single" w:sz="4" w:space="0" w:color="auto"/>
              <w:right w:val="single" w:sz="4" w:space="0" w:color="auto"/>
            </w:tcBorders>
            <w:shd w:val="clear" w:color="auto" w:fill="auto"/>
            <w:noWrap/>
            <w:vAlign w:val="bottom"/>
            <w:hideMark/>
          </w:tcPr>
          <w:p w14:paraId="2424901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29B8FFC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2767667"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1F1D2D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Kilnbrook Avenue</w:t>
            </w:r>
          </w:p>
        </w:tc>
        <w:tc>
          <w:tcPr>
            <w:tcW w:w="685" w:type="dxa"/>
            <w:tcBorders>
              <w:top w:val="nil"/>
              <w:left w:val="nil"/>
              <w:bottom w:val="single" w:sz="4" w:space="0" w:color="auto"/>
              <w:right w:val="single" w:sz="4" w:space="0" w:color="auto"/>
            </w:tcBorders>
            <w:shd w:val="clear" w:color="auto" w:fill="auto"/>
            <w:noWrap/>
            <w:vAlign w:val="bottom"/>
            <w:hideMark/>
          </w:tcPr>
          <w:p w14:paraId="1531B60E"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0.06</w:t>
            </w:r>
          </w:p>
        </w:tc>
        <w:tc>
          <w:tcPr>
            <w:tcW w:w="2757" w:type="dxa"/>
            <w:tcBorders>
              <w:top w:val="nil"/>
              <w:left w:val="nil"/>
              <w:bottom w:val="single" w:sz="4" w:space="0" w:color="auto"/>
              <w:right w:val="single" w:sz="4" w:space="0" w:color="auto"/>
            </w:tcBorders>
            <w:shd w:val="clear" w:color="auto" w:fill="auto"/>
            <w:noWrap/>
            <w:vAlign w:val="bottom"/>
            <w:hideMark/>
          </w:tcPr>
          <w:p w14:paraId="2F2202E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46D69DF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201633A"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5A9225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Oakdale Road</w:t>
            </w:r>
          </w:p>
        </w:tc>
        <w:tc>
          <w:tcPr>
            <w:tcW w:w="685" w:type="dxa"/>
            <w:tcBorders>
              <w:top w:val="nil"/>
              <w:left w:val="nil"/>
              <w:bottom w:val="single" w:sz="4" w:space="0" w:color="auto"/>
              <w:right w:val="single" w:sz="4" w:space="0" w:color="auto"/>
            </w:tcBorders>
            <w:shd w:val="clear" w:color="auto" w:fill="auto"/>
            <w:noWrap/>
            <w:vAlign w:val="bottom"/>
            <w:hideMark/>
          </w:tcPr>
          <w:p w14:paraId="4496292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0.09</w:t>
            </w:r>
          </w:p>
        </w:tc>
        <w:tc>
          <w:tcPr>
            <w:tcW w:w="2757" w:type="dxa"/>
            <w:tcBorders>
              <w:top w:val="nil"/>
              <w:left w:val="nil"/>
              <w:bottom w:val="single" w:sz="4" w:space="0" w:color="auto"/>
              <w:right w:val="single" w:sz="4" w:space="0" w:color="auto"/>
            </w:tcBorders>
            <w:shd w:val="clear" w:color="auto" w:fill="auto"/>
            <w:noWrap/>
            <w:vAlign w:val="bottom"/>
            <w:hideMark/>
          </w:tcPr>
          <w:p w14:paraId="4FB6CCE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32DFE28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5B6B84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A48854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Taverhillfield Court, Kilnbrook Ave</w:t>
            </w:r>
          </w:p>
        </w:tc>
        <w:tc>
          <w:tcPr>
            <w:tcW w:w="685" w:type="dxa"/>
            <w:tcBorders>
              <w:top w:val="nil"/>
              <w:left w:val="nil"/>
              <w:bottom w:val="single" w:sz="4" w:space="0" w:color="auto"/>
              <w:right w:val="single" w:sz="4" w:space="0" w:color="auto"/>
            </w:tcBorders>
            <w:shd w:val="clear" w:color="auto" w:fill="auto"/>
            <w:noWrap/>
            <w:vAlign w:val="bottom"/>
            <w:hideMark/>
          </w:tcPr>
          <w:p w14:paraId="6B2DF37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5CE32EE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Killisick Ward</w:t>
            </w:r>
          </w:p>
        </w:tc>
        <w:tc>
          <w:tcPr>
            <w:tcW w:w="1699" w:type="dxa"/>
            <w:tcBorders>
              <w:top w:val="nil"/>
              <w:left w:val="nil"/>
              <w:bottom w:val="single" w:sz="4" w:space="0" w:color="auto"/>
              <w:right w:val="single" w:sz="8" w:space="0" w:color="auto"/>
            </w:tcBorders>
            <w:shd w:val="clear" w:color="auto" w:fill="auto"/>
            <w:noWrap/>
            <w:vAlign w:val="bottom"/>
            <w:hideMark/>
          </w:tcPr>
          <w:p w14:paraId="128AE66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ACD271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DC7EC4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Brookfield Road</w:t>
            </w:r>
          </w:p>
        </w:tc>
        <w:tc>
          <w:tcPr>
            <w:tcW w:w="685" w:type="dxa"/>
            <w:tcBorders>
              <w:top w:val="nil"/>
              <w:left w:val="nil"/>
              <w:bottom w:val="single" w:sz="4" w:space="0" w:color="auto"/>
              <w:right w:val="single" w:sz="4" w:space="0" w:color="auto"/>
            </w:tcBorders>
            <w:shd w:val="clear" w:color="auto" w:fill="auto"/>
            <w:noWrap/>
            <w:vAlign w:val="bottom"/>
            <w:hideMark/>
          </w:tcPr>
          <w:p w14:paraId="79C06F6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1.28</w:t>
            </w:r>
          </w:p>
        </w:tc>
        <w:tc>
          <w:tcPr>
            <w:tcW w:w="2757" w:type="dxa"/>
            <w:tcBorders>
              <w:top w:val="nil"/>
              <w:left w:val="nil"/>
              <w:bottom w:val="single" w:sz="4" w:space="0" w:color="auto"/>
              <w:right w:val="single" w:sz="4" w:space="0" w:color="auto"/>
            </w:tcBorders>
            <w:shd w:val="clear" w:color="auto" w:fill="auto"/>
            <w:noWrap/>
            <w:vAlign w:val="bottom"/>
            <w:hideMark/>
          </w:tcPr>
          <w:p w14:paraId="667FB0B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Kingswell Ward</w:t>
            </w:r>
          </w:p>
        </w:tc>
        <w:tc>
          <w:tcPr>
            <w:tcW w:w="1699" w:type="dxa"/>
            <w:tcBorders>
              <w:top w:val="nil"/>
              <w:left w:val="nil"/>
              <w:bottom w:val="single" w:sz="4" w:space="0" w:color="auto"/>
              <w:right w:val="single" w:sz="8" w:space="0" w:color="auto"/>
            </w:tcBorders>
            <w:shd w:val="clear" w:color="auto" w:fill="auto"/>
            <w:noWrap/>
            <w:vAlign w:val="bottom"/>
            <w:hideMark/>
          </w:tcPr>
          <w:p w14:paraId="4BAC448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292A33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B624EF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Brookfield Road Flats</w:t>
            </w:r>
          </w:p>
        </w:tc>
        <w:tc>
          <w:tcPr>
            <w:tcW w:w="685" w:type="dxa"/>
            <w:tcBorders>
              <w:top w:val="nil"/>
              <w:left w:val="nil"/>
              <w:bottom w:val="single" w:sz="4" w:space="0" w:color="auto"/>
              <w:right w:val="single" w:sz="4" w:space="0" w:color="auto"/>
            </w:tcBorders>
            <w:shd w:val="clear" w:color="auto" w:fill="auto"/>
            <w:noWrap/>
            <w:vAlign w:val="bottom"/>
            <w:hideMark/>
          </w:tcPr>
          <w:p w14:paraId="257D166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4AD0523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Kingswell Ward</w:t>
            </w:r>
          </w:p>
        </w:tc>
        <w:tc>
          <w:tcPr>
            <w:tcW w:w="1699" w:type="dxa"/>
            <w:tcBorders>
              <w:top w:val="nil"/>
              <w:left w:val="nil"/>
              <w:bottom w:val="single" w:sz="4" w:space="0" w:color="auto"/>
              <w:right w:val="single" w:sz="8" w:space="0" w:color="auto"/>
            </w:tcBorders>
            <w:shd w:val="clear" w:color="auto" w:fill="auto"/>
            <w:noWrap/>
            <w:vAlign w:val="bottom"/>
            <w:hideMark/>
          </w:tcPr>
          <w:p w14:paraId="34EFE78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FBF7B7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E8CB8D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Downham Close</w:t>
            </w:r>
          </w:p>
        </w:tc>
        <w:tc>
          <w:tcPr>
            <w:tcW w:w="685" w:type="dxa"/>
            <w:tcBorders>
              <w:top w:val="nil"/>
              <w:left w:val="nil"/>
              <w:bottom w:val="single" w:sz="4" w:space="0" w:color="auto"/>
              <w:right w:val="single" w:sz="4" w:space="0" w:color="auto"/>
            </w:tcBorders>
            <w:shd w:val="clear" w:color="auto" w:fill="auto"/>
            <w:noWrap/>
            <w:vAlign w:val="bottom"/>
            <w:hideMark/>
          </w:tcPr>
          <w:p w14:paraId="779C091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0.21</w:t>
            </w:r>
          </w:p>
        </w:tc>
        <w:tc>
          <w:tcPr>
            <w:tcW w:w="2757" w:type="dxa"/>
            <w:tcBorders>
              <w:top w:val="nil"/>
              <w:left w:val="nil"/>
              <w:bottom w:val="single" w:sz="4" w:space="0" w:color="auto"/>
              <w:right w:val="single" w:sz="4" w:space="0" w:color="auto"/>
            </w:tcBorders>
            <w:shd w:val="clear" w:color="auto" w:fill="auto"/>
            <w:noWrap/>
            <w:vAlign w:val="bottom"/>
            <w:hideMark/>
          </w:tcPr>
          <w:p w14:paraId="381684D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Kingswell Ward</w:t>
            </w:r>
          </w:p>
        </w:tc>
        <w:tc>
          <w:tcPr>
            <w:tcW w:w="1699" w:type="dxa"/>
            <w:tcBorders>
              <w:top w:val="nil"/>
              <w:left w:val="nil"/>
              <w:bottom w:val="single" w:sz="4" w:space="0" w:color="auto"/>
              <w:right w:val="single" w:sz="8" w:space="0" w:color="auto"/>
            </w:tcBorders>
            <w:shd w:val="clear" w:color="auto" w:fill="auto"/>
            <w:noWrap/>
            <w:vAlign w:val="bottom"/>
            <w:hideMark/>
          </w:tcPr>
          <w:p w14:paraId="52F3D85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8053EC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FEF5ED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Gedling Grove Flats</w:t>
            </w:r>
          </w:p>
        </w:tc>
        <w:tc>
          <w:tcPr>
            <w:tcW w:w="685" w:type="dxa"/>
            <w:tcBorders>
              <w:top w:val="nil"/>
              <w:left w:val="nil"/>
              <w:bottom w:val="single" w:sz="4" w:space="0" w:color="auto"/>
              <w:right w:val="single" w:sz="4" w:space="0" w:color="auto"/>
            </w:tcBorders>
            <w:shd w:val="clear" w:color="auto" w:fill="auto"/>
            <w:noWrap/>
            <w:vAlign w:val="bottom"/>
            <w:hideMark/>
          </w:tcPr>
          <w:p w14:paraId="3D1722C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0.14</w:t>
            </w:r>
          </w:p>
        </w:tc>
        <w:tc>
          <w:tcPr>
            <w:tcW w:w="2757" w:type="dxa"/>
            <w:tcBorders>
              <w:top w:val="nil"/>
              <w:left w:val="nil"/>
              <w:bottom w:val="single" w:sz="4" w:space="0" w:color="auto"/>
              <w:right w:val="single" w:sz="4" w:space="0" w:color="auto"/>
            </w:tcBorders>
            <w:shd w:val="clear" w:color="auto" w:fill="auto"/>
            <w:noWrap/>
            <w:vAlign w:val="bottom"/>
            <w:hideMark/>
          </w:tcPr>
          <w:p w14:paraId="3B9DBB4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Kingswell Ward</w:t>
            </w:r>
          </w:p>
        </w:tc>
        <w:tc>
          <w:tcPr>
            <w:tcW w:w="1699" w:type="dxa"/>
            <w:tcBorders>
              <w:top w:val="nil"/>
              <w:left w:val="nil"/>
              <w:bottom w:val="single" w:sz="4" w:space="0" w:color="auto"/>
              <w:right w:val="single" w:sz="8" w:space="0" w:color="auto"/>
            </w:tcBorders>
            <w:shd w:val="clear" w:color="auto" w:fill="auto"/>
            <w:noWrap/>
            <w:vAlign w:val="bottom"/>
            <w:hideMark/>
          </w:tcPr>
          <w:p w14:paraId="2D26793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A9F5E0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C46EFB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Arnold Hill Community Centre</w:t>
            </w:r>
          </w:p>
        </w:tc>
        <w:tc>
          <w:tcPr>
            <w:tcW w:w="685" w:type="dxa"/>
            <w:tcBorders>
              <w:top w:val="nil"/>
              <w:left w:val="nil"/>
              <w:bottom w:val="single" w:sz="4" w:space="0" w:color="auto"/>
              <w:right w:val="single" w:sz="4" w:space="0" w:color="auto"/>
            </w:tcBorders>
            <w:shd w:val="clear" w:color="auto" w:fill="auto"/>
            <w:noWrap/>
            <w:vAlign w:val="bottom"/>
            <w:hideMark/>
          </w:tcPr>
          <w:p w14:paraId="08668CD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613582F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Mapperley Plains Ward</w:t>
            </w:r>
          </w:p>
        </w:tc>
        <w:tc>
          <w:tcPr>
            <w:tcW w:w="1699" w:type="dxa"/>
            <w:tcBorders>
              <w:top w:val="nil"/>
              <w:left w:val="nil"/>
              <w:bottom w:val="single" w:sz="4" w:space="0" w:color="auto"/>
              <w:right w:val="single" w:sz="8" w:space="0" w:color="auto"/>
            </w:tcBorders>
            <w:shd w:val="clear" w:color="auto" w:fill="auto"/>
            <w:noWrap/>
            <w:vAlign w:val="bottom"/>
            <w:hideMark/>
          </w:tcPr>
          <w:p w14:paraId="5CED674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DA033F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EE68FC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Edison Way Square</w:t>
            </w:r>
          </w:p>
        </w:tc>
        <w:tc>
          <w:tcPr>
            <w:tcW w:w="685" w:type="dxa"/>
            <w:tcBorders>
              <w:top w:val="nil"/>
              <w:left w:val="nil"/>
              <w:bottom w:val="single" w:sz="4" w:space="0" w:color="auto"/>
              <w:right w:val="single" w:sz="4" w:space="0" w:color="auto"/>
            </w:tcBorders>
            <w:shd w:val="clear" w:color="auto" w:fill="auto"/>
            <w:noWrap/>
            <w:vAlign w:val="bottom"/>
            <w:hideMark/>
          </w:tcPr>
          <w:p w14:paraId="1E26945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0.08</w:t>
            </w:r>
          </w:p>
        </w:tc>
        <w:tc>
          <w:tcPr>
            <w:tcW w:w="2757" w:type="dxa"/>
            <w:tcBorders>
              <w:top w:val="nil"/>
              <w:left w:val="nil"/>
              <w:bottom w:val="single" w:sz="4" w:space="0" w:color="auto"/>
              <w:right w:val="single" w:sz="4" w:space="0" w:color="auto"/>
            </w:tcBorders>
            <w:shd w:val="clear" w:color="auto" w:fill="auto"/>
            <w:noWrap/>
            <w:vAlign w:val="bottom"/>
            <w:hideMark/>
          </w:tcPr>
          <w:p w14:paraId="4915BFB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Mapperley Plains Ward</w:t>
            </w:r>
          </w:p>
        </w:tc>
        <w:tc>
          <w:tcPr>
            <w:tcW w:w="1699" w:type="dxa"/>
            <w:tcBorders>
              <w:top w:val="nil"/>
              <w:left w:val="nil"/>
              <w:bottom w:val="single" w:sz="4" w:space="0" w:color="auto"/>
              <w:right w:val="single" w:sz="8" w:space="0" w:color="auto"/>
            </w:tcBorders>
            <w:shd w:val="clear" w:color="auto" w:fill="auto"/>
            <w:noWrap/>
            <w:vAlign w:val="bottom"/>
            <w:hideMark/>
          </w:tcPr>
          <w:p w14:paraId="6268E82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239F2D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5F6128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Howbeck Road/ Gleneagles Drive</w:t>
            </w:r>
          </w:p>
        </w:tc>
        <w:tc>
          <w:tcPr>
            <w:tcW w:w="685" w:type="dxa"/>
            <w:tcBorders>
              <w:top w:val="nil"/>
              <w:left w:val="nil"/>
              <w:bottom w:val="single" w:sz="4" w:space="0" w:color="auto"/>
              <w:right w:val="single" w:sz="4" w:space="0" w:color="auto"/>
            </w:tcBorders>
            <w:shd w:val="clear" w:color="auto" w:fill="auto"/>
            <w:noWrap/>
            <w:vAlign w:val="bottom"/>
            <w:hideMark/>
          </w:tcPr>
          <w:p w14:paraId="3C31745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0.11</w:t>
            </w:r>
          </w:p>
        </w:tc>
        <w:tc>
          <w:tcPr>
            <w:tcW w:w="2757" w:type="dxa"/>
            <w:tcBorders>
              <w:top w:val="nil"/>
              <w:left w:val="nil"/>
              <w:bottom w:val="single" w:sz="4" w:space="0" w:color="auto"/>
              <w:right w:val="single" w:sz="4" w:space="0" w:color="auto"/>
            </w:tcBorders>
            <w:shd w:val="clear" w:color="auto" w:fill="auto"/>
            <w:noWrap/>
            <w:vAlign w:val="bottom"/>
            <w:hideMark/>
          </w:tcPr>
          <w:p w14:paraId="50485F3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Mapperley Plains Ward</w:t>
            </w:r>
          </w:p>
        </w:tc>
        <w:tc>
          <w:tcPr>
            <w:tcW w:w="1699" w:type="dxa"/>
            <w:tcBorders>
              <w:top w:val="nil"/>
              <w:left w:val="nil"/>
              <w:bottom w:val="single" w:sz="4" w:space="0" w:color="auto"/>
              <w:right w:val="single" w:sz="8" w:space="0" w:color="auto"/>
            </w:tcBorders>
            <w:shd w:val="clear" w:color="auto" w:fill="auto"/>
            <w:noWrap/>
            <w:vAlign w:val="bottom"/>
            <w:hideMark/>
          </w:tcPr>
          <w:p w14:paraId="037A346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4699EB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426199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Spinningdale Open Space</w:t>
            </w:r>
          </w:p>
        </w:tc>
        <w:tc>
          <w:tcPr>
            <w:tcW w:w="685" w:type="dxa"/>
            <w:tcBorders>
              <w:top w:val="nil"/>
              <w:left w:val="nil"/>
              <w:bottom w:val="single" w:sz="4" w:space="0" w:color="auto"/>
              <w:right w:val="single" w:sz="4" w:space="0" w:color="auto"/>
            </w:tcBorders>
            <w:shd w:val="clear" w:color="auto" w:fill="auto"/>
            <w:noWrap/>
            <w:vAlign w:val="bottom"/>
            <w:hideMark/>
          </w:tcPr>
          <w:p w14:paraId="44B1916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0.57</w:t>
            </w:r>
          </w:p>
        </w:tc>
        <w:tc>
          <w:tcPr>
            <w:tcW w:w="2757" w:type="dxa"/>
            <w:tcBorders>
              <w:top w:val="nil"/>
              <w:left w:val="nil"/>
              <w:bottom w:val="single" w:sz="4" w:space="0" w:color="auto"/>
              <w:right w:val="single" w:sz="4" w:space="0" w:color="auto"/>
            </w:tcBorders>
            <w:shd w:val="clear" w:color="auto" w:fill="auto"/>
            <w:noWrap/>
            <w:vAlign w:val="bottom"/>
            <w:hideMark/>
          </w:tcPr>
          <w:p w14:paraId="6B22EB9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Mapperley Plains Ward</w:t>
            </w:r>
          </w:p>
        </w:tc>
        <w:tc>
          <w:tcPr>
            <w:tcW w:w="1699" w:type="dxa"/>
            <w:tcBorders>
              <w:top w:val="nil"/>
              <w:left w:val="nil"/>
              <w:bottom w:val="single" w:sz="4" w:space="0" w:color="auto"/>
              <w:right w:val="single" w:sz="8" w:space="0" w:color="auto"/>
            </w:tcBorders>
            <w:shd w:val="clear" w:color="auto" w:fill="auto"/>
            <w:noWrap/>
            <w:vAlign w:val="bottom"/>
            <w:hideMark/>
          </w:tcPr>
          <w:p w14:paraId="35B463E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9D13ABA"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2FA876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Wemberley Road/ Plains Road Open Space</w:t>
            </w:r>
          </w:p>
        </w:tc>
        <w:tc>
          <w:tcPr>
            <w:tcW w:w="685" w:type="dxa"/>
            <w:tcBorders>
              <w:top w:val="nil"/>
              <w:left w:val="nil"/>
              <w:bottom w:val="single" w:sz="4" w:space="0" w:color="auto"/>
              <w:right w:val="single" w:sz="4" w:space="0" w:color="auto"/>
            </w:tcBorders>
            <w:shd w:val="clear" w:color="auto" w:fill="auto"/>
            <w:noWrap/>
            <w:vAlign w:val="bottom"/>
            <w:hideMark/>
          </w:tcPr>
          <w:p w14:paraId="2028773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1.93</w:t>
            </w:r>
          </w:p>
        </w:tc>
        <w:tc>
          <w:tcPr>
            <w:tcW w:w="2757" w:type="dxa"/>
            <w:tcBorders>
              <w:top w:val="nil"/>
              <w:left w:val="nil"/>
              <w:bottom w:val="single" w:sz="4" w:space="0" w:color="auto"/>
              <w:right w:val="single" w:sz="4" w:space="0" w:color="auto"/>
            </w:tcBorders>
            <w:shd w:val="clear" w:color="auto" w:fill="auto"/>
            <w:noWrap/>
            <w:vAlign w:val="bottom"/>
            <w:hideMark/>
          </w:tcPr>
          <w:p w14:paraId="4B72772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Mapperley Plains Ward</w:t>
            </w:r>
          </w:p>
        </w:tc>
        <w:tc>
          <w:tcPr>
            <w:tcW w:w="1699" w:type="dxa"/>
            <w:tcBorders>
              <w:top w:val="nil"/>
              <w:left w:val="nil"/>
              <w:bottom w:val="single" w:sz="4" w:space="0" w:color="auto"/>
              <w:right w:val="single" w:sz="8" w:space="0" w:color="auto"/>
            </w:tcBorders>
            <w:shd w:val="clear" w:color="auto" w:fill="auto"/>
            <w:noWrap/>
            <w:vAlign w:val="bottom"/>
            <w:hideMark/>
          </w:tcPr>
          <w:p w14:paraId="0152353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874BB4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AC6DC0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lastRenderedPageBreak/>
              <w:t>Bailey Court</w:t>
            </w:r>
          </w:p>
        </w:tc>
        <w:tc>
          <w:tcPr>
            <w:tcW w:w="685" w:type="dxa"/>
            <w:tcBorders>
              <w:top w:val="nil"/>
              <w:left w:val="nil"/>
              <w:bottom w:val="single" w:sz="4" w:space="0" w:color="auto"/>
              <w:right w:val="single" w:sz="4" w:space="0" w:color="auto"/>
            </w:tcBorders>
            <w:shd w:val="clear" w:color="auto" w:fill="auto"/>
            <w:noWrap/>
            <w:vAlign w:val="bottom"/>
            <w:hideMark/>
          </w:tcPr>
          <w:p w14:paraId="39F47B92"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0.03</w:t>
            </w:r>
          </w:p>
        </w:tc>
        <w:tc>
          <w:tcPr>
            <w:tcW w:w="2757" w:type="dxa"/>
            <w:tcBorders>
              <w:top w:val="nil"/>
              <w:left w:val="nil"/>
              <w:bottom w:val="single" w:sz="4" w:space="0" w:color="auto"/>
              <w:right w:val="single" w:sz="4" w:space="0" w:color="auto"/>
            </w:tcBorders>
            <w:shd w:val="clear" w:color="auto" w:fill="auto"/>
            <w:noWrap/>
            <w:vAlign w:val="bottom"/>
            <w:hideMark/>
          </w:tcPr>
          <w:p w14:paraId="7335675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62C9F2C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101F4E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1406E1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Bourne Mews</w:t>
            </w:r>
          </w:p>
        </w:tc>
        <w:tc>
          <w:tcPr>
            <w:tcW w:w="685" w:type="dxa"/>
            <w:tcBorders>
              <w:top w:val="nil"/>
              <w:left w:val="nil"/>
              <w:bottom w:val="single" w:sz="4" w:space="0" w:color="auto"/>
              <w:right w:val="single" w:sz="4" w:space="0" w:color="auto"/>
            </w:tcBorders>
            <w:shd w:val="clear" w:color="auto" w:fill="auto"/>
            <w:noWrap/>
            <w:vAlign w:val="bottom"/>
            <w:hideMark/>
          </w:tcPr>
          <w:p w14:paraId="0FCCABF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0.46</w:t>
            </w:r>
          </w:p>
        </w:tc>
        <w:tc>
          <w:tcPr>
            <w:tcW w:w="2757" w:type="dxa"/>
            <w:tcBorders>
              <w:top w:val="nil"/>
              <w:left w:val="nil"/>
              <w:bottom w:val="single" w:sz="4" w:space="0" w:color="auto"/>
              <w:right w:val="single" w:sz="4" w:space="0" w:color="auto"/>
            </w:tcBorders>
            <w:shd w:val="clear" w:color="auto" w:fill="auto"/>
            <w:noWrap/>
            <w:vAlign w:val="bottom"/>
            <w:hideMark/>
          </w:tcPr>
          <w:p w14:paraId="39EF133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23C17DC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720276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31C5C8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Britannia Court</w:t>
            </w:r>
          </w:p>
        </w:tc>
        <w:tc>
          <w:tcPr>
            <w:tcW w:w="685" w:type="dxa"/>
            <w:tcBorders>
              <w:top w:val="nil"/>
              <w:left w:val="nil"/>
              <w:bottom w:val="single" w:sz="4" w:space="0" w:color="auto"/>
              <w:right w:val="single" w:sz="4" w:space="0" w:color="auto"/>
            </w:tcBorders>
            <w:shd w:val="clear" w:color="auto" w:fill="auto"/>
            <w:noWrap/>
            <w:vAlign w:val="bottom"/>
            <w:hideMark/>
          </w:tcPr>
          <w:p w14:paraId="0216FD3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0.14</w:t>
            </w:r>
          </w:p>
        </w:tc>
        <w:tc>
          <w:tcPr>
            <w:tcW w:w="2757" w:type="dxa"/>
            <w:tcBorders>
              <w:top w:val="nil"/>
              <w:left w:val="nil"/>
              <w:bottom w:val="single" w:sz="4" w:space="0" w:color="auto"/>
              <w:right w:val="single" w:sz="4" w:space="0" w:color="auto"/>
            </w:tcBorders>
            <w:shd w:val="clear" w:color="auto" w:fill="auto"/>
            <w:noWrap/>
            <w:vAlign w:val="bottom"/>
            <w:hideMark/>
          </w:tcPr>
          <w:p w14:paraId="46FBF93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4B94D0E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C29F16F"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7949EA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Curzon Street Flats</w:t>
            </w:r>
          </w:p>
        </w:tc>
        <w:tc>
          <w:tcPr>
            <w:tcW w:w="685" w:type="dxa"/>
            <w:tcBorders>
              <w:top w:val="nil"/>
              <w:left w:val="nil"/>
              <w:bottom w:val="single" w:sz="4" w:space="0" w:color="auto"/>
              <w:right w:val="single" w:sz="4" w:space="0" w:color="auto"/>
            </w:tcBorders>
            <w:shd w:val="clear" w:color="auto" w:fill="auto"/>
            <w:noWrap/>
            <w:vAlign w:val="bottom"/>
            <w:hideMark/>
          </w:tcPr>
          <w:p w14:paraId="3B97D07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0.09</w:t>
            </w:r>
          </w:p>
        </w:tc>
        <w:tc>
          <w:tcPr>
            <w:tcW w:w="2757" w:type="dxa"/>
            <w:tcBorders>
              <w:top w:val="nil"/>
              <w:left w:val="nil"/>
              <w:bottom w:val="single" w:sz="4" w:space="0" w:color="auto"/>
              <w:right w:val="single" w:sz="4" w:space="0" w:color="auto"/>
            </w:tcBorders>
            <w:shd w:val="clear" w:color="auto" w:fill="auto"/>
            <w:noWrap/>
            <w:vAlign w:val="bottom"/>
            <w:hideMark/>
          </w:tcPr>
          <w:p w14:paraId="4A24ACC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7C0663A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78F355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01FFB3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Curzon Street/Ley Street</w:t>
            </w:r>
          </w:p>
        </w:tc>
        <w:tc>
          <w:tcPr>
            <w:tcW w:w="685" w:type="dxa"/>
            <w:tcBorders>
              <w:top w:val="nil"/>
              <w:left w:val="nil"/>
              <w:bottom w:val="single" w:sz="4" w:space="0" w:color="auto"/>
              <w:right w:val="single" w:sz="4" w:space="0" w:color="auto"/>
            </w:tcBorders>
            <w:shd w:val="clear" w:color="auto" w:fill="auto"/>
            <w:noWrap/>
            <w:vAlign w:val="bottom"/>
            <w:hideMark/>
          </w:tcPr>
          <w:p w14:paraId="35F5B9F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2EECD13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4E21F3B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3CF2DC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BFEAC4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Hotspur Drive</w:t>
            </w:r>
          </w:p>
        </w:tc>
        <w:tc>
          <w:tcPr>
            <w:tcW w:w="685" w:type="dxa"/>
            <w:tcBorders>
              <w:top w:val="nil"/>
              <w:left w:val="nil"/>
              <w:bottom w:val="single" w:sz="4" w:space="0" w:color="auto"/>
              <w:right w:val="single" w:sz="4" w:space="0" w:color="auto"/>
            </w:tcBorders>
            <w:shd w:val="clear" w:color="auto" w:fill="auto"/>
            <w:noWrap/>
            <w:vAlign w:val="bottom"/>
            <w:hideMark/>
          </w:tcPr>
          <w:p w14:paraId="1424709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0.25</w:t>
            </w:r>
          </w:p>
        </w:tc>
        <w:tc>
          <w:tcPr>
            <w:tcW w:w="2757" w:type="dxa"/>
            <w:tcBorders>
              <w:top w:val="nil"/>
              <w:left w:val="nil"/>
              <w:bottom w:val="single" w:sz="4" w:space="0" w:color="auto"/>
              <w:right w:val="single" w:sz="4" w:space="0" w:color="auto"/>
            </w:tcBorders>
            <w:shd w:val="clear" w:color="auto" w:fill="auto"/>
            <w:noWrap/>
            <w:vAlign w:val="bottom"/>
            <w:hideMark/>
          </w:tcPr>
          <w:p w14:paraId="5501402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2C07017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ADEEA41"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E1B3FE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Kingsley Drive / Rochester Avenue</w:t>
            </w:r>
          </w:p>
        </w:tc>
        <w:tc>
          <w:tcPr>
            <w:tcW w:w="685" w:type="dxa"/>
            <w:tcBorders>
              <w:top w:val="nil"/>
              <w:left w:val="nil"/>
              <w:bottom w:val="single" w:sz="4" w:space="0" w:color="auto"/>
              <w:right w:val="single" w:sz="4" w:space="0" w:color="auto"/>
            </w:tcBorders>
            <w:shd w:val="clear" w:color="auto" w:fill="auto"/>
            <w:noWrap/>
            <w:vAlign w:val="bottom"/>
            <w:hideMark/>
          </w:tcPr>
          <w:p w14:paraId="56700F6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240BFE5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7B294F9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6F3AA6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4CDCBC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Kingsley Drive Open Space</w:t>
            </w:r>
          </w:p>
        </w:tc>
        <w:tc>
          <w:tcPr>
            <w:tcW w:w="685" w:type="dxa"/>
            <w:tcBorders>
              <w:top w:val="nil"/>
              <w:left w:val="nil"/>
              <w:bottom w:val="single" w:sz="4" w:space="0" w:color="auto"/>
              <w:right w:val="single" w:sz="4" w:space="0" w:color="auto"/>
            </w:tcBorders>
            <w:shd w:val="clear" w:color="auto" w:fill="auto"/>
            <w:noWrap/>
            <w:vAlign w:val="bottom"/>
            <w:hideMark/>
          </w:tcPr>
          <w:p w14:paraId="761071FA"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0.96</w:t>
            </w:r>
          </w:p>
        </w:tc>
        <w:tc>
          <w:tcPr>
            <w:tcW w:w="2757" w:type="dxa"/>
            <w:tcBorders>
              <w:top w:val="nil"/>
              <w:left w:val="nil"/>
              <w:bottom w:val="single" w:sz="4" w:space="0" w:color="auto"/>
              <w:right w:val="single" w:sz="4" w:space="0" w:color="auto"/>
            </w:tcBorders>
            <w:shd w:val="clear" w:color="auto" w:fill="auto"/>
            <w:noWrap/>
            <w:vAlign w:val="bottom"/>
            <w:hideMark/>
          </w:tcPr>
          <w:p w14:paraId="6FF1835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1F48CD2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4808ACF"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CDC618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Ley Street Community Centre</w:t>
            </w:r>
          </w:p>
        </w:tc>
        <w:tc>
          <w:tcPr>
            <w:tcW w:w="685" w:type="dxa"/>
            <w:tcBorders>
              <w:top w:val="nil"/>
              <w:left w:val="nil"/>
              <w:bottom w:val="single" w:sz="4" w:space="0" w:color="auto"/>
              <w:right w:val="single" w:sz="4" w:space="0" w:color="auto"/>
            </w:tcBorders>
            <w:shd w:val="clear" w:color="auto" w:fill="auto"/>
            <w:noWrap/>
            <w:vAlign w:val="bottom"/>
            <w:hideMark/>
          </w:tcPr>
          <w:p w14:paraId="7D96F99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23F13B5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787E689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A2F457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259E22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Meadow Road Flats</w:t>
            </w:r>
          </w:p>
        </w:tc>
        <w:tc>
          <w:tcPr>
            <w:tcW w:w="685" w:type="dxa"/>
            <w:tcBorders>
              <w:top w:val="nil"/>
              <w:left w:val="nil"/>
              <w:bottom w:val="single" w:sz="4" w:space="0" w:color="auto"/>
              <w:right w:val="single" w:sz="4" w:space="0" w:color="auto"/>
            </w:tcBorders>
            <w:shd w:val="clear" w:color="auto" w:fill="auto"/>
            <w:noWrap/>
            <w:vAlign w:val="bottom"/>
            <w:hideMark/>
          </w:tcPr>
          <w:p w14:paraId="7D46639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106754E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Netherfield and Colwick Ward</w:t>
            </w:r>
          </w:p>
        </w:tc>
        <w:tc>
          <w:tcPr>
            <w:tcW w:w="1699" w:type="dxa"/>
            <w:tcBorders>
              <w:top w:val="nil"/>
              <w:left w:val="nil"/>
              <w:bottom w:val="single" w:sz="4" w:space="0" w:color="auto"/>
              <w:right w:val="single" w:sz="8" w:space="0" w:color="auto"/>
            </w:tcBorders>
            <w:shd w:val="clear" w:color="auto" w:fill="auto"/>
            <w:noWrap/>
            <w:vAlign w:val="bottom"/>
            <w:hideMark/>
          </w:tcPr>
          <w:p w14:paraId="6731BD1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3D5752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289A01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Charles Close</w:t>
            </w:r>
          </w:p>
        </w:tc>
        <w:tc>
          <w:tcPr>
            <w:tcW w:w="685" w:type="dxa"/>
            <w:tcBorders>
              <w:top w:val="nil"/>
              <w:left w:val="nil"/>
              <w:bottom w:val="single" w:sz="4" w:space="0" w:color="auto"/>
              <w:right w:val="single" w:sz="4" w:space="0" w:color="auto"/>
            </w:tcBorders>
            <w:shd w:val="clear" w:color="auto" w:fill="auto"/>
            <w:noWrap/>
            <w:vAlign w:val="bottom"/>
            <w:hideMark/>
          </w:tcPr>
          <w:p w14:paraId="74D0019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0.16</w:t>
            </w:r>
          </w:p>
        </w:tc>
        <w:tc>
          <w:tcPr>
            <w:tcW w:w="2757" w:type="dxa"/>
            <w:tcBorders>
              <w:top w:val="nil"/>
              <w:left w:val="nil"/>
              <w:bottom w:val="single" w:sz="4" w:space="0" w:color="auto"/>
              <w:right w:val="single" w:sz="4" w:space="0" w:color="auto"/>
            </w:tcBorders>
            <w:shd w:val="clear" w:color="auto" w:fill="auto"/>
            <w:noWrap/>
            <w:vAlign w:val="bottom"/>
            <w:hideMark/>
          </w:tcPr>
          <w:p w14:paraId="6ADA49F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Phoenix Ward</w:t>
            </w:r>
          </w:p>
        </w:tc>
        <w:tc>
          <w:tcPr>
            <w:tcW w:w="1699" w:type="dxa"/>
            <w:tcBorders>
              <w:top w:val="nil"/>
              <w:left w:val="nil"/>
              <w:bottom w:val="single" w:sz="4" w:space="0" w:color="auto"/>
              <w:right w:val="single" w:sz="8" w:space="0" w:color="auto"/>
            </w:tcBorders>
            <w:shd w:val="clear" w:color="auto" w:fill="auto"/>
            <w:noWrap/>
            <w:vAlign w:val="bottom"/>
            <w:hideMark/>
          </w:tcPr>
          <w:p w14:paraId="53544B3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41D5B3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EFB8D7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Phoenix Avenue Recreation Ground</w:t>
            </w:r>
          </w:p>
        </w:tc>
        <w:tc>
          <w:tcPr>
            <w:tcW w:w="685" w:type="dxa"/>
            <w:tcBorders>
              <w:top w:val="nil"/>
              <w:left w:val="nil"/>
              <w:bottom w:val="single" w:sz="4" w:space="0" w:color="auto"/>
              <w:right w:val="single" w:sz="4" w:space="0" w:color="auto"/>
            </w:tcBorders>
            <w:shd w:val="clear" w:color="auto" w:fill="auto"/>
            <w:noWrap/>
            <w:vAlign w:val="bottom"/>
            <w:hideMark/>
          </w:tcPr>
          <w:p w14:paraId="636FE31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0.29</w:t>
            </w:r>
          </w:p>
        </w:tc>
        <w:tc>
          <w:tcPr>
            <w:tcW w:w="2757" w:type="dxa"/>
            <w:tcBorders>
              <w:top w:val="nil"/>
              <w:left w:val="nil"/>
              <w:bottom w:val="single" w:sz="4" w:space="0" w:color="auto"/>
              <w:right w:val="single" w:sz="4" w:space="0" w:color="auto"/>
            </w:tcBorders>
            <w:shd w:val="clear" w:color="auto" w:fill="auto"/>
            <w:noWrap/>
            <w:vAlign w:val="bottom"/>
            <w:hideMark/>
          </w:tcPr>
          <w:p w14:paraId="56675AF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Phoenix Ward</w:t>
            </w:r>
          </w:p>
        </w:tc>
        <w:tc>
          <w:tcPr>
            <w:tcW w:w="1699" w:type="dxa"/>
            <w:tcBorders>
              <w:top w:val="nil"/>
              <w:left w:val="nil"/>
              <w:bottom w:val="single" w:sz="4" w:space="0" w:color="auto"/>
              <w:right w:val="single" w:sz="8" w:space="0" w:color="auto"/>
            </w:tcBorders>
            <w:shd w:val="clear" w:color="auto" w:fill="auto"/>
            <w:noWrap/>
            <w:vAlign w:val="bottom"/>
            <w:hideMark/>
          </w:tcPr>
          <w:p w14:paraId="5619BAB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683067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541518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Princess Close</w:t>
            </w:r>
          </w:p>
        </w:tc>
        <w:tc>
          <w:tcPr>
            <w:tcW w:w="685" w:type="dxa"/>
            <w:tcBorders>
              <w:top w:val="nil"/>
              <w:left w:val="nil"/>
              <w:bottom w:val="single" w:sz="4" w:space="0" w:color="auto"/>
              <w:right w:val="single" w:sz="4" w:space="0" w:color="auto"/>
            </w:tcBorders>
            <w:shd w:val="clear" w:color="auto" w:fill="auto"/>
            <w:noWrap/>
            <w:vAlign w:val="bottom"/>
            <w:hideMark/>
          </w:tcPr>
          <w:p w14:paraId="15E18E4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0.07</w:t>
            </w:r>
          </w:p>
        </w:tc>
        <w:tc>
          <w:tcPr>
            <w:tcW w:w="2757" w:type="dxa"/>
            <w:tcBorders>
              <w:top w:val="nil"/>
              <w:left w:val="nil"/>
              <w:bottom w:val="single" w:sz="4" w:space="0" w:color="auto"/>
              <w:right w:val="single" w:sz="4" w:space="0" w:color="auto"/>
            </w:tcBorders>
            <w:shd w:val="clear" w:color="auto" w:fill="auto"/>
            <w:noWrap/>
            <w:vAlign w:val="bottom"/>
            <w:hideMark/>
          </w:tcPr>
          <w:p w14:paraId="091AD77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Phoenix Ward</w:t>
            </w:r>
          </w:p>
        </w:tc>
        <w:tc>
          <w:tcPr>
            <w:tcW w:w="1699" w:type="dxa"/>
            <w:tcBorders>
              <w:top w:val="nil"/>
              <w:left w:val="nil"/>
              <w:bottom w:val="single" w:sz="4" w:space="0" w:color="auto"/>
              <w:right w:val="single" w:sz="8" w:space="0" w:color="auto"/>
            </w:tcBorders>
            <w:shd w:val="clear" w:color="auto" w:fill="auto"/>
            <w:noWrap/>
            <w:vAlign w:val="bottom"/>
            <w:hideMark/>
          </w:tcPr>
          <w:p w14:paraId="65C7A14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FE6404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B9C161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Oxclose Lane Estate</w:t>
            </w:r>
          </w:p>
        </w:tc>
        <w:tc>
          <w:tcPr>
            <w:tcW w:w="685" w:type="dxa"/>
            <w:tcBorders>
              <w:top w:val="nil"/>
              <w:left w:val="nil"/>
              <w:bottom w:val="single" w:sz="4" w:space="0" w:color="auto"/>
              <w:right w:val="single" w:sz="4" w:space="0" w:color="auto"/>
            </w:tcBorders>
            <w:shd w:val="clear" w:color="auto" w:fill="auto"/>
            <w:noWrap/>
            <w:vAlign w:val="bottom"/>
            <w:hideMark/>
          </w:tcPr>
          <w:p w14:paraId="0E084AC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0.16</w:t>
            </w:r>
          </w:p>
        </w:tc>
        <w:tc>
          <w:tcPr>
            <w:tcW w:w="2757" w:type="dxa"/>
            <w:tcBorders>
              <w:top w:val="nil"/>
              <w:left w:val="nil"/>
              <w:bottom w:val="single" w:sz="4" w:space="0" w:color="auto"/>
              <w:right w:val="single" w:sz="4" w:space="0" w:color="auto"/>
            </w:tcBorders>
            <w:shd w:val="clear" w:color="auto" w:fill="auto"/>
            <w:noWrap/>
            <w:vAlign w:val="bottom"/>
            <w:hideMark/>
          </w:tcPr>
          <w:p w14:paraId="6F2A30C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Sherwood Ward</w:t>
            </w:r>
          </w:p>
        </w:tc>
        <w:tc>
          <w:tcPr>
            <w:tcW w:w="1699" w:type="dxa"/>
            <w:tcBorders>
              <w:top w:val="nil"/>
              <w:left w:val="nil"/>
              <w:bottom w:val="single" w:sz="4" w:space="0" w:color="auto"/>
              <w:right w:val="single" w:sz="8" w:space="0" w:color="auto"/>
            </w:tcBorders>
            <w:shd w:val="clear" w:color="auto" w:fill="auto"/>
            <w:noWrap/>
            <w:vAlign w:val="bottom"/>
            <w:hideMark/>
          </w:tcPr>
          <w:p w14:paraId="409F074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48B0F2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F3C9A5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Beck Street/Worth Street Flats</w:t>
            </w:r>
          </w:p>
        </w:tc>
        <w:tc>
          <w:tcPr>
            <w:tcW w:w="685" w:type="dxa"/>
            <w:tcBorders>
              <w:top w:val="nil"/>
              <w:left w:val="nil"/>
              <w:bottom w:val="single" w:sz="4" w:space="0" w:color="auto"/>
              <w:right w:val="single" w:sz="4" w:space="0" w:color="auto"/>
            </w:tcBorders>
            <w:shd w:val="clear" w:color="auto" w:fill="auto"/>
            <w:noWrap/>
            <w:vAlign w:val="bottom"/>
            <w:hideMark/>
          </w:tcPr>
          <w:p w14:paraId="42F9DE7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06D7389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09A1F04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76FE8D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5D1630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Bentinick Road</w:t>
            </w:r>
          </w:p>
        </w:tc>
        <w:tc>
          <w:tcPr>
            <w:tcW w:w="685" w:type="dxa"/>
            <w:tcBorders>
              <w:top w:val="nil"/>
              <w:left w:val="nil"/>
              <w:bottom w:val="single" w:sz="4" w:space="0" w:color="auto"/>
              <w:right w:val="single" w:sz="4" w:space="0" w:color="auto"/>
            </w:tcBorders>
            <w:shd w:val="clear" w:color="auto" w:fill="auto"/>
            <w:noWrap/>
            <w:vAlign w:val="bottom"/>
            <w:hideMark/>
          </w:tcPr>
          <w:p w14:paraId="4CD1A45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0.16</w:t>
            </w:r>
          </w:p>
        </w:tc>
        <w:tc>
          <w:tcPr>
            <w:tcW w:w="2757" w:type="dxa"/>
            <w:tcBorders>
              <w:top w:val="nil"/>
              <w:left w:val="nil"/>
              <w:bottom w:val="single" w:sz="4" w:space="0" w:color="auto"/>
              <w:right w:val="single" w:sz="4" w:space="0" w:color="auto"/>
            </w:tcBorders>
            <w:shd w:val="clear" w:color="auto" w:fill="auto"/>
            <w:noWrap/>
            <w:vAlign w:val="bottom"/>
            <w:hideMark/>
          </w:tcPr>
          <w:p w14:paraId="219992E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1BA5EC8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8B5F05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B45166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Cavendish Crescent</w:t>
            </w:r>
          </w:p>
        </w:tc>
        <w:tc>
          <w:tcPr>
            <w:tcW w:w="685" w:type="dxa"/>
            <w:tcBorders>
              <w:top w:val="nil"/>
              <w:left w:val="nil"/>
              <w:bottom w:val="single" w:sz="4" w:space="0" w:color="auto"/>
              <w:right w:val="single" w:sz="4" w:space="0" w:color="auto"/>
            </w:tcBorders>
            <w:shd w:val="clear" w:color="auto" w:fill="auto"/>
            <w:noWrap/>
            <w:vAlign w:val="bottom"/>
            <w:hideMark/>
          </w:tcPr>
          <w:p w14:paraId="1478C556"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0.03</w:t>
            </w:r>
          </w:p>
        </w:tc>
        <w:tc>
          <w:tcPr>
            <w:tcW w:w="2757" w:type="dxa"/>
            <w:tcBorders>
              <w:top w:val="nil"/>
              <w:left w:val="nil"/>
              <w:bottom w:val="single" w:sz="4" w:space="0" w:color="auto"/>
              <w:right w:val="single" w:sz="4" w:space="0" w:color="auto"/>
            </w:tcBorders>
            <w:shd w:val="clear" w:color="auto" w:fill="auto"/>
            <w:noWrap/>
            <w:vAlign w:val="bottom"/>
            <w:hideMark/>
          </w:tcPr>
          <w:p w14:paraId="783720E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75F5FB4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1BF93D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6D31FA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Foxhill Road Flats</w:t>
            </w:r>
          </w:p>
        </w:tc>
        <w:tc>
          <w:tcPr>
            <w:tcW w:w="685" w:type="dxa"/>
            <w:tcBorders>
              <w:top w:val="nil"/>
              <w:left w:val="nil"/>
              <w:bottom w:val="single" w:sz="4" w:space="0" w:color="auto"/>
              <w:right w:val="single" w:sz="4" w:space="0" w:color="auto"/>
            </w:tcBorders>
            <w:shd w:val="clear" w:color="auto" w:fill="auto"/>
            <w:noWrap/>
            <w:vAlign w:val="bottom"/>
            <w:hideMark/>
          </w:tcPr>
          <w:p w14:paraId="1C737F2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15E2ABE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33E98C7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4D54BC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D987A2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Foxhill Road/ Cavendish Road Footpath</w:t>
            </w:r>
          </w:p>
        </w:tc>
        <w:tc>
          <w:tcPr>
            <w:tcW w:w="685" w:type="dxa"/>
            <w:tcBorders>
              <w:top w:val="nil"/>
              <w:left w:val="nil"/>
              <w:bottom w:val="single" w:sz="4" w:space="0" w:color="auto"/>
              <w:right w:val="single" w:sz="4" w:space="0" w:color="auto"/>
            </w:tcBorders>
            <w:shd w:val="clear" w:color="auto" w:fill="auto"/>
            <w:noWrap/>
            <w:vAlign w:val="bottom"/>
            <w:hideMark/>
          </w:tcPr>
          <w:p w14:paraId="6D93D19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5ADD2F8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7275309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CBE4DF9"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5C8B2C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Ian Grove</w:t>
            </w:r>
          </w:p>
        </w:tc>
        <w:tc>
          <w:tcPr>
            <w:tcW w:w="685" w:type="dxa"/>
            <w:tcBorders>
              <w:top w:val="nil"/>
              <w:left w:val="nil"/>
              <w:bottom w:val="single" w:sz="4" w:space="0" w:color="auto"/>
              <w:right w:val="single" w:sz="4" w:space="0" w:color="auto"/>
            </w:tcBorders>
            <w:shd w:val="clear" w:color="auto" w:fill="auto"/>
            <w:noWrap/>
            <w:vAlign w:val="bottom"/>
            <w:hideMark/>
          </w:tcPr>
          <w:p w14:paraId="0F7FAA4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0.03</w:t>
            </w:r>
          </w:p>
        </w:tc>
        <w:tc>
          <w:tcPr>
            <w:tcW w:w="2757" w:type="dxa"/>
            <w:tcBorders>
              <w:top w:val="nil"/>
              <w:left w:val="nil"/>
              <w:bottom w:val="single" w:sz="4" w:space="0" w:color="auto"/>
              <w:right w:val="single" w:sz="4" w:space="0" w:color="auto"/>
            </w:tcBorders>
            <w:shd w:val="clear" w:color="auto" w:fill="auto"/>
            <w:noWrap/>
            <w:vAlign w:val="bottom"/>
            <w:hideMark/>
          </w:tcPr>
          <w:p w14:paraId="2FB436C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2FA6CAC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D22AEC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BC211D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Radcliffe Gardens</w:t>
            </w:r>
          </w:p>
        </w:tc>
        <w:tc>
          <w:tcPr>
            <w:tcW w:w="685" w:type="dxa"/>
            <w:tcBorders>
              <w:top w:val="nil"/>
              <w:left w:val="nil"/>
              <w:bottom w:val="single" w:sz="4" w:space="0" w:color="auto"/>
              <w:right w:val="single" w:sz="4" w:space="0" w:color="auto"/>
            </w:tcBorders>
            <w:shd w:val="clear" w:color="auto" w:fill="auto"/>
            <w:noWrap/>
            <w:vAlign w:val="bottom"/>
            <w:hideMark/>
          </w:tcPr>
          <w:p w14:paraId="7F332A6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68EEFF0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33BA4CD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71875E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6978D2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Woodthorpe Drive</w:t>
            </w:r>
          </w:p>
        </w:tc>
        <w:tc>
          <w:tcPr>
            <w:tcW w:w="685" w:type="dxa"/>
            <w:tcBorders>
              <w:top w:val="nil"/>
              <w:left w:val="nil"/>
              <w:bottom w:val="single" w:sz="4" w:space="0" w:color="auto"/>
              <w:right w:val="single" w:sz="4" w:space="0" w:color="auto"/>
            </w:tcBorders>
            <w:shd w:val="clear" w:color="auto" w:fill="auto"/>
            <w:noWrap/>
            <w:vAlign w:val="bottom"/>
            <w:hideMark/>
          </w:tcPr>
          <w:p w14:paraId="7F0F56A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0.12</w:t>
            </w:r>
          </w:p>
        </w:tc>
        <w:tc>
          <w:tcPr>
            <w:tcW w:w="2757" w:type="dxa"/>
            <w:tcBorders>
              <w:top w:val="nil"/>
              <w:left w:val="nil"/>
              <w:bottom w:val="single" w:sz="4" w:space="0" w:color="auto"/>
              <w:right w:val="single" w:sz="4" w:space="0" w:color="auto"/>
            </w:tcBorders>
            <w:shd w:val="clear" w:color="auto" w:fill="auto"/>
            <w:noWrap/>
            <w:vAlign w:val="bottom"/>
            <w:hideMark/>
          </w:tcPr>
          <w:p w14:paraId="0A7D239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Woodthorpe Ward</w:t>
            </w:r>
          </w:p>
        </w:tc>
        <w:tc>
          <w:tcPr>
            <w:tcW w:w="1699" w:type="dxa"/>
            <w:tcBorders>
              <w:top w:val="nil"/>
              <w:left w:val="nil"/>
              <w:bottom w:val="single" w:sz="4" w:space="0" w:color="auto"/>
              <w:right w:val="single" w:sz="8" w:space="0" w:color="auto"/>
            </w:tcBorders>
            <w:shd w:val="clear" w:color="auto" w:fill="auto"/>
            <w:noWrap/>
            <w:vAlign w:val="bottom"/>
            <w:hideMark/>
          </w:tcPr>
          <w:p w14:paraId="7DC9F06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8349B0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06F509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Church Road / Chestnut Grove Play Area</w:t>
            </w:r>
          </w:p>
        </w:tc>
        <w:tc>
          <w:tcPr>
            <w:tcW w:w="685" w:type="dxa"/>
            <w:tcBorders>
              <w:top w:val="nil"/>
              <w:left w:val="nil"/>
              <w:bottom w:val="single" w:sz="4" w:space="0" w:color="auto"/>
              <w:right w:val="single" w:sz="4" w:space="0" w:color="auto"/>
            </w:tcBorders>
            <w:shd w:val="clear" w:color="auto" w:fill="auto"/>
            <w:noWrap/>
            <w:vAlign w:val="bottom"/>
            <w:hideMark/>
          </w:tcPr>
          <w:p w14:paraId="19749E5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0.47</w:t>
            </w:r>
          </w:p>
        </w:tc>
        <w:tc>
          <w:tcPr>
            <w:tcW w:w="2757" w:type="dxa"/>
            <w:tcBorders>
              <w:top w:val="nil"/>
              <w:left w:val="nil"/>
              <w:bottom w:val="single" w:sz="4" w:space="0" w:color="auto"/>
              <w:right w:val="single" w:sz="4" w:space="0" w:color="auto"/>
            </w:tcBorders>
            <w:shd w:val="clear" w:color="auto" w:fill="auto"/>
            <w:noWrap/>
            <w:vAlign w:val="bottom"/>
            <w:hideMark/>
          </w:tcPr>
          <w:p w14:paraId="29EBE48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Burton Joyce and Stoke Bardolph Ward</w:t>
            </w:r>
          </w:p>
        </w:tc>
        <w:tc>
          <w:tcPr>
            <w:tcW w:w="1699" w:type="dxa"/>
            <w:tcBorders>
              <w:top w:val="nil"/>
              <w:left w:val="nil"/>
              <w:bottom w:val="single" w:sz="4" w:space="0" w:color="auto"/>
              <w:right w:val="single" w:sz="8" w:space="0" w:color="auto"/>
            </w:tcBorders>
            <w:shd w:val="clear" w:color="auto" w:fill="auto"/>
            <w:noWrap/>
            <w:vAlign w:val="bottom"/>
            <w:hideMark/>
          </w:tcPr>
          <w:p w14:paraId="59ABA06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51A7A095"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52D3E8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Lendrum Court</w:t>
            </w:r>
          </w:p>
        </w:tc>
        <w:tc>
          <w:tcPr>
            <w:tcW w:w="685" w:type="dxa"/>
            <w:tcBorders>
              <w:top w:val="nil"/>
              <w:left w:val="nil"/>
              <w:bottom w:val="single" w:sz="4" w:space="0" w:color="auto"/>
              <w:right w:val="single" w:sz="4" w:space="0" w:color="auto"/>
            </w:tcBorders>
            <w:shd w:val="clear" w:color="auto" w:fill="auto"/>
            <w:noWrap/>
            <w:vAlign w:val="bottom"/>
            <w:hideMark/>
          </w:tcPr>
          <w:p w14:paraId="33C5989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0.51</w:t>
            </w:r>
          </w:p>
        </w:tc>
        <w:tc>
          <w:tcPr>
            <w:tcW w:w="2757" w:type="dxa"/>
            <w:tcBorders>
              <w:top w:val="nil"/>
              <w:left w:val="nil"/>
              <w:bottom w:val="single" w:sz="4" w:space="0" w:color="auto"/>
              <w:right w:val="single" w:sz="4" w:space="0" w:color="auto"/>
            </w:tcBorders>
            <w:shd w:val="clear" w:color="auto" w:fill="auto"/>
            <w:noWrap/>
            <w:vAlign w:val="bottom"/>
            <w:hideMark/>
          </w:tcPr>
          <w:p w14:paraId="3E7BABE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Burton Joyce and Stoke Bardolph Ward</w:t>
            </w:r>
          </w:p>
        </w:tc>
        <w:tc>
          <w:tcPr>
            <w:tcW w:w="1699" w:type="dxa"/>
            <w:tcBorders>
              <w:top w:val="nil"/>
              <w:left w:val="nil"/>
              <w:bottom w:val="single" w:sz="4" w:space="0" w:color="auto"/>
              <w:right w:val="single" w:sz="8" w:space="0" w:color="auto"/>
            </w:tcBorders>
            <w:shd w:val="clear" w:color="auto" w:fill="auto"/>
            <w:noWrap/>
            <w:vAlign w:val="bottom"/>
            <w:hideMark/>
          </w:tcPr>
          <w:p w14:paraId="297D941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52AB2BF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6C846A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lastRenderedPageBreak/>
              <w:t>Stoke Bardolph</w:t>
            </w:r>
          </w:p>
        </w:tc>
        <w:tc>
          <w:tcPr>
            <w:tcW w:w="685" w:type="dxa"/>
            <w:tcBorders>
              <w:top w:val="nil"/>
              <w:left w:val="nil"/>
              <w:bottom w:val="single" w:sz="4" w:space="0" w:color="auto"/>
              <w:right w:val="single" w:sz="4" w:space="0" w:color="auto"/>
            </w:tcBorders>
            <w:shd w:val="clear" w:color="auto" w:fill="auto"/>
            <w:noWrap/>
            <w:vAlign w:val="bottom"/>
            <w:hideMark/>
          </w:tcPr>
          <w:p w14:paraId="6C4A417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0.27</w:t>
            </w:r>
          </w:p>
        </w:tc>
        <w:tc>
          <w:tcPr>
            <w:tcW w:w="2757" w:type="dxa"/>
            <w:tcBorders>
              <w:top w:val="nil"/>
              <w:left w:val="nil"/>
              <w:bottom w:val="single" w:sz="4" w:space="0" w:color="auto"/>
              <w:right w:val="single" w:sz="4" w:space="0" w:color="auto"/>
            </w:tcBorders>
            <w:shd w:val="clear" w:color="auto" w:fill="auto"/>
            <w:noWrap/>
            <w:vAlign w:val="bottom"/>
            <w:hideMark/>
          </w:tcPr>
          <w:p w14:paraId="77BD534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Burton Joyce and Stoke Bardolph Ward</w:t>
            </w:r>
          </w:p>
        </w:tc>
        <w:tc>
          <w:tcPr>
            <w:tcW w:w="1699" w:type="dxa"/>
            <w:tcBorders>
              <w:top w:val="nil"/>
              <w:left w:val="nil"/>
              <w:bottom w:val="single" w:sz="4" w:space="0" w:color="auto"/>
              <w:right w:val="single" w:sz="8" w:space="0" w:color="auto"/>
            </w:tcBorders>
            <w:shd w:val="clear" w:color="auto" w:fill="auto"/>
            <w:noWrap/>
            <w:vAlign w:val="bottom"/>
            <w:hideMark/>
          </w:tcPr>
          <w:p w14:paraId="3531CDA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2136633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BC1F08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Stoke Lane/Station Road</w:t>
            </w:r>
          </w:p>
        </w:tc>
        <w:tc>
          <w:tcPr>
            <w:tcW w:w="685" w:type="dxa"/>
            <w:tcBorders>
              <w:top w:val="nil"/>
              <w:left w:val="nil"/>
              <w:bottom w:val="single" w:sz="4" w:space="0" w:color="auto"/>
              <w:right w:val="single" w:sz="4" w:space="0" w:color="auto"/>
            </w:tcBorders>
            <w:shd w:val="clear" w:color="auto" w:fill="auto"/>
            <w:noWrap/>
            <w:vAlign w:val="bottom"/>
            <w:hideMark/>
          </w:tcPr>
          <w:p w14:paraId="2A35506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0.83</w:t>
            </w:r>
          </w:p>
        </w:tc>
        <w:tc>
          <w:tcPr>
            <w:tcW w:w="2757" w:type="dxa"/>
            <w:tcBorders>
              <w:top w:val="nil"/>
              <w:left w:val="nil"/>
              <w:bottom w:val="single" w:sz="4" w:space="0" w:color="auto"/>
              <w:right w:val="single" w:sz="4" w:space="0" w:color="auto"/>
            </w:tcBorders>
            <w:shd w:val="clear" w:color="auto" w:fill="auto"/>
            <w:noWrap/>
            <w:vAlign w:val="bottom"/>
            <w:hideMark/>
          </w:tcPr>
          <w:p w14:paraId="5A5B0FD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Burton Joyce and Stoke Bardolph Ward</w:t>
            </w:r>
          </w:p>
        </w:tc>
        <w:tc>
          <w:tcPr>
            <w:tcW w:w="1699" w:type="dxa"/>
            <w:tcBorders>
              <w:top w:val="nil"/>
              <w:left w:val="nil"/>
              <w:bottom w:val="single" w:sz="4" w:space="0" w:color="auto"/>
              <w:right w:val="single" w:sz="8" w:space="0" w:color="auto"/>
            </w:tcBorders>
            <w:shd w:val="clear" w:color="auto" w:fill="auto"/>
            <w:noWrap/>
            <w:vAlign w:val="bottom"/>
            <w:hideMark/>
          </w:tcPr>
          <w:p w14:paraId="727C2F7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715FB22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E8A082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Broom Road</w:t>
            </w:r>
          </w:p>
        </w:tc>
        <w:tc>
          <w:tcPr>
            <w:tcW w:w="685" w:type="dxa"/>
            <w:tcBorders>
              <w:top w:val="nil"/>
              <w:left w:val="nil"/>
              <w:bottom w:val="single" w:sz="4" w:space="0" w:color="auto"/>
              <w:right w:val="single" w:sz="4" w:space="0" w:color="auto"/>
            </w:tcBorders>
            <w:shd w:val="clear" w:color="auto" w:fill="auto"/>
            <w:noWrap/>
            <w:vAlign w:val="bottom"/>
            <w:hideMark/>
          </w:tcPr>
          <w:p w14:paraId="5068B19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0.28</w:t>
            </w:r>
          </w:p>
        </w:tc>
        <w:tc>
          <w:tcPr>
            <w:tcW w:w="2757" w:type="dxa"/>
            <w:tcBorders>
              <w:top w:val="nil"/>
              <w:left w:val="nil"/>
              <w:bottom w:val="single" w:sz="4" w:space="0" w:color="auto"/>
              <w:right w:val="single" w:sz="4" w:space="0" w:color="auto"/>
            </w:tcBorders>
            <w:shd w:val="clear" w:color="auto" w:fill="auto"/>
            <w:noWrap/>
            <w:vAlign w:val="bottom"/>
            <w:hideMark/>
          </w:tcPr>
          <w:p w14:paraId="5B70CDE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1197388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389E79A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F42AE0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Open Space</w:t>
            </w:r>
          </w:p>
        </w:tc>
        <w:tc>
          <w:tcPr>
            <w:tcW w:w="685" w:type="dxa"/>
            <w:tcBorders>
              <w:top w:val="nil"/>
              <w:left w:val="nil"/>
              <w:bottom w:val="single" w:sz="4" w:space="0" w:color="auto"/>
              <w:right w:val="single" w:sz="4" w:space="0" w:color="auto"/>
            </w:tcBorders>
            <w:shd w:val="clear" w:color="auto" w:fill="auto"/>
            <w:noWrap/>
            <w:vAlign w:val="bottom"/>
            <w:hideMark/>
          </w:tcPr>
          <w:p w14:paraId="3C1C1CF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1.64</w:t>
            </w:r>
          </w:p>
        </w:tc>
        <w:tc>
          <w:tcPr>
            <w:tcW w:w="2757" w:type="dxa"/>
            <w:tcBorders>
              <w:top w:val="nil"/>
              <w:left w:val="nil"/>
              <w:bottom w:val="single" w:sz="4" w:space="0" w:color="auto"/>
              <w:right w:val="single" w:sz="4" w:space="0" w:color="auto"/>
            </w:tcBorders>
            <w:shd w:val="clear" w:color="auto" w:fill="auto"/>
            <w:noWrap/>
            <w:vAlign w:val="bottom"/>
            <w:hideMark/>
          </w:tcPr>
          <w:p w14:paraId="1D8EF28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0FFB595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7CB3467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2AEC85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Collyer Road / Mews Lane</w:t>
            </w:r>
          </w:p>
        </w:tc>
        <w:tc>
          <w:tcPr>
            <w:tcW w:w="685" w:type="dxa"/>
            <w:tcBorders>
              <w:top w:val="nil"/>
              <w:left w:val="nil"/>
              <w:bottom w:val="single" w:sz="4" w:space="0" w:color="auto"/>
              <w:right w:val="single" w:sz="4" w:space="0" w:color="auto"/>
            </w:tcBorders>
            <w:shd w:val="clear" w:color="auto" w:fill="auto"/>
            <w:noWrap/>
            <w:vAlign w:val="bottom"/>
            <w:hideMark/>
          </w:tcPr>
          <w:p w14:paraId="7648EAC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6662C19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75A9587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6441F54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4A3F61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Dunelm Drive</w:t>
            </w:r>
          </w:p>
        </w:tc>
        <w:tc>
          <w:tcPr>
            <w:tcW w:w="685" w:type="dxa"/>
            <w:tcBorders>
              <w:top w:val="nil"/>
              <w:left w:val="nil"/>
              <w:bottom w:val="single" w:sz="4" w:space="0" w:color="auto"/>
              <w:right w:val="single" w:sz="4" w:space="0" w:color="auto"/>
            </w:tcBorders>
            <w:shd w:val="clear" w:color="auto" w:fill="auto"/>
            <w:noWrap/>
            <w:vAlign w:val="bottom"/>
            <w:hideMark/>
          </w:tcPr>
          <w:p w14:paraId="212396C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2.36</w:t>
            </w:r>
          </w:p>
        </w:tc>
        <w:tc>
          <w:tcPr>
            <w:tcW w:w="2757" w:type="dxa"/>
            <w:tcBorders>
              <w:top w:val="nil"/>
              <w:left w:val="nil"/>
              <w:bottom w:val="single" w:sz="4" w:space="0" w:color="auto"/>
              <w:right w:val="single" w:sz="4" w:space="0" w:color="auto"/>
            </w:tcBorders>
            <w:shd w:val="clear" w:color="auto" w:fill="auto"/>
            <w:noWrap/>
            <w:vAlign w:val="bottom"/>
            <w:hideMark/>
          </w:tcPr>
          <w:p w14:paraId="6D5B6D3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677A920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61887FF5"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16BAEF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Governors Field, Main Street</w:t>
            </w:r>
          </w:p>
        </w:tc>
        <w:tc>
          <w:tcPr>
            <w:tcW w:w="685" w:type="dxa"/>
            <w:tcBorders>
              <w:top w:val="nil"/>
              <w:left w:val="nil"/>
              <w:bottom w:val="single" w:sz="4" w:space="0" w:color="auto"/>
              <w:right w:val="single" w:sz="4" w:space="0" w:color="auto"/>
            </w:tcBorders>
            <w:shd w:val="clear" w:color="auto" w:fill="auto"/>
            <w:noWrap/>
            <w:vAlign w:val="bottom"/>
            <w:hideMark/>
          </w:tcPr>
          <w:p w14:paraId="2B23EB1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1.90</w:t>
            </w:r>
          </w:p>
        </w:tc>
        <w:tc>
          <w:tcPr>
            <w:tcW w:w="2757" w:type="dxa"/>
            <w:tcBorders>
              <w:top w:val="nil"/>
              <w:left w:val="nil"/>
              <w:bottom w:val="single" w:sz="4" w:space="0" w:color="auto"/>
              <w:right w:val="single" w:sz="4" w:space="0" w:color="auto"/>
            </w:tcBorders>
            <w:shd w:val="clear" w:color="auto" w:fill="auto"/>
            <w:noWrap/>
            <w:vAlign w:val="bottom"/>
            <w:hideMark/>
          </w:tcPr>
          <w:p w14:paraId="1BFF5F8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2F01578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180E684A"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CA1BBA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Jumelles Drive / Longue Drive</w:t>
            </w:r>
          </w:p>
        </w:tc>
        <w:tc>
          <w:tcPr>
            <w:tcW w:w="685" w:type="dxa"/>
            <w:tcBorders>
              <w:top w:val="nil"/>
              <w:left w:val="nil"/>
              <w:bottom w:val="single" w:sz="4" w:space="0" w:color="auto"/>
              <w:right w:val="single" w:sz="4" w:space="0" w:color="auto"/>
            </w:tcBorders>
            <w:shd w:val="clear" w:color="auto" w:fill="auto"/>
            <w:noWrap/>
            <w:vAlign w:val="bottom"/>
            <w:hideMark/>
          </w:tcPr>
          <w:p w14:paraId="73A829B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0.31</w:t>
            </w:r>
          </w:p>
        </w:tc>
        <w:tc>
          <w:tcPr>
            <w:tcW w:w="2757" w:type="dxa"/>
            <w:tcBorders>
              <w:top w:val="nil"/>
              <w:left w:val="nil"/>
              <w:bottom w:val="single" w:sz="4" w:space="0" w:color="auto"/>
              <w:right w:val="single" w:sz="4" w:space="0" w:color="auto"/>
            </w:tcBorders>
            <w:shd w:val="clear" w:color="auto" w:fill="auto"/>
            <w:noWrap/>
            <w:vAlign w:val="bottom"/>
            <w:hideMark/>
          </w:tcPr>
          <w:p w14:paraId="15543E1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5BDF13F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39100A8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BC3AC2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Lee Road</w:t>
            </w:r>
          </w:p>
        </w:tc>
        <w:tc>
          <w:tcPr>
            <w:tcW w:w="685" w:type="dxa"/>
            <w:tcBorders>
              <w:top w:val="nil"/>
              <w:left w:val="nil"/>
              <w:bottom w:val="single" w:sz="4" w:space="0" w:color="auto"/>
              <w:right w:val="single" w:sz="4" w:space="0" w:color="auto"/>
            </w:tcBorders>
            <w:shd w:val="clear" w:color="auto" w:fill="auto"/>
            <w:noWrap/>
            <w:vAlign w:val="bottom"/>
            <w:hideMark/>
          </w:tcPr>
          <w:p w14:paraId="1CAF789C"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0.07</w:t>
            </w:r>
          </w:p>
        </w:tc>
        <w:tc>
          <w:tcPr>
            <w:tcW w:w="2757" w:type="dxa"/>
            <w:tcBorders>
              <w:top w:val="nil"/>
              <w:left w:val="nil"/>
              <w:bottom w:val="single" w:sz="4" w:space="0" w:color="auto"/>
              <w:right w:val="single" w:sz="4" w:space="0" w:color="auto"/>
            </w:tcBorders>
            <w:shd w:val="clear" w:color="auto" w:fill="auto"/>
            <w:noWrap/>
            <w:vAlign w:val="bottom"/>
            <w:hideMark/>
          </w:tcPr>
          <w:p w14:paraId="12B2ADA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6BBC7CE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1295403A"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7708C7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Lee Road Rec Ground</w:t>
            </w:r>
          </w:p>
        </w:tc>
        <w:tc>
          <w:tcPr>
            <w:tcW w:w="685" w:type="dxa"/>
            <w:tcBorders>
              <w:top w:val="nil"/>
              <w:left w:val="nil"/>
              <w:bottom w:val="single" w:sz="4" w:space="0" w:color="auto"/>
              <w:right w:val="single" w:sz="4" w:space="0" w:color="auto"/>
            </w:tcBorders>
            <w:shd w:val="clear" w:color="auto" w:fill="auto"/>
            <w:noWrap/>
            <w:vAlign w:val="bottom"/>
            <w:hideMark/>
          </w:tcPr>
          <w:p w14:paraId="73C9D6F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0.70</w:t>
            </w:r>
          </w:p>
        </w:tc>
        <w:tc>
          <w:tcPr>
            <w:tcW w:w="2757" w:type="dxa"/>
            <w:tcBorders>
              <w:top w:val="nil"/>
              <w:left w:val="nil"/>
              <w:bottom w:val="single" w:sz="4" w:space="0" w:color="auto"/>
              <w:right w:val="single" w:sz="4" w:space="0" w:color="auto"/>
            </w:tcBorders>
            <w:shd w:val="clear" w:color="auto" w:fill="auto"/>
            <w:noWrap/>
            <w:vAlign w:val="bottom"/>
            <w:hideMark/>
          </w:tcPr>
          <w:p w14:paraId="2148E03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03CE0B5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3A84F46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2CDB91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Manor Road Garages Calverton</w:t>
            </w:r>
          </w:p>
        </w:tc>
        <w:tc>
          <w:tcPr>
            <w:tcW w:w="685" w:type="dxa"/>
            <w:tcBorders>
              <w:top w:val="nil"/>
              <w:left w:val="nil"/>
              <w:bottom w:val="single" w:sz="4" w:space="0" w:color="auto"/>
              <w:right w:val="single" w:sz="4" w:space="0" w:color="auto"/>
            </w:tcBorders>
            <w:shd w:val="clear" w:color="auto" w:fill="auto"/>
            <w:noWrap/>
            <w:vAlign w:val="bottom"/>
            <w:hideMark/>
          </w:tcPr>
          <w:p w14:paraId="2941FD1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0.29</w:t>
            </w:r>
          </w:p>
        </w:tc>
        <w:tc>
          <w:tcPr>
            <w:tcW w:w="2757" w:type="dxa"/>
            <w:tcBorders>
              <w:top w:val="nil"/>
              <w:left w:val="nil"/>
              <w:bottom w:val="single" w:sz="4" w:space="0" w:color="auto"/>
              <w:right w:val="single" w:sz="4" w:space="0" w:color="auto"/>
            </w:tcBorders>
            <w:shd w:val="clear" w:color="auto" w:fill="auto"/>
            <w:noWrap/>
            <w:vAlign w:val="bottom"/>
            <w:hideMark/>
          </w:tcPr>
          <w:p w14:paraId="639770D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43D0C0E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486216B7"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9A0B36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Nabarro Court Calverton</w:t>
            </w:r>
          </w:p>
        </w:tc>
        <w:tc>
          <w:tcPr>
            <w:tcW w:w="685" w:type="dxa"/>
            <w:tcBorders>
              <w:top w:val="nil"/>
              <w:left w:val="nil"/>
              <w:bottom w:val="single" w:sz="4" w:space="0" w:color="auto"/>
              <w:right w:val="single" w:sz="4" w:space="0" w:color="auto"/>
            </w:tcBorders>
            <w:shd w:val="clear" w:color="auto" w:fill="auto"/>
            <w:noWrap/>
            <w:vAlign w:val="bottom"/>
            <w:hideMark/>
          </w:tcPr>
          <w:p w14:paraId="450FB27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0.37</w:t>
            </w:r>
          </w:p>
        </w:tc>
        <w:tc>
          <w:tcPr>
            <w:tcW w:w="2757" w:type="dxa"/>
            <w:tcBorders>
              <w:top w:val="nil"/>
              <w:left w:val="nil"/>
              <w:bottom w:val="single" w:sz="4" w:space="0" w:color="auto"/>
              <w:right w:val="single" w:sz="4" w:space="0" w:color="auto"/>
            </w:tcBorders>
            <w:shd w:val="clear" w:color="auto" w:fill="auto"/>
            <w:noWrap/>
            <w:vAlign w:val="bottom"/>
            <w:hideMark/>
          </w:tcPr>
          <w:p w14:paraId="063F3C1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42F1915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5F5928C6"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60E4F5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Renals Way / Brickenell Road</w:t>
            </w:r>
          </w:p>
        </w:tc>
        <w:tc>
          <w:tcPr>
            <w:tcW w:w="685" w:type="dxa"/>
            <w:tcBorders>
              <w:top w:val="nil"/>
              <w:left w:val="nil"/>
              <w:bottom w:val="single" w:sz="4" w:space="0" w:color="auto"/>
              <w:right w:val="single" w:sz="4" w:space="0" w:color="auto"/>
            </w:tcBorders>
            <w:shd w:val="clear" w:color="auto" w:fill="auto"/>
            <w:noWrap/>
            <w:vAlign w:val="bottom"/>
            <w:hideMark/>
          </w:tcPr>
          <w:p w14:paraId="1E065C7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0.23</w:t>
            </w:r>
          </w:p>
        </w:tc>
        <w:tc>
          <w:tcPr>
            <w:tcW w:w="2757" w:type="dxa"/>
            <w:tcBorders>
              <w:top w:val="nil"/>
              <w:left w:val="nil"/>
              <w:bottom w:val="single" w:sz="4" w:space="0" w:color="auto"/>
              <w:right w:val="single" w:sz="4" w:space="0" w:color="auto"/>
            </w:tcBorders>
            <w:shd w:val="clear" w:color="auto" w:fill="auto"/>
            <w:noWrap/>
            <w:vAlign w:val="bottom"/>
            <w:hideMark/>
          </w:tcPr>
          <w:p w14:paraId="7515894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563F8EE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0B38E16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A7E285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Seely Avenue</w:t>
            </w:r>
          </w:p>
        </w:tc>
        <w:tc>
          <w:tcPr>
            <w:tcW w:w="685" w:type="dxa"/>
            <w:tcBorders>
              <w:top w:val="nil"/>
              <w:left w:val="nil"/>
              <w:bottom w:val="single" w:sz="4" w:space="0" w:color="auto"/>
              <w:right w:val="single" w:sz="4" w:space="0" w:color="auto"/>
            </w:tcBorders>
            <w:shd w:val="clear" w:color="auto" w:fill="auto"/>
            <w:noWrap/>
            <w:vAlign w:val="bottom"/>
            <w:hideMark/>
          </w:tcPr>
          <w:p w14:paraId="54DF825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0.46</w:t>
            </w:r>
          </w:p>
        </w:tc>
        <w:tc>
          <w:tcPr>
            <w:tcW w:w="2757" w:type="dxa"/>
            <w:tcBorders>
              <w:top w:val="nil"/>
              <w:left w:val="nil"/>
              <w:bottom w:val="single" w:sz="4" w:space="0" w:color="auto"/>
              <w:right w:val="single" w:sz="4" w:space="0" w:color="auto"/>
            </w:tcBorders>
            <w:shd w:val="clear" w:color="auto" w:fill="auto"/>
            <w:noWrap/>
            <w:vAlign w:val="bottom"/>
            <w:hideMark/>
          </w:tcPr>
          <w:p w14:paraId="1D97A4D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5D9A804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22EB3F9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02C786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Spindle View</w:t>
            </w:r>
          </w:p>
        </w:tc>
        <w:tc>
          <w:tcPr>
            <w:tcW w:w="685" w:type="dxa"/>
            <w:tcBorders>
              <w:top w:val="nil"/>
              <w:left w:val="nil"/>
              <w:bottom w:val="single" w:sz="4" w:space="0" w:color="auto"/>
              <w:right w:val="single" w:sz="4" w:space="0" w:color="auto"/>
            </w:tcBorders>
            <w:shd w:val="clear" w:color="auto" w:fill="auto"/>
            <w:noWrap/>
            <w:vAlign w:val="bottom"/>
            <w:hideMark/>
          </w:tcPr>
          <w:p w14:paraId="6512BEA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0.20</w:t>
            </w:r>
          </w:p>
        </w:tc>
        <w:tc>
          <w:tcPr>
            <w:tcW w:w="2757" w:type="dxa"/>
            <w:tcBorders>
              <w:top w:val="nil"/>
              <w:left w:val="nil"/>
              <w:bottom w:val="single" w:sz="4" w:space="0" w:color="auto"/>
              <w:right w:val="single" w:sz="4" w:space="0" w:color="auto"/>
            </w:tcBorders>
            <w:shd w:val="clear" w:color="auto" w:fill="auto"/>
            <w:noWrap/>
            <w:vAlign w:val="bottom"/>
            <w:hideMark/>
          </w:tcPr>
          <w:p w14:paraId="1B2A282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3B540FB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044C0AF5"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5F2429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Thorndale Road / Park Road</w:t>
            </w:r>
          </w:p>
        </w:tc>
        <w:tc>
          <w:tcPr>
            <w:tcW w:w="685" w:type="dxa"/>
            <w:tcBorders>
              <w:top w:val="nil"/>
              <w:left w:val="nil"/>
              <w:bottom w:val="single" w:sz="4" w:space="0" w:color="auto"/>
              <w:right w:val="single" w:sz="4" w:space="0" w:color="auto"/>
            </w:tcBorders>
            <w:shd w:val="clear" w:color="auto" w:fill="auto"/>
            <w:noWrap/>
            <w:vAlign w:val="bottom"/>
            <w:hideMark/>
          </w:tcPr>
          <w:p w14:paraId="29F26FEE"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0.37</w:t>
            </w:r>
          </w:p>
        </w:tc>
        <w:tc>
          <w:tcPr>
            <w:tcW w:w="2757" w:type="dxa"/>
            <w:tcBorders>
              <w:top w:val="nil"/>
              <w:left w:val="nil"/>
              <w:bottom w:val="single" w:sz="4" w:space="0" w:color="auto"/>
              <w:right w:val="single" w:sz="4" w:space="0" w:color="auto"/>
            </w:tcBorders>
            <w:shd w:val="clear" w:color="auto" w:fill="auto"/>
            <w:noWrap/>
            <w:vAlign w:val="bottom"/>
            <w:hideMark/>
          </w:tcPr>
          <w:p w14:paraId="54BCD0B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Ward</w:t>
            </w:r>
          </w:p>
        </w:tc>
        <w:tc>
          <w:tcPr>
            <w:tcW w:w="1699" w:type="dxa"/>
            <w:tcBorders>
              <w:top w:val="nil"/>
              <w:left w:val="nil"/>
              <w:bottom w:val="single" w:sz="4" w:space="0" w:color="auto"/>
              <w:right w:val="single" w:sz="8" w:space="0" w:color="auto"/>
            </w:tcBorders>
            <w:shd w:val="clear" w:color="auto" w:fill="auto"/>
            <w:noWrap/>
            <w:vAlign w:val="bottom"/>
            <w:hideMark/>
          </w:tcPr>
          <w:p w14:paraId="6A9F820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3041928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44D064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Coppice Road/ Mapperley Plains</w:t>
            </w:r>
          </w:p>
        </w:tc>
        <w:tc>
          <w:tcPr>
            <w:tcW w:w="685" w:type="dxa"/>
            <w:tcBorders>
              <w:top w:val="nil"/>
              <w:left w:val="nil"/>
              <w:bottom w:val="single" w:sz="4" w:space="0" w:color="auto"/>
              <w:right w:val="single" w:sz="4" w:space="0" w:color="auto"/>
            </w:tcBorders>
            <w:shd w:val="clear" w:color="auto" w:fill="auto"/>
            <w:noWrap/>
            <w:vAlign w:val="bottom"/>
            <w:hideMark/>
          </w:tcPr>
          <w:p w14:paraId="49F6071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7E7AD39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Lambley Ward</w:t>
            </w:r>
          </w:p>
        </w:tc>
        <w:tc>
          <w:tcPr>
            <w:tcW w:w="1699" w:type="dxa"/>
            <w:tcBorders>
              <w:top w:val="nil"/>
              <w:left w:val="nil"/>
              <w:bottom w:val="single" w:sz="4" w:space="0" w:color="auto"/>
              <w:right w:val="single" w:sz="8" w:space="0" w:color="auto"/>
            </w:tcBorders>
            <w:shd w:val="clear" w:color="auto" w:fill="auto"/>
            <w:noWrap/>
            <w:vAlign w:val="bottom"/>
            <w:hideMark/>
          </w:tcPr>
          <w:p w14:paraId="4914710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3B485C0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E9F359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Cromwell Crescent Lambley</w:t>
            </w:r>
          </w:p>
        </w:tc>
        <w:tc>
          <w:tcPr>
            <w:tcW w:w="685" w:type="dxa"/>
            <w:tcBorders>
              <w:top w:val="nil"/>
              <w:left w:val="nil"/>
              <w:bottom w:val="single" w:sz="4" w:space="0" w:color="auto"/>
              <w:right w:val="single" w:sz="4" w:space="0" w:color="auto"/>
            </w:tcBorders>
            <w:shd w:val="clear" w:color="auto" w:fill="auto"/>
            <w:noWrap/>
            <w:vAlign w:val="bottom"/>
            <w:hideMark/>
          </w:tcPr>
          <w:p w14:paraId="1CD78E9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0.04</w:t>
            </w:r>
          </w:p>
        </w:tc>
        <w:tc>
          <w:tcPr>
            <w:tcW w:w="2757" w:type="dxa"/>
            <w:tcBorders>
              <w:top w:val="nil"/>
              <w:left w:val="nil"/>
              <w:bottom w:val="single" w:sz="4" w:space="0" w:color="auto"/>
              <w:right w:val="single" w:sz="4" w:space="0" w:color="auto"/>
            </w:tcBorders>
            <w:shd w:val="clear" w:color="auto" w:fill="auto"/>
            <w:noWrap/>
            <w:vAlign w:val="bottom"/>
            <w:hideMark/>
          </w:tcPr>
          <w:p w14:paraId="1485FB3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Lambley Ward</w:t>
            </w:r>
          </w:p>
        </w:tc>
        <w:tc>
          <w:tcPr>
            <w:tcW w:w="1699" w:type="dxa"/>
            <w:tcBorders>
              <w:top w:val="nil"/>
              <w:left w:val="nil"/>
              <w:bottom w:val="single" w:sz="4" w:space="0" w:color="auto"/>
              <w:right w:val="single" w:sz="8" w:space="0" w:color="auto"/>
            </w:tcBorders>
            <w:shd w:val="clear" w:color="auto" w:fill="auto"/>
            <w:noWrap/>
            <w:vAlign w:val="bottom"/>
            <w:hideMark/>
          </w:tcPr>
          <w:p w14:paraId="7302537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29C54BD1"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1FEB508"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Hucknall Road Recreation Ground</w:t>
            </w:r>
          </w:p>
        </w:tc>
        <w:tc>
          <w:tcPr>
            <w:tcW w:w="685" w:type="dxa"/>
            <w:tcBorders>
              <w:top w:val="nil"/>
              <w:left w:val="nil"/>
              <w:bottom w:val="single" w:sz="4" w:space="0" w:color="auto"/>
              <w:right w:val="single" w:sz="4" w:space="0" w:color="auto"/>
            </w:tcBorders>
            <w:shd w:val="clear" w:color="auto" w:fill="auto"/>
            <w:noWrap/>
            <w:vAlign w:val="bottom"/>
            <w:hideMark/>
          </w:tcPr>
          <w:p w14:paraId="0373DAD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1.09</w:t>
            </w:r>
          </w:p>
        </w:tc>
        <w:tc>
          <w:tcPr>
            <w:tcW w:w="2757" w:type="dxa"/>
            <w:tcBorders>
              <w:top w:val="nil"/>
              <w:left w:val="nil"/>
              <w:bottom w:val="single" w:sz="4" w:space="0" w:color="auto"/>
              <w:right w:val="single" w:sz="4" w:space="0" w:color="auto"/>
            </w:tcBorders>
            <w:shd w:val="clear" w:color="auto" w:fill="auto"/>
            <w:noWrap/>
            <w:vAlign w:val="bottom"/>
            <w:hideMark/>
          </w:tcPr>
          <w:p w14:paraId="0E9FF36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Newstead Ward</w:t>
            </w:r>
          </w:p>
        </w:tc>
        <w:tc>
          <w:tcPr>
            <w:tcW w:w="1699" w:type="dxa"/>
            <w:tcBorders>
              <w:top w:val="nil"/>
              <w:left w:val="nil"/>
              <w:bottom w:val="single" w:sz="4" w:space="0" w:color="auto"/>
              <w:right w:val="single" w:sz="8" w:space="0" w:color="auto"/>
            </w:tcBorders>
            <w:shd w:val="clear" w:color="auto" w:fill="auto"/>
            <w:noWrap/>
            <w:vAlign w:val="bottom"/>
            <w:hideMark/>
          </w:tcPr>
          <w:p w14:paraId="294A7DB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1F60682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0FA5A3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Linby Village</w:t>
            </w:r>
          </w:p>
        </w:tc>
        <w:tc>
          <w:tcPr>
            <w:tcW w:w="685" w:type="dxa"/>
            <w:tcBorders>
              <w:top w:val="nil"/>
              <w:left w:val="nil"/>
              <w:bottom w:val="single" w:sz="4" w:space="0" w:color="auto"/>
              <w:right w:val="single" w:sz="4" w:space="0" w:color="auto"/>
            </w:tcBorders>
            <w:shd w:val="clear" w:color="auto" w:fill="auto"/>
            <w:noWrap/>
            <w:vAlign w:val="bottom"/>
            <w:hideMark/>
          </w:tcPr>
          <w:p w14:paraId="6F636F7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0.04</w:t>
            </w:r>
          </w:p>
        </w:tc>
        <w:tc>
          <w:tcPr>
            <w:tcW w:w="2757" w:type="dxa"/>
            <w:tcBorders>
              <w:top w:val="nil"/>
              <w:left w:val="nil"/>
              <w:bottom w:val="single" w:sz="4" w:space="0" w:color="auto"/>
              <w:right w:val="single" w:sz="4" w:space="0" w:color="auto"/>
            </w:tcBorders>
            <w:shd w:val="clear" w:color="auto" w:fill="auto"/>
            <w:noWrap/>
            <w:vAlign w:val="bottom"/>
            <w:hideMark/>
          </w:tcPr>
          <w:p w14:paraId="54B7AAE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Newstead Ward</w:t>
            </w:r>
          </w:p>
        </w:tc>
        <w:tc>
          <w:tcPr>
            <w:tcW w:w="1699" w:type="dxa"/>
            <w:tcBorders>
              <w:top w:val="nil"/>
              <w:left w:val="nil"/>
              <w:bottom w:val="single" w:sz="4" w:space="0" w:color="auto"/>
              <w:right w:val="single" w:sz="8" w:space="0" w:color="auto"/>
            </w:tcBorders>
            <w:shd w:val="clear" w:color="auto" w:fill="auto"/>
            <w:noWrap/>
            <w:vAlign w:val="bottom"/>
            <w:hideMark/>
          </w:tcPr>
          <w:p w14:paraId="2525349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0075517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088FA2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Newstead Colliery Open Space, Tilford Road</w:t>
            </w:r>
          </w:p>
        </w:tc>
        <w:tc>
          <w:tcPr>
            <w:tcW w:w="685" w:type="dxa"/>
            <w:tcBorders>
              <w:top w:val="nil"/>
              <w:left w:val="nil"/>
              <w:bottom w:val="single" w:sz="4" w:space="0" w:color="auto"/>
              <w:right w:val="single" w:sz="4" w:space="0" w:color="auto"/>
            </w:tcBorders>
            <w:shd w:val="clear" w:color="auto" w:fill="auto"/>
            <w:noWrap/>
            <w:vAlign w:val="bottom"/>
            <w:hideMark/>
          </w:tcPr>
          <w:p w14:paraId="31F0D341"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3.07</w:t>
            </w:r>
          </w:p>
        </w:tc>
        <w:tc>
          <w:tcPr>
            <w:tcW w:w="2757" w:type="dxa"/>
            <w:tcBorders>
              <w:top w:val="nil"/>
              <w:left w:val="nil"/>
              <w:bottom w:val="single" w:sz="4" w:space="0" w:color="auto"/>
              <w:right w:val="single" w:sz="4" w:space="0" w:color="auto"/>
            </w:tcBorders>
            <w:shd w:val="clear" w:color="auto" w:fill="auto"/>
            <w:noWrap/>
            <w:vAlign w:val="bottom"/>
            <w:hideMark/>
          </w:tcPr>
          <w:p w14:paraId="7EE5237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Newstead Ward</w:t>
            </w:r>
          </w:p>
        </w:tc>
        <w:tc>
          <w:tcPr>
            <w:tcW w:w="1699" w:type="dxa"/>
            <w:tcBorders>
              <w:top w:val="nil"/>
              <w:left w:val="nil"/>
              <w:bottom w:val="single" w:sz="4" w:space="0" w:color="auto"/>
              <w:right w:val="single" w:sz="8" w:space="0" w:color="auto"/>
            </w:tcBorders>
            <w:shd w:val="clear" w:color="auto" w:fill="auto"/>
            <w:noWrap/>
            <w:vAlign w:val="bottom"/>
            <w:hideMark/>
          </w:tcPr>
          <w:p w14:paraId="378EE85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70FC80B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FC30A9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Papplewick Moor Road</w:t>
            </w:r>
          </w:p>
        </w:tc>
        <w:tc>
          <w:tcPr>
            <w:tcW w:w="685" w:type="dxa"/>
            <w:tcBorders>
              <w:top w:val="nil"/>
              <w:left w:val="nil"/>
              <w:bottom w:val="single" w:sz="4" w:space="0" w:color="auto"/>
              <w:right w:val="single" w:sz="4" w:space="0" w:color="auto"/>
            </w:tcBorders>
            <w:shd w:val="clear" w:color="auto" w:fill="auto"/>
            <w:noWrap/>
            <w:vAlign w:val="bottom"/>
            <w:hideMark/>
          </w:tcPr>
          <w:p w14:paraId="687AEE58"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1.00</w:t>
            </w:r>
          </w:p>
        </w:tc>
        <w:tc>
          <w:tcPr>
            <w:tcW w:w="2757" w:type="dxa"/>
            <w:tcBorders>
              <w:top w:val="nil"/>
              <w:left w:val="nil"/>
              <w:bottom w:val="single" w:sz="4" w:space="0" w:color="auto"/>
              <w:right w:val="single" w:sz="4" w:space="0" w:color="auto"/>
            </w:tcBorders>
            <w:shd w:val="clear" w:color="auto" w:fill="auto"/>
            <w:noWrap/>
            <w:vAlign w:val="bottom"/>
            <w:hideMark/>
          </w:tcPr>
          <w:p w14:paraId="4F168BF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Newstead Ward</w:t>
            </w:r>
          </w:p>
        </w:tc>
        <w:tc>
          <w:tcPr>
            <w:tcW w:w="1699" w:type="dxa"/>
            <w:tcBorders>
              <w:top w:val="nil"/>
              <w:left w:val="nil"/>
              <w:bottom w:val="single" w:sz="4" w:space="0" w:color="auto"/>
              <w:right w:val="single" w:sz="8" w:space="0" w:color="auto"/>
            </w:tcBorders>
            <w:shd w:val="clear" w:color="auto" w:fill="auto"/>
            <w:noWrap/>
            <w:vAlign w:val="bottom"/>
            <w:hideMark/>
          </w:tcPr>
          <w:p w14:paraId="2F0514D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7EA82E2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1E226A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Rear of Griffins Head</w:t>
            </w:r>
          </w:p>
        </w:tc>
        <w:tc>
          <w:tcPr>
            <w:tcW w:w="685" w:type="dxa"/>
            <w:tcBorders>
              <w:top w:val="nil"/>
              <w:left w:val="nil"/>
              <w:bottom w:val="single" w:sz="4" w:space="0" w:color="auto"/>
              <w:right w:val="single" w:sz="4" w:space="0" w:color="auto"/>
            </w:tcBorders>
            <w:shd w:val="clear" w:color="auto" w:fill="auto"/>
            <w:noWrap/>
            <w:vAlign w:val="bottom"/>
            <w:hideMark/>
          </w:tcPr>
          <w:p w14:paraId="7BF17D0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0.17</w:t>
            </w:r>
          </w:p>
        </w:tc>
        <w:tc>
          <w:tcPr>
            <w:tcW w:w="2757" w:type="dxa"/>
            <w:tcBorders>
              <w:top w:val="nil"/>
              <w:left w:val="nil"/>
              <w:bottom w:val="single" w:sz="4" w:space="0" w:color="auto"/>
              <w:right w:val="single" w:sz="4" w:space="0" w:color="auto"/>
            </w:tcBorders>
            <w:shd w:val="clear" w:color="auto" w:fill="auto"/>
            <w:noWrap/>
            <w:vAlign w:val="bottom"/>
            <w:hideMark/>
          </w:tcPr>
          <w:p w14:paraId="7A57584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Newstead Ward</w:t>
            </w:r>
          </w:p>
        </w:tc>
        <w:tc>
          <w:tcPr>
            <w:tcW w:w="1699" w:type="dxa"/>
            <w:tcBorders>
              <w:top w:val="nil"/>
              <w:left w:val="nil"/>
              <w:bottom w:val="single" w:sz="4" w:space="0" w:color="auto"/>
              <w:right w:val="single" w:sz="8" w:space="0" w:color="auto"/>
            </w:tcBorders>
            <w:shd w:val="clear" w:color="auto" w:fill="auto"/>
            <w:noWrap/>
            <w:vAlign w:val="bottom"/>
            <w:hideMark/>
          </w:tcPr>
          <w:p w14:paraId="03E18B4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Rural</w:t>
            </w:r>
          </w:p>
        </w:tc>
      </w:tr>
      <w:tr w:rsidR="008539A5" w:rsidRPr="00F73EDC" w14:paraId="2B21253D"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4FE88F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Plains Road Mapperley, Mapperley Miners Welfare Cl</w:t>
            </w:r>
          </w:p>
        </w:tc>
        <w:tc>
          <w:tcPr>
            <w:tcW w:w="685" w:type="dxa"/>
            <w:tcBorders>
              <w:top w:val="nil"/>
              <w:left w:val="nil"/>
              <w:bottom w:val="single" w:sz="4" w:space="0" w:color="auto"/>
              <w:right w:val="single" w:sz="4" w:space="0" w:color="auto"/>
            </w:tcBorders>
            <w:shd w:val="clear" w:color="auto" w:fill="auto"/>
            <w:noWrap/>
            <w:vAlign w:val="bottom"/>
            <w:hideMark/>
          </w:tcPr>
          <w:p w14:paraId="03D8878E"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0.97</w:t>
            </w:r>
          </w:p>
        </w:tc>
        <w:tc>
          <w:tcPr>
            <w:tcW w:w="2757" w:type="dxa"/>
            <w:tcBorders>
              <w:top w:val="nil"/>
              <w:left w:val="nil"/>
              <w:bottom w:val="single" w:sz="4" w:space="0" w:color="auto"/>
              <w:right w:val="single" w:sz="4" w:space="0" w:color="auto"/>
            </w:tcBorders>
            <w:shd w:val="clear" w:color="auto" w:fill="auto"/>
            <w:noWrap/>
            <w:vAlign w:val="bottom"/>
            <w:hideMark/>
          </w:tcPr>
          <w:p w14:paraId="24D50BA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Porchester Ward</w:t>
            </w:r>
          </w:p>
        </w:tc>
        <w:tc>
          <w:tcPr>
            <w:tcW w:w="1699" w:type="dxa"/>
            <w:tcBorders>
              <w:top w:val="nil"/>
              <w:left w:val="nil"/>
              <w:bottom w:val="single" w:sz="4" w:space="0" w:color="auto"/>
              <w:right w:val="single" w:sz="8" w:space="0" w:color="auto"/>
            </w:tcBorders>
            <w:shd w:val="clear" w:color="auto" w:fill="auto"/>
            <w:noWrap/>
            <w:vAlign w:val="bottom"/>
            <w:hideMark/>
          </w:tcPr>
          <w:p w14:paraId="1C2DFBC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1E045F4"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19E591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Andrew's House, Digby Avenue</w:t>
            </w:r>
          </w:p>
        </w:tc>
        <w:tc>
          <w:tcPr>
            <w:tcW w:w="685" w:type="dxa"/>
            <w:tcBorders>
              <w:top w:val="nil"/>
              <w:left w:val="nil"/>
              <w:bottom w:val="single" w:sz="4" w:space="0" w:color="auto"/>
              <w:right w:val="single" w:sz="4" w:space="0" w:color="auto"/>
            </w:tcBorders>
            <w:shd w:val="clear" w:color="auto" w:fill="auto"/>
            <w:noWrap/>
            <w:vAlign w:val="bottom"/>
            <w:hideMark/>
          </w:tcPr>
          <w:p w14:paraId="22CDCA7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0.21</w:t>
            </w:r>
          </w:p>
        </w:tc>
        <w:tc>
          <w:tcPr>
            <w:tcW w:w="2757" w:type="dxa"/>
            <w:tcBorders>
              <w:top w:val="nil"/>
              <w:left w:val="nil"/>
              <w:bottom w:val="single" w:sz="4" w:space="0" w:color="auto"/>
              <w:right w:val="single" w:sz="4" w:space="0" w:color="auto"/>
            </w:tcBorders>
            <w:shd w:val="clear" w:color="auto" w:fill="auto"/>
            <w:noWrap/>
            <w:vAlign w:val="bottom"/>
            <w:hideMark/>
          </w:tcPr>
          <w:p w14:paraId="4BDBEBC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Porchester Ward</w:t>
            </w:r>
          </w:p>
        </w:tc>
        <w:tc>
          <w:tcPr>
            <w:tcW w:w="1699" w:type="dxa"/>
            <w:tcBorders>
              <w:top w:val="nil"/>
              <w:left w:val="nil"/>
              <w:bottom w:val="single" w:sz="4" w:space="0" w:color="auto"/>
              <w:right w:val="single" w:sz="8" w:space="0" w:color="auto"/>
            </w:tcBorders>
            <w:shd w:val="clear" w:color="auto" w:fill="auto"/>
            <w:noWrap/>
            <w:vAlign w:val="bottom"/>
            <w:hideMark/>
          </w:tcPr>
          <w:p w14:paraId="4EF1EB6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18AD4CDC"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3E8675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Westdale Lane Community Centre</w:t>
            </w:r>
          </w:p>
        </w:tc>
        <w:tc>
          <w:tcPr>
            <w:tcW w:w="685" w:type="dxa"/>
            <w:tcBorders>
              <w:top w:val="nil"/>
              <w:left w:val="nil"/>
              <w:bottom w:val="single" w:sz="4" w:space="0" w:color="auto"/>
              <w:right w:val="single" w:sz="4" w:space="0" w:color="auto"/>
            </w:tcBorders>
            <w:shd w:val="clear" w:color="auto" w:fill="auto"/>
            <w:noWrap/>
            <w:vAlign w:val="bottom"/>
            <w:hideMark/>
          </w:tcPr>
          <w:p w14:paraId="05D0B226"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0.09</w:t>
            </w:r>
          </w:p>
        </w:tc>
        <w:tc>
          <w:tcPr>
            <w:tcW w:w="2757" w:type="dxa"/>
            <w:tcBorders>
              <w:top w:val="nil"/>
              <w:left w:val="nil"/>
              <w:bottom w:val="single" w:sz="4" w:space="0" w:color="auto"/>
              <w:right w:val="single" w:sz="4" w:space="0" w:color="auto"/>
            </w:tcBorders>
            <w:shd w:val="clear" w:color="auto" w:fill="auto"/>
            <w:noWrap/>
            <w:vAlign w:val="bottom"/>
            <w:hideMark/>
          </w:tcPr>
          <w:p w14:paraId="324F0AD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Porchester Ward</w:t>
            </w:r>
          </w:p>
        </w:tc>
        <w:tc>
          <w:tcPr>
            <w:tcW w:w="1699" w:type="dxa"/>
            <w:tcBorders>
              <w:top w:val="nil"/>
              <w:left w:val="nil"/>
              <w:bottom w:val="single" w:sz="4" w:space="0" w:color="auto"/>
              <w:right w:val="single" w:sz="8" w:space="0" w:color="auto"/>
            </w:tcBorders>
            <w:shd w:val="clear" w:color="auto" w:fill="auto"/>
            <w:noWrap/>
            <w:vAlign w:val="bottom"/>
            <w:hideMark/>
          </w:tcPr>
          <w:p w14:paraId="1D60767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F86CC0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B6A4C0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Westmoore Close Housing Area</w:t>
            </w:r>
          </w:p>
        </w:tc>
        <w:tc>
          <w:tcPr>
            <w:tcW w:w="685" w:type="dxa"/>
            <w:tcBorders>
              <w:top w:val="nil"/>
              <w:left w:val="nil"/>
              <w:bottom w:val="single" w:sz="4" w:space="0" w:color="auto"/>
              <w:right w:val="single" w:sz="4" w:space="0" w:color="auto"/>
            </w:tcBorders>
            <w:shd w:val="clear" w:color="auto" w:fill="auto"/>
            <w:noWrap/>
            <w:vAlign w:val="bottom"/>
            <w:hideMark/>
          </w:tcPr>
          <w:p w14:paraId="47F41DB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0.45</w:t>
            </w:r>
          </w:p>
        </w:tc>
        <w:tc>
          <w:tcPr>
            <w:tcW w:w="2757" w:type="dxa"/>
            <w:tcBorders>
              <w:top w:val="nil"/>
              <w:left w:val="nil"/>
              <w:bottom w:val="single" w:sz="4" w:space="0" w:color="auto"/>
              <w:right w:val="single" w:sz="4" w:space="0" w:color="auto"/>
            </w:tcBorders>
            <w:shd w:val="clear" w:color="auto" w:fill="auto"/>
            <w:noWrap/>
            <w:vAlign w:val="bottom"/>
            <w:hideMark/>
          </w:tcPr>
          <w:p w14:paraId="7B248F2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Porchester Ward</w:t>
            </w:r>
          </w:p>
        </w:tc>
        <w:tc>
          <w:tcPr>
            <w:tcW w:w="1699" w:type="dxa"/>
            <w:tcBorders>
              <w:top w:val="nil"/>
              <w:left w:val="nil"/>
              <w:bottom w:val="single" w:sz="4" w:space="0" w:color="auto"/>
              <w:right w:val="single" w:sz="8" w:space="0" w:color="auto"/>
            </w:tcBorders>
            <w:shd w:val="clear" w:color="auto" w:fill="auto"/>
            <w:noWrap/>
            <w:vAlign w:val="bottom"/>
            <w:hideMark/>
          </w:tcPr>
          <w:p w14:paraId="4495BD2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2F51CCC5"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14CEA6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Westmoore Court</w:t>
            </w:r>
          </w:p>
        </w:tc>
        <w:tc>
          <w:tcPr>
            <w:tcW w:w="685" w:type="dxa"/>
            <w:tcBorders>
              <w:top w:val="nil"/>
              <w:left w:val="nil"/>
              <w:bottom w:val="single" w:sz="4" w:space="0" w:color="auto"/>
              <w:right w:val="single" w:sz="4" w:space="0" w:color="auto"/>
            </w:tcBorders>
            <w:shd w:val="clear" w:color="auto" w:fill="auto"/>
            <w:noWrap/>
            <w:vAlign w:val="bottom"/>
            <w:hideMark/>
          </w:tcPr>
          <w:p w14:paraId="6EC83E9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0.18</w:t>
            </w:r>
          </w:p>
        </w:tc>
        <w:tc>
          <w:tcPr>
            <w:tcW w:w="2757" w:type="dxa"/>
            <w:tcBorders>
              <w:top w:val="nil"/>
              <w:left w:val="nil"/>
              <w:bottom w:val="single" w:sz="4" w:space="0" w:color="auto"/>
              <w:right w:val="single" w:sz="4" w:space="0" w:color="auto"/>
            </w:tcBorders>
            <w:shd w:val="clear" w:color="auto" w:fill="auto"/>
            <w:noWrap/>
            <w:vAlign w:val="bottom"/>
            <w:hideMark/>
          </w:tcPr>
          <w:p w14:paraId="1315046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Porchester Ward</w:t>
            </w:r>
          </w:p>
        </w:tc>
        <w:tc>
          <w:tcPr>
            <w:tcW w:w="1699" w:type="dxa"/>
            <w:tcBorders>
              <w:top w:val="nil"/>
              <w:left w:val="nil"/>
              <w:bottom w:val="single" w:sz="4" w:space="0" w:color="auto"/>
              <w:right w:val="single" w:sz="8" w:space="0" w:color="auto"/>
            </w:tcBorders>
            <w:shd w:val="clear" w:color="auto" w:fill="auto"/>
            <w:noWrap/>
            <w:vAlign w:val="bottom"/>
            <w:hideMark/>
          </w:tcPr>
          <w:p w14:paraId="285711C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4C9DD6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029745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Haddon Road</w:t>
            </w:r>
          </w:p>
        </w:tc>
        <w:tc>
          <w:tcPr>
            <w:tcW w:w="685" w:type="dxa"/>
            <w:tcBorders>
              <w:top w:val="nil"/>
              <w:left w:val="nil"/>
              <w:bottom w:val="single" w:sz="4" w:space="0" w:color="auto"/>
              <w:right w:val="single" w:sz="4" w:space="0" w:color="auto"/>
            </w:tcBorders>
            <w:shd w:val="clear" w:color="auto" w:fill="auto"/>
            <w:noWrap/>
            <w:vAlign w:val="bottom"/>
            <w:hideMark/>
          </w:tcPr>
          <w:p w14:paraId="0161E29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0.18</w:t>
            </w:r>
          </w:p>
        </w:tc>
        <w:tc>
          <w:tcPr>
            <w:tcW w:w="2757" w:type="dxa"/>
            <w:tcBorders>
              <w:top w:val="nil"/>
              <w:left w:val="nil"/>
              <w:bottom w:val="single" w:sz="4" w:space="0" w:color="auto"/>
              <w:right w:val="single" w:sz="4" w:space="0" w:color="auto"/>
            </w:tcBorders>
            <w:shd w:val="clear" w:color="auto" w:fill="auto"/>
            <w:noWrap/>
            <w:vAlign w:val="bottom"/>
            <w:hideMark/>
          </w:tcPr>
          <w:p w14:paraId="233F57C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Ravenshead Ward</w:t>
            </w:r>
          </w:p>
        </w:tc>
        <w:tc>
          <w:tcPr>
            <w:tcW w:w="1699" w:type="dxa"/>
            <w:tcBorders>
              <w:top w:val="nil"/>
              <w:left w:val="nil"/>
              <w:bottom w:val="single" w:sz="4" w:space="0" w:color="auto"/>
              <w:right w:val="single" w:sz="8" w:space="0" w:color="auto"/>
            </w:tcBorders>
            <w:shd w:val="clear" w:color="auto" w:fill="auto"/>
            <w:noWrap/>
            <w:vAlign w:val="bottom"/>
            <w:hideMark/>
          </w:tcPr>
          <w:p w14:paraId="5018719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909CB97"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F403F4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Cavendish Road Bungalows</w:t>
            </w:r>
          </w:p>
        </w:tc>
        <w:tc>
          <w:tcPr>
            <w:tcW w:w="685" w:type="dxa"/>
            <w:tcBorders>
              <w:top w:val="nil"/>
              <w:left w:val="nil"/>
              <w:bottom w:val="single" w:sz="4" w:space="0" w:color="auto"/>
              <w:right w:val="single" w:sz="4" w:space="0" w:color="auto"/>
            </w:tcBorders>
            <w:shd w:val="clear" w:color="auto" w:fill="auto"/>
            <w:noWrap/>
            <w:vAlign w:val="bottom"/>
            <w:hideMark/>
          </w:tcPr>
          <w:p w14:paraId="3EC7F509"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0.04</w:t>
            </w:r>
          </w:p>
        </w:tc>
        <w:tc>
          <w:tcPr>
            <w:tcW w:w="2757" w:type="dxa"/>
            <w:tcBorders>
              <w:top w:val="nil"/>
              <w:left w:val="nil"/>
              <w:bottom w:val="single" w:sz="4" w:space="0" w:color="auto"/>
              <w:right w:val="single" w:sz="4" w:space="0" w:color="auto"/>
            </w:tcBorders>
            <w:shd w:val="clear" w:color="auto" w:fill="auto"/>
            <w:noWrap/>
            <w:vAlign w:val="bottom"/>
            <w:hideMark/>
          </w:tcPr>
          <w:p w14:paraId="1810323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James Ward</w:t>
            </w:r>
          </w:p>
        </w:tc>
        <w:tc>
          <w:tcPr>
            <w:tcW w:w="1699" w:type="dxa"/>
            <w:tcBorders>
              <w:top w:val="nil"/>
              <w:left w:val="nil"/>
              <w:bottom w:val="single" w:sz="4" w:space="0" w:color="auto"/>
              <w:right w:val="single" w:sz="8" w:space="0" w:color="auto"/>
            </w:tcBorders>
            <w:shd w:val="clear" w:color="auto" w:fill="auto"/>
            <w:noWrap/>
            <w:vAlign w:val="bottom"/>
            <w:hideMark/>
          </w:tcPr>
          <w:p w14:paraId="40640B1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08D134A1"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7D44B1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lastRenderedPageBreak/>
              <w:t>Orchard Court</w:t>
            </w:r>
          </w:p>
        </w:tc>
        <w:tc>
          <w:tcPr>
            <w:tcW w:w="685" w:type="dxa"/>
            <w:tcBorders>
              <w:top w:val="nil"/>
              <w:left w:val="nil"/>
              <w:bottom w:val="single" w:sz="4" w:space="0" w:color="auto"/>
              <w:right w:val="single" w:sz="4" w:space="0" w:color="auto"/>
            </w:tcBorders>
            <w:shd w:val="clear" w:color="auto" w:fill="auto"/>
            <w:noWrap/>
            <w:vAlign w:val="bottom"/>
            <w:hideMark/>
          </w:tcPr>
          <w:p w14:paraId="56511555"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0.22</w:t>
            </w:r>
          </w:p>
        </w:tc>
        <w:tc>
          <w:tcPr>
            <w:tcW w:w="2757" w:type="dxa"/>
            <w:tcBorders>
              <w:top w:val="nil"/>
              <w:left w:val="nil"/>
              <w:bottom w:val="single" w:sz="4" w:space="0" w:color="auto"/>
              <w:right w:val="single" w:sz="4" w:space="0" w:color="auto"/>
            </w:tcBorders>
            <w:shd w:val="clear" w:color="auto" w:fill="auto"/>
            <w:noWrap/>
            <w:vAlign w:val="bottom"/>
            <w:hideMark/>
          </w:tcPr>
          <w:p w14:paraId="7FAC3A4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James Ward</w:t>
            </w:r>
          </w:p>
        </w:tc>
        <w:tc>
          <w:tcPr>
            <w:tcW w:w="1699" w:type="dxa"/>
            <w:tcBorders>
              <w:top w:val="nil"/>
              <w:left w:val="nil"/>
              <w:bottom w:val="single" w:sz="4" w:space="0" w:color="auto"/>
              <w:right w:val="single" w:sz="8" w:space="0" w:color="auto"/>
            </w:tcBorders>
            <w:shd w:val="clear" w:color="auto" w:fill="auto"/>
            <w:noWrap/>
            <w:vAlign w:val="bottom"/>
            <w:hideMark/>
          </w:tcPr>
          <w:p w14:paraId="0D441B1F"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4577EE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5CDCB91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Wollaton Avenue Community Centre</w:t>
            </w:r>
          </w:p>
        </w:tc>
        <w:tc>
          <w:tcPr>
            <w:tcW w:w="685" w:type="dxa"/>
            <w:tcBorders>
              <w:top w:val="nil"/>
              <w:left w:val="nil"/>
              <w:bottom w:val="single" w:sz="4" w:space="0" w:color="auto"/>
              <w:right w:val="single" w:sz="4" w:space="0" w:color="auto"/>
            </w:tcBorders>
            <w:shd w:val="clear" w:color="auto" w:fill="auto"/>
            <w:noWrap/>
            <w:vAlign w:val="bottom"/>
            <w:hideMark/>
          </w:tcPr>
          <w:p w14:paraId="1AB56E7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0.05</w:t>
            </w:r>
          </w:p>
        </w:tc>
        <w:tc>
          <w:tcPr>
            <w:tcW w:w="2757" w:type="dxa"/>
            <w:tcBorders>
              <w:top w:val="nil"/>
              <w:left w:val="nil"/>
              <w:bottom w:val="single" w:sz="4" w:space="0" w:color="auto"/>
              <w:right w:val="single" w:sz="4" w:space="0" w:color="auto"/>
            </w:tcBorders>
            <w:shd w:val="clear" w:color="auto" w:fill="auto"/>
            <w:noWrap/>
            <w:vAlign w:val="bottom"/>
            <w:hideMark/>
          </w:tcPr>
          <w:p w14:paraId="3D5B8D2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James Ward</w:t>
            </w:r>
          </w:p>
        </w:tc>
        <w:tc>
          <w:tcPr>
            <w:tcW w:w="1699" w:type="dxa"/>
            <w:tcBorders>
              <w:top w:val="nil"/>
              <w:left w:val="nil"/>
              <w:bottom w:val="single" w:sz="4" w:space="0" w:color="auto"/>
              <w:right w:val="single" w:sz="8" w:space="0" w:color="auto"/>
            </w:tcBorders>
            <w:shd w:val="clear" w:color="auto" w:fill="auto"/>
            <w:noWrap/>
            <w:vAlign w:val="bottom"/>
            <w:hideMark/>
          </w:tcPr>
          <w:p w14:paraId="7C437E7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6AB4DE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BAB946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Asda Shrubbery (High Street)</w:t>
            </w:r>
          </w:p>
        </w:tc>
        <w:tc>
          <w:tcPr>
            <w:tcW w:w="685" w:type="dxa"/>
            <w:tcBorders>
              <w:top w:val="nil"/>
              <w:left w:val="nil"/>
              <w:bottom w:val="single" w:sz="4" w:space="0" w:color="auto"/>
              <w:right w:val="single" w:sz="4" w:space="0" w:color="auto"/>
            </w:tcBorders>
            <w:shd w:val="clear" w:color="auto" w:fill="auto"/>
            <w:noWrap/>
            <w:vAlign w:val="bottom"/>
            <w:hideMark/>
          </w:tcPr>
          <w:p w14:paraId="3069B16D"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61C8737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6201B5E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66FE3D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24D9917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Calverton Road</w:t>
            </w:r>
          </w:p>
        </w:tc>
        <w:tc>
          <w:tcPr>
            <w:tcW w:w="685" w:type="dxa"/>
            <w:tcBorders>
              <w:top w:val="nil"/>
              <w:left w:val="nil"/>
              <w:bottom w:val="single" w:sz="4" w:space="0" w:color="auto"/>
              <w:right w:val="single" w:sz="4" w:space="0" w:color="auto"/>
            </w:tcBorders>
            <w:shd w:val="clear" w:color="auto" w:fill="auto"/>
            <w:noWrap/>
            <w:vAlign w:val="bottom"/>
            <w:hideMark/>
          </w:tcPr>
          <w:p w14:paraId="49AE01DB"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0.21</w:t>
            </w:r>
          </w:p>
        </w:tc>
        <w:tc>
          <w:tcPr>
            <w:tcW w:w="2757" w:type="dxa"/>
            <w:tcBorders>
              <w:top w:val="nil"/>
              <w:left w:val="nil"/>
              <w:bottom w:val="single" w:sz="4" w:space="0" w:color="auto"/>
              <w:right w:val="single" w:sz="4" w:space="0" w:color="auto"/>
            </w:tcBorders>
            <w:shd w:val="clear" w:color="auto" w:fill="auto"/>
            <w:noWrap/>
            <w:vAlign w:val="bottom"/>
            <w:hideMark/>
          </w:tcPr>
          <w:p w14:paraId="338A0BE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51F81CA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A47EAF0"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7D83CF1E"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Church Lane Flats</w:t>
            </w:r>
          </w:p>
        </w:tc>
        <w:tc>
          <w:tcPr>
            <w:tcW w:w="685" w:type="dxa"/>
            <w:tcBorders>
              <w:top w:val="nil"/>
              <w:left w:val="nil"/>
              <w:bottom w:val="single" w:sz="4" w:space="0" w:color="auto"/>
              <w:right w:val="single" w:sz="4" w:space="0" w:color="auto"/>
            </w:tcBorders>
            <w:shd w:val="clear" w:color="auto" w:fill="auto"/>
            <w:noWrap/>
            <w:vAlign w:val="bottom"/>
            <w:hideMark/>
          </w:tcPr>
          <w:p w14:paraId="44ADBE5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0.07</w:t>
            </w:r>
          </w:p>
        </w:tc>
        <w:tc>
          <w:tcPr>
            <w:tcW w:w="2757" w:type="dxa"/>
            <w:tcBorders>
              <w:top w:val="nil"/>
              <w:left w:val="nil"/>
              <w:bottom w:val="single" w:sz="4" w:space="0" w:color="auto"/>
              <w:right w:val="single" w:sz="4" w:space="0" w:color="auto"/>
            </w:tcBorders>
            <w:shd w:val="clear" w:color="auto" w:fill="auto"/>
            <w:noWrap/>
            <w:vAlign w:val="bottom"/>
            <w:hideMark/>
          </w:tcPr>
          <w:p w14:paraId="586AEC3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18F3C13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7DD61A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140CED7B"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Church Street/Coppice Road Flats</w:t>
            </w:r>
          </w:p>
        </w:tc>
        <w:tc>
          <w:tcPr>
            <w:tcW w:w="685" w:type="dxa"/>
            <w:tcBorders>
              <w:top w:val="nil"/>
              <w:left w:val="nil"/>
              <w:bottom w:val="single" w:sz="4" w:space="0" w:color="auto"/>
              <w:right w:val="single" w:sz="4" w:space="0" w:color="auto"/>
            </w:tcBorders>
            <w:shd w:val="clear" w:color="auto" w:fill="auto"/>
            <w:noWrap/>
            <w:vAlign w:val="bottom"/>
            <w:hideMark/>
          </w:tcPr>
          <w:p w14:paraId="4EFF379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0.06</w:t>
            </w:r>
          </w:p>
        </w:tc>
        <w:tc>
          <w:tcPr>
            <w:tcW w:w="2757" w:type="dxa"/>
            <w:tcBorders>
              <w:top w:val="nil"/>
              <w:left w:val="nil"/>
              <w:bottom w:val="single" w:sz="4" w:space="0" w:color="auto"/>
              <w:right w:val="single" w:sz="4" w:space="0" w:color="auto"/>
            </w:tcBorders>
            <w:shd w:val="clear" w:color="auto" w:fill="auto"/>
            <w:noWrap/>
            <w:vAlign w:val="bottom"/>
            <w:hideMark/>
          </w:tcPr>
          <w:p w14:paraId="30036BC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0E4A6A5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6D525AC8"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2F8B87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Rookery Gardens</w:t>
            </w:r>
          </w:p>
        </w:tc>
        <w:tc>
          <w:tcPr>
            <w:tcW w:w="685" w:type="dxa"/>
            <w:tcBorders>
              <w:top w:val="nil"/>
              <w:left w:val="nil"/>
              <w:bottom w:val="single" w:sz="4" w:space="0" w:color="auto"/>
              <w:right w:val="single" w:sz="4" w:space="0" w:color="auto"/>
            </w:tcBorders>
            <w:shd w:val="clear" w:color="auto" w:fill="auto"/>
            <w:noWrap/>
            <w:vAlign w:val="bottom"/>
            <w:hideMark/>
          </w:tcPr>
          <w:p w14:paraId="7AC94A7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0.31</w:t>
            </w:r>
          </w:p>
        </w:tc>
        <w:tc>
          <w:tcPr>
            <w:tcW w:w="2757" w:type="dxa"/>
            <w:tcBorders>
              <w:top w:val="nil"/>
              <w:left w:val="nil"/>
              <w:bottom w:val="single" w:sz="4" w:space="0" w:color="auto"/>
              <w:right w:val="single" w:sz="4" w:space="0" w:color="auto"/>
            </w:tcBorders>
            <w:shd w:val="clear" w:color="auto" w:fill="auto"/>
            <w:noWrap/>
            <w:vAlign w:val="bottom"/>
            <w:hideMark/>
          </w:tcPr>
          <w:p w14:paraId="173A17D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2AB1428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4D0C4BB"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B71A2C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Church/Rest Garden</w:t>
            </w:r>
          </w:p>
        </w:tc>
        <w:tc>
          <w:tcPr>
            <w:tcW w:w="685" w:type="dxa"/>
            <w:tcBorders>
              <w:top w:val="nil"/>
              <w:left w:val="nil"/>
              <w:bottom w:val="single" w:sz="4" w:space="0" w:color="auto"/>
              <w:right w:val="single" w:sz="4" w:space="0" w:color="auto"/>
            </w:tcBorders>
            <w:shd w:val="clear" w:color="auto" w:fill="auto"/>
            <w:noWrap/>
            <w:vAlign w:val="bottom"/>
            <w:hideMark/>
          </w:tcPr>
          <w:p w14:paraId="217E19A3"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0.75</w:t>
            </w:r>
          </w:p>
        </w:tc>
        <w:tc>
          <w:tcPr>
            <w:tcW w:w="2757" w:type="dxa"/>
            <w:tcBorders>
              <w:top w:val="nil"/>
              <w:left w:val="nil"/>
              <w:bottom w:val="single" w:sz="4" w:space="0" w:color="auto"/>
              <w:right w:val="single" w:sz="4" w:space="0" w:color="auto"/>
            </w:tcBorders>
            <w:shd w:val="clear" w:color="auto" w:fill="auto"/>
            <w:noWrap/>
            <w:vAlign w:val="bottom"/>
            <w:hideMark/>
          </w:tcPr>
          <w:p w14:paraId="7DAA5349"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0A4A05E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7A8E5E75"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818300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Close Flats</w:t>
            </w:r>
          </w:p>
        </w:tc>
        <w:tc>
          <w:tcPr>
            <w:tcW w:w="685" w:type="dxa"/>
            <w:tcBorders>
              <w:top w:val="nil"/>
              <w:left w:val="nil"/>
              <w:bottom w:val="single" w:sz="4" w:space="0" w:color="auto"/>
              <w:right w:val="single" w:sz="4" w:space="0" w:color="auto"/>
            </w:tcBorders>
            <w:shd w:val="clear" w:color="auto" w:fill="auto"/>
            <w:noWrap/>
            <w:vAlign w:val="bottom"/>
            <w:hideMark/>
          </w:tcPr>
          <w:p w14:paraId="02F713DA"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5BC1321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St. Mary's Ward</w:t>
            </w:r>
          </w:p>
        </w:tc>
        <w:tc>
          <w:tcPr>
            <w:tcW w:w="1699" w:type="dxa"/>
            <w:tcBorders>
              <w:top w:val="nil"/>
              <w:left w:val="nil"/>
              <w:bottom w:val="single" w:sz="4" w:space="0" w:color="auto"/>
              <w:right w:val="single" w:sz="8" w:space="0" w:color="auto"/>
            </w:tcBorders>
            <w:shd w:val="clear" w:color="auto" w:fill="auto"/>
            <w:noWrap/>
            <w:vAlign w:val="bottom"/>
            <w:hideMark/>
          </w:tcPr>
          <w:p w14:paraId="1DAC6AEA"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9904803"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42CAAB56"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Rushcliffe Avenue Community Centre</w:t>
            </w:r>
          </w:p>
        </w:tc>
        <w:tc>
          <w:tcPr>
            <w:tcW w:w="685" w:type="dxa"/>
            <w:tcBorders>
              <w:top w:val="nil"/>
              <w:left w:val="nil"/>
              <w:bottom w:val="single" w:sz="4" w:space="0" w:color="auto"/>
              <w:right w:val="single" w:sz="4" w:space="0" w:color="auto"/>
            </w:tcBorders>
            <w:shd w:val="clear" w:color="auto" w:fill="auto"/>
            <w:noWrap/>
            <w:vAlign w:val="bottom"/>
            <w:hideMark/>
          </w:tcPr>
          <w:p w14:paraId="741BCD64"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0.02</w:t>
            </w:r>
          </w:p>
        </w:tc>
        <w:tc>
          <w:tcPr>
            <w:tcW w:w="2757" w:type="dxa"/>
            <w:tcBorders>
              <w:top w:val="nil"/>
              <w:left w:val="nil"/>
              <w:bottom w:val="single" w:sz="4" w:space="0" w:color="auto"/>
              <w:right w:val="single" w:sz="4" w:space="0" w:color="auto"/>
            </w:tcBorders>
            <w:shd w:val="clear" w:color="auto" w:fill="auto"/>
            <w:noWrap/>
            <w:vAlign w:val="bottom"/>
            <w:hideMark/>
          </w:tcPr>
          <w:p w14:paraId="69A37CA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Valley Ward</w:t>
            </w:r>
          </w:p>
        </w:tc>
        <w:tc>
          <w:tcPr>
            <w:tcW w:w="1699" w:type="dxa"/>
            <w:tcBorders>
              <w:top w:val="nil"/>
              <w:left w:val="nil"/>
              <w:bottom w:val="single" w:sz="4" w:space="0" w:color="auto"/>
              <w:right w:val="single" w:sz="8" w:space="0" w:color="auto"/>
            </w:tcBorders>
            <w:shd w:val="clear" w:color="auto" w:fill="auto"/>
            <w:noWrap/>
            <w:vAlign w:val="bottom"/>
            <w:hideMark/>
          </w:tcPr>
          <w:p w14:paraId="3FF1C7F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2987591"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6F275E4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Park Avenue Woodborough</w:t>
            </w:r>
          </w:p>
        </w:tc>
        <w:tc>
          <w:tcPr>
            <w:tcW w:w="685" w:type="dxa"/>
            <w:tcBorders>
              <w:top w:val="nil"/>
              <w:left w:val="nil"/>
              <w:bottom w:val="single" w:sz="4" w:space="0" w:color="auto"/>
              <w:right w:val="single" w:sz="4" w:space="0" w:color="auto"/>
            </w:tcBorders>
            <w:shd w:val="clear" w:color="auto" w:fill="auto"/>
            <w:noWrap/>
            <w:vAlign w:val="bottom"/>
            <w:hideMark/>
          </w:tcPr>
          <w:p w14:paraId="54598730"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0.01</w:t>
            </w:r>
          </w:p>
        </w:tc>
        <w:tc>
          <w:tcPr>
            <w:tcW w:w="2757" w:type="dxa"/>
            <w:tcBorders>
              <w:top w:val="nil"/>
              <w:left w:val="nil"/>
              <w:bottom w:val="single" w:sz="4" w:space="0" w:color="auto"/>
              <w:right w:val="single" w:sz="4" w:space="0" w:color="auto"/>
            </w:tcBorders>
            <w:shd w:val="clear" w:color="auto" w:fill="auto"/>
            <w:noWrap/>
            <w:vAlign w:val="bottom"/>
            <w:hideMark/>
          </w:tcPr>
          <w:p w14:paraId="09A426C4"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Woodborough Ward</w:t>
            </w:r>
          </w:p>
        </w:tc>
        <w:tc>
          <w:tcPr>
            <w:tcW w:w="1699" w:type="dxa"/>
            <w:tcBorders>
              <w:top w:val="nil"/>
              <w:left w:val="nil"/>
              <w:bottom w:val="single" w:sz="4" w:space="0" w:color="auto"/>
              <w:right w:val="single" w:sz="8" w:space="0" w:color="auto"/>
            </w:tcBorders>
            <w:shd w:val="clear" w:color="auto" w:fill="auto"/>
            <w:noWrap/>
            <w:vAlign w:val="bottom"/>
            <w:hideMark/>
          </w:tcPr>
          <w:p w14:paraId="796FD703"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51DF5CAE"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3DE30FA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Smalls Croft</w:t>
            </w:r>
          </w:p>
        </w:tc>
        <w:tc>
          <w:tcPr>
            <w:tcW w:w="685" w:type="dxa"/>
            <w:tcBorders>
              <w:top w:val="nil"/>
              <w:left w:val="nil"/>
              <w:bottom w:val="single" w:sz="4" w:space="0" w:color="auto"/>
              <w:right w:val="single" w:sz="4" w:space="0" w:color="auto"/>
            </w:tcBorders>
            <w:shd w:val="clear" w:color="auto" w:fill="auto"/>
            <w:noWrap/>
            <w:vAlign w:val="bottom"/>
            <w:hideMark/>
          </w:tcPr>
          <w:p w14:paraId="4ADD04B6"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0.33</w:t>
            </w:r>
          </w:p>
        </w:tc>
        <w:tc>
          <w:tcPr>
            <w:tcW w:w="2757" w:type="dxa"/>
            <w:tcBorders>
              <w:top w:val="nil"/>
              <w:left w:val="nil"/>
              <w:bottom w:val="single" w:sz="4" w:space="0" w:color="auto"/>
              <w:right w:val="single" w:sz="4" w:space="0" w:color="auto"/>
            </w:tcBorders>
            <w:shd w:val="clear" w:color="auto" w:fill="auto"/>
            <w:noWrap/>
            <w:vAlign w:val="bottom"/>
            <w:hideMark/>
          </w:tcPr>
          <w:p w14:paraId="1C0AA20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Woodborough Ward</w:t>
            </w:r>
          </w:p>
        </w:tc>
        <w:tc>
          <w:tcPr>
            <w:tcW w:w="1699" w:type="dxa"/>
            <w:tcBorders>
              <w:top w:val="nil"/>
              <w:left w:val="nil"/>
              <w:bottom w:val="single" w:sz="4" w:space="0" w:color="auto"/>
              <w:right w:val="single" w:sz="8" w:space="0" w:color="auto"/>
            </w:tcBorders>
            <w:shd w:val="clear" w:color="auto" w:fill="auto"/>
            <w:noWrap/>
            <w:vAlign w:val="bottom"/>
            <w:hideMark/>
          </w:tcPr>
          <w:p w14:paraId="5EF7575C"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43332532" w14:textId="77777777" w:rsidTr="00137D96">
        <w:trPr>
          <w:trHeight w:val="255"/>
        </w:trPr>
        <w:tc>
          <w:tcPr>
            <w:tcW w:w="4010" w:type="dxa"/>
            <w:tcBorders>
              <w:top w:val="nil"/>
              <w:left w:val="single" w:sz="8" w:space="0" w:color="auto"/>
              <w:bottom w:val="single" w:sz="4" w:space="0" w:color="auto"/>
              <w:right w:val="single" w:sz="4" w:space="0" w:color="auto"/>
            </w:tcBorders>
            <w:shd w:val="clear" w:color="auto" w:fill="auto"/>
            <w:noWrap/>
            <w:vAlign w:val="bottom"/>
            <w:hideMark/>
          </w:tcPr>
          <w:p w14:paraId="00F36D82"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Marshall Hill Drive, Carlton Hill</w:t>
            </w:r>
          </w:p>
        </w:tc>
        <w:tc>
          <w:tcPr>
            <w:tcW w:w="685" w:type="dxa"/>
            <w:tcBorders>
              <w:top w:val="nil"/>
              <w:left w:val="nil"/>
              <w:bottom w:val="single" w:sz="4" w:space="0" w:color="auto"/>
              <w:right w:val="single" w:sz="4" w:space="0" w:color="auto"/>
            </w:tcBorders>
            <w:shd w:val="clear" w:color="auto" w:fill="auto"/>
            <w:noWrap/>
            <w:vAlign w:val="bottom"/>
            <w:hideMark/>
          </w:tcPr>
          <w:p w14:paraId="15BCD617"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2.00</w:t>
            </w:r>
          </w:p>
        </w:tc>
        <w:tc>
          <w:tcPr>
            <w:tcW w:w="2757" w:type="dxa"/>
            <w:tcBorders>
              <w:top w:val="nil"/>
              <w:left w:val="nil"/>
              <w:bottom w:val="single" w:sz="4" w:space="0" w:color="auto"/>
              <w:right w:val="single" w:sz="4" w:space="0" w:color="auto"/>
            </w:tcBorders>
            <w:shd w:val="clear" w:color="auto" w:fill="auto"/>
            <w:noWrap/>
            <w:vAlign w:val="bottom"/>
            <w:hideMark/>
          </w:tcPr>
          <w:p w14:paraId="086DFD3D"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Carlton Ward</w:t>
            </w:r>
          </w:p>
        </w:tc>
        <w:tc>
          <w:tcPr>
            <w:tcW w:w="1699" w:type="dxa"/>
            <w:tcBorders>
              <w:top w:val="nil"/>
              <w:left w:val="nil"/>
              <w:bottom w:val="single" w:sz="4" w:space="0" w:color="auto"/>
              <w:right w:val="single" w:sz="8" w:space="0" w:color="auto"/>
            </w:tcBorders>
            <w:shd w:val="clear" w:color="auto" w:fill="auto"/>
            <w:noWrap/>
            <w:vAlign w:val="bottom"/>
            <w:hideMark/>
          </w:tcPr>
          <w:p w14:paraId="7E98B3B5"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8539A5" w:rsidRPr="00F73EDC" w14:paraId="31C63935" w14:textId="77777777" w:rsidTr="003760ED">
        <w:trPr>
          <w:trHeight w:val="270"/>
        </w:trPr>
        <w:tc>
          <w:tcPr>
            <w:tcW w:w="4010" w:type="dxa"/>
            <w:tcBorders>
              <w:top w:val="nil"/>
              <w:left w:val="single" w:sz="8" w:space="0" w:color="auto"/>
              <w:bottom w:val="nil"/>
              <w:right w:val="single" w:sz="4" w:space="0" w:color="auto"/>
            </w:tcBorders>
            <w:shd w:val="clear" w:color="auto" w:fill="auto"/>
            <w:noWrap/>
            <w:vAlign w:val="bottom"/>
            <w:hideMark/>
          </w:tcPr>
          <w:p w14:paraId="1C26C9C1"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Arnold Vale road</w:t>
            </w:r>
          </w:p>
        </w:tc>
        <w:tc>
          <w:tcPr>
            <w:tcW w:w="685" w:type="dxa"/>
            <w:tcBorders>
              <w:top w:val="nil"/>
              <w:left w:val="nil"/>
              <w:bottom w:val="nil"/>
              <w:right w:val="single" w:sz="4" w:space="0" w:color="auto"/>
            </w:tcBorders>
            <w:shd w:val="clear" w:color="auto" w:fill="auto"/>
            <w:noWrap/>
            <w:vAlign w:val="bottom"/>
            <w:hideMark/>
          </w:tcPr>
          <w:p w14:paraId="1716BBBF" w14:textId="77777777" w:rsidR="008539A5" w:rsidRPr="00C16E25" w:rsidRDefault="008539A5" w:rsidP="004476DE">
            <w:pPr>
              <w:spacing w:after="0" w:line="240" w:lineRule="auto"/>
              <w:jc w:val="right"/>
              <w:rPr>
                <w:rFonts w:ascii="Arial" w:eastAsia="Times New Roman" w:hAnsi="Arial" w:cs="Arial"/>
                <w:color w:val="000000"/>
                <w:sz w:val="20"/>
                <w:szCs w:val="20"/>
              </w:rPr>
            </w:pPr>
            <w:r w:rsidRPr="00C16E25">
              <w:rPr>
                <w:rFonts w:ascii="Arial" w:eastAsia="Times New Roman" w:hAnsi="Arial" w:cs="Arial"/>
                <w:color w:val="000000"/>
                <w:sz w:val="20"/>
                <w:szCs w:val="20"/>
              </w:rPr>
              <w:t>1.40</w:t>
            </w:r>
          </w:p>
        </w:tc>
        <w:tc>
          <w:tcPr>
            <w:tcW w:w="2757" w:type="dxa"/>
            <w:tcBorders>
              <w:top w:val="nil"/>
              <w:left w:val="nil"/>
              <w:bottom w:val="nil"/>
              <w:right w:val="single" w:sz="4" w:space="0" w:color="auto"/>
            </w:tcBorders>
            <w:shd w:val="clear" w:color="auto" w:fill="auto"/>
            <w:noWrap/>
            <w:vAlign w:val="bottom"/>
            <w:hideMark/>
          </w:tcPr>
          <w:p w14:paraId="5E2D3E90"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Woodborough Ward</w:t>
            </w:r>
          </w:p>
        </w:tc>
        <w:tc>
          <w:tcPr>
            <w:tcW w:w="1699" w:type="dxa"/>
            <w:tcBorders>
              <w:top w:val="nil"/>
              <w:left w:val="nil"/>
              <w:bottom w:val="nil"/>
              <w:right w:val="single" w:sz="8" w:space="0" w:color="auto"/>
            </w:tcBorders>
            <w:shd w:val="clear" w:color="auto" w:fill="auto"/>
            <w:noWrap/>
            <w:vAlign w:val="bottom"/>
            <w:hideMark/>
          </w:tcPr>
          <w:p w14:paraId="08C612A7" w14:textId="77777777" w:rsidR="008539A5" w:rsidRPr="00C16E25" w:rsidRDefault="008539A5" w:rsidP="004476DE">
            <w:pPr>
              <w:spacing w:after="0" w:line="240" w:lineRule="auto"/>
              <w:rPr>
                <w:rFonts w:ascii="Arial" w:eastAsia="Times New Roman" w:hAnsi="Arial" w:cs="Arial"/>
                <w:color w:val="000000"/>
                <w:sz w:val="20"/>
                <w:szCs w:val="20"/>
              </w:rPr>
            </w:pPr>
            <w:r w:rsidRPr="00C16E25">
              <w:rPr>
                <w:rFonts w:ascii="Arial" w:eastAsia="Times New Roman" w:hAnsi="Arial" w:cs="Arial"/>
                <w:color w:val="000000"/>
                <w:sz w:val="20"/>
                <w:szCs w:val="20"/>
              </w:rPr>
              <w:t>Urban</w:t>
            </w:r>
          </w:p>
        </w:tc>
      </w:tr>
      <w:tr w:rsidR="003760ED" w:rsidRPr="00F73EDC" w14:paraId="1E831285" w14:textId="77777777" w:rsidTr="00FE2655">
        <w:trPr>
          <w:trHeight w:val="270"/>
        </w:trPr>
        <w:tc>
          <w:tcPr>
            <w:tcW w:w="4010" w:type="dxa"/>
            <w:tcBorders>
              <w:top w:val="nil"/>
              <w:left w:val="single" w:sz="8" w:space="0" w:color="auto"/>
              <w:bottom w:val="nil"/>
              <w:right w:val="single" w:sz="4" w:space="0" w:color="auto"/>
            </w:tcBorders>
            <w:shd w:val="clear" w:color="auto" w:fill="auto"/>
            <w:noWrap/>
            <w:vAlign w:val="bottom"/>
          </w:tcPr>
          <w:p w14:paraId="1CC66679" w14:textId="65843A4D" w:rsidR="003760ED" w:rsidRPr="003760ED" w:rsidRDefault="003760ED" w:rsidP="004476DE">
            <w:pPr>
              <w:spacing w:after="0" w:line="240" w:lineRule="auto"/>
              <w:rPr>
                <w:rFonts w:ascii="Arial" w:eastAsia="Times New Roman" w:hAnsi="Arial" w:cs="Arial"/>
                <w:b/>
                <w:bCs/>
                <w:color w:val="000000"/>
                <w:sz w:val="20"/>
                <w:szCs w:val="20"/>
              </w:rPr>
            </w:pPr>
            <w:r w:rsidRPr="003760ED">
              <w:rPr>
                <w:rFonts w:ascii="Arial" w:eastAsia="Times New Roman" w:hAnsi="Arial" w:cs="Arial"/>
                <w:b/>
                <w:bCs/>
                <w:color w:val="000000"/>
                <w:sz w:val="20"/>
                <w:szCs w:val="20"/>
              </w:rPr>
              <w:t>Rural Total</w:t>
            </w:r>
          </w:p>
        </w:tc>
        <w:tc>
          <w:tcPr>
            <w:tcW w:w="5141" w:type="dxa"/>
            <w:gridSpan w:val="3"/>
            <w:tcBorders>
              <w:top w:val="nil"/>
              <w:left w:val="nil"/>
              <w:bottom w:val="nil"/>
              <w:right w:val="single" w:sz="8" w:space="0" w:color="auto"/>
            </w:tcBorders>
            <w:shd w:val="clear" w:color="auto" w:fill="auto"/>
            <w:noWrap/>
            <w:vAlign w:val="bottom"/>
          </w:tcPr>
          <w:p w14:paraId="3D41C082" w14:textId="031ADD56" w:rsidR="003760ED" w:rsidRPr="003760ED" w:rsidRDefault="003760ED" w:rsidP="003760ED">
            <w:pPr>
              <w:spacing w:after="0" w:line="240" w:lineRule="auto"/>
              <w:jc w:val="center"/>
              <w:rPr>
                <w:rFonts w:ascii="Arial" w:eastAsia="Times New Roman" w:hAnsi="Arial" w:cs="Arial"/>
                <w:b/>
                <w:bCs/>
                <w:color w:val="000000"/>
                <w:sz w:val="20"/>
                <w:szCs w:val="20"/>
              </w:rPr>
            </w:pPr>
            <w:r w:rsidRPr="003760ED">
              <w:rPr>
                <w:rFonts w:ascii="Arial" w:eastAsia="Times New Roman" w:hAnsi="Arial" w:cs="Arial"/>
                <w:b/>
                <w:bCs/>
                <w:color w:val="000000"/>
                <w:sz w:val="20"/>
                <w:szCs w:val="20"/>
              </w:rPr>
              <w:t>16.73ha</w:t>
            </w:r>
          </w:p>
        </w:tc>
      </w:tr>
      <w:tr w:rsidR="003760ED" w:rsidRPr="00F73EDC" w14:paraId="33B813A0" w14:textId="77777777" w:rsidTr="000F70EA">
        <w:trPr>
          <w:trHeight w:val="270"/>
        </w:trPr>
        <w:tc>
          <w:tcPr>
            <w:tcW w:w="4010" w:type="dxa"/>
            <w:tcBorders>
              <w:top w:val="nil"/>
              <w:left w:val="single" w:sz="8" w:space="0" w:color="auto"/>
              <w:bottom w:val="nil"/>
              <w:right w:val="single" w:sz="4" w:space="0" w:color="auto"/>
            </w:tcBorders>
            <w:shd w:val="clear" w:color="auto" w:fill="auto"/>
            <w:noWrap/>
            <w:vAlign w:val="bottom"/>
          </w:tcPr>
          <w:p w14:paraId="652DCEAA" w14:textId="16ED78C6" w:rsidR="003760ED" w:rsidRPr="003760ED" w:rsidRDefault="003760ED" w:rsidP="004476DE">
            <w:pPr>
              <w:spacing w:after="0" w:line="240" w:lineRule="auto"/>
              <w:rPr>
                <w:rFonts w:ascii="Arial" w:eastAsia="Times New Roman" w:hAnsi="Arial" w:cs="Arial"/>
                <w:b/>
                <w:bCs/>
                <w:color w:val="000000"/>
                <w:sz w:val="20"/>
                <w:szCs w:val="20"/>
              </w:rPr>
            </w:pPr>
            <w:r w:rsidRPr="003760ED">
              <w:rPr>
                <w:rFonts w:ascii="Arial" w:eastAsia="Times New Roman" w:hAnsi="Arial" w:cs="Arial"/>
                <w:b/>
                <w:bCs/>
                <w:color w:val="000000"/>
                <w:sz w:val="20"/>
                <w:szCs w:val="20"/>
              </w:rPr>
              <w:t>Urban Total</w:t>
            </w:r>
          </w:p>
        </w:tc>
        <w:tc>
          <w:tcPr>
            <w:tcW w:w="5141" w:type="dxa"/>
            <w:gridSpan w:val="3"/>
            <w:tcBorders>
              <w:top w:val="nil"/>
              <w:left w:val="nil"/>
              <w:bottom w:val="nil"/>
              <w:right w:val="single" w:sz="8" w:space="0" w:color="auto"/>
            </w:tcBorders>
            <w:shd w:val="clear" w:color="auto" w:fill="auto"/>
            <w:noWrap/>
            <w:vAlign w:val="bottom"/>
          </w:tcPr>
          <w:p w14:paraId="6B1585BA" w14:textId="68277532" w:rsidR="003760ED" w:rsidRPr="003760ED" w:rsidRDefault="003760ED" w:rsidP="003760ED">
            <w:pPr>
              <w:spacing w:after="0" w:line="240" w:lineRule="auto"/>
              <w:jc w:val="center"/>
              <w:rPr>
                <w:rFonts w:ascii="Arial" w:eastAsia="Times New Roman" w:hAnsi="Arial" w:cs="Arial"/>
                <w:b/>
                <w:bCs/>
                <w:color w:val="000000"/>
                <w:sz w:val="20"/>
                <w:szCs w:val="20"/>
              </w:rPr>
            </w:pPr>
            <w:r w:rsidRPr="003760ED">
              <w:rPr>
                <w:rFonts w:ascii="Arial" w:eastAsia="Times New Roman" w:hAnsi="Arial" w:cs="Arial"/>
                <w:b/>
                <w:bCs/>
                <w:color w:val="000000"/>
                <w:sz w:val="20"/>
                <w:szCs w:val="20"/>
              </w:rPr>
              <w:t>42.40ha</w:t>
            </w:r>
          </w:p>
        </w:tc>
      </w:tr>
      <w:tr w:rsidR="003760ED" w:rsidRPr="00F73EDC" w14:paraId="34548643" w14:textId="77777777" w:rsidTr="00A1201C">
        <w:trPr>
          <w:trHeight w:val="270"/>
        </w:trPr>
        <w:tc>
          <w:tcPr>
            <w:tcW w:w="4010" w:type="dxa"/>
            <w:tcBorders>
              <w:top w:val="nil"/>
              <w:left w:val="single" w:sz="8" w:space="0" w:color="auto"/>
              <w:bottom w:val="single" w:sz="8" w:space="0" w:color="auto"/>
              <w:right w:val="single" w:sz="4" w:space="0" w:color="auto"/>
            </w:tcBorders>
            <w:shd w:val="clear" w:color="auto" w:fill="auto"/>
            <w:noWrap/>
            <w:vAlign w:val="bottom"/>
          </w:tcPr>
          <w:p w14:paraId="79248870" w14:textId="19004CE5" w:rsidR="003760ED" w:rsidRPr="003760ED" w:rsidRDefault="003760ED" w:rsidP="004476DE">
            <w:pPr>
              <w:spacing w:after="0" w:line="240" w:lineRule="auto"/>
              <w:rPr>
                <w:rFonts w:ascii="Arial" w:eastAsia="Times New Roman" w:hAnsi="Arial" w:cs="Arial"/>
                <w:b/>
                <w:bCs/>
                <w:color w:val="000000"/>
                <w:sz w:val="20"/>
                <w:szCs w:val="20"/>
              </w:rPr>
            </w:pPr>
            <w:r w:rsidRPr="003760ED">
              <w:rPr>
                <w:rFonts w:ascii="Arial" w:eastAsia="Times New Roman" w:hAnsi="Arial" w:cs="Arial"/>
                <w:b/>
                <w:bCs/>
                <w:color w:val="000000"/>
                <w:sz w:val="20"/>
                <w:szCs w:val="20"/>
              </w:rPr>
              <w:t>Overall Total</w:t>
            </w:r>
          </w:p>
        </w:tc>
        <w:tc>
          <w:tcPr>
            <w:tcW w:w="5141" w:type="dxa"/>
            <w:gridSpan w:val="3"/>
            <w:tcBorders>
              <w:top w:val="nil"/>
              <w:left w:val="nil"/>
              <w:bottom w:val="single" w:sz="8" w:space="0" w:color="auto"/>
              <w:right w:val="single" w:sz="8" w:space="0" w:color="auto"/>
            </w:tcBorders>
            <w:shd w:val="clear" w:color="auto" w:fill="auto"/>
            <w:noWrap/>
            <w:vAlign w:val="bottom"/>
          </w:tcPr>
          <w:p w14:paraId="4C1DF533" w14:textId="00D3366E" w:rsidR="003760ED" w:rsidRPr="003760ED" w:rsidRDefault="003760ED" w:rsidP="003760ED">
            <w:pPr>
              <w:spacing w:after="0" w:line="240" w:lineRule="auto"/>
              <w:jc w:val="center"/>
              <w:rPr>
                <w:rFonts w:ascii="Arial" w:eastAsia="Times New Roman" w:hAnsi="Arial" w:cs="Arial"/>
                <w:b/>
                <w:bCs/>
                <w:color w:val="000000"/>
                <w:sz w:val="20"/>
                <w:szCs w:val="20"/>
              </w:rPr>
            </w:pPr>
            <w:r w:rsidRPr="003760ED">
              <w:rPr>
                <w:rFonts w:ascii="Arial" w:eastAsia="Times New Roman" w:hAnsi="Arial" w:cs="Arial"/>
                <w:b/>
                <w:bCs/>
                <w:color w:val="000000"/>
                <w:sz w:val="20"/>
                <w:szCs w:val="20"/>
              </w:rPr>
              <w:t>59.13ha</w:t>
            </w:r>
          </w:p>
        </w:tc>
      </w:tr>
    </w:tbl>
    <w:p w14:paraId="268508F6" w14:textId="77777777" w:rsidR="003760ED" w:rsidRDefault="003760ED" w:rsidP="0096428D">
      <w:pPr>
        <w:rPr>
          <w:rFonts w:ascii="Helvetica Neue" w:hAnsi="Helvetica Neue" w:cs="Arial"/>
          <w:b/>
          <w:bCs/>
          <w:color w:val="92D050"/>
          <w:sz w:val="28"/>
          <w:szCs w:val="28"/>
        </w:rPr>
      </w:pPr>
    </w:p>
    <w:p w14:paraId="4B444B6A" w14:textId="6535EFD2" w:rsidR="0096428D" w:rsidRDefault="0096428D" w:rsidP="0096428D">
      <w:pPr>
        <w:rPr>
          <w:rFonts w:ascii="Helvetica Neue" w:hAnsi="Helvetica Neue" w:cs="Arial"/>
          <w:b/>
          <w:bCs/>
          <w:color w:val="92D050"/>
          <w:sz w:val="28"/>
          <w:szCs w:val="28"/>
        </w:rPr>
      </w:pPr>
      <w:r w:rsidRPr="00933F59">
        <w:rPr>
          <w:rFonts w:ascii="Helvetica Neue" w:hAnsi="Helvetica Neue" w:cs="Arial"/>
          <w:b/>
          <w:bCs/>
          <w:color w:val="92D050"/>
          <w:sz w:val="28"/>
          <w:szCs w:val="28"/>
        </w:rPr>
        <w:t xml:space="preserve">Appendix </w:t>
      </w:r>
      <w:r w:rsidR="009A09E6">
        <w:rPr>
          <w:rFonts w:ascii="Helvetica Neue" w:hAnsi="Helvetica Neue" w:cs="Arial"/>
          <w:b/>
          <w:bCs/>
          <w:color w:val="92D050"/>
          <w:sz w:val="28"/>
          <w:szCs w:val="28"/>
        </w:rPr>
        <w:t>5</w:t>
      </w:r>
    </w:p>
    <w:p w14:paraId="160E01DE" w14:textId="77777777" w:rsidR="0096428D" w:rsidRPr="00750843" w:rsidRDefault="0096428D" w:rsidP="0096428D">
      <w:pPr>
        <w:rPr>
          <w:rFonts w:ascii="Helvetica Neue" w:hAnsi="Helvetica Neue" w:cs="Arial"/>
          <w:bCs/>
          <w:color w:val="92D050"/>
          <w:sz w:val="24"/>
          <w:szCs w:val="24"/>
        </w:rPr>
      </w:pPr>
      <w:r>
        <w:rPr>
          <w:rFonts w:ascii="Helvetica Neue" w:hAnsi="Helvetica Neue" w:cs="Arial"/>
          <w:bCs/>
          <w:color w:val="92D050"/>
          <w:sz w:val="24"/>
          <w:szCs w:val="24"/>
        </w:rPr>
        <w:t xml:space="preserve">Provision for Children and Young People </w:t>
      </w:r>
    </w:p>
    <w:p w14:paraId="326A6BC1" w14:textId="22918785" w:rsidR="0096428D" w:rsidRPr="00215CB1" w:rsidRDefault="0096428D" w:rsidP="0096428D">
      <w:pPr>
        <w:pStyle w:val="Header"/>
        <w:jc w:val="both"/>
        <w:rPr>
          <w:rFonts w:ascii="Arial" w:hAnsi="Arial" w:cs="Arial"/>
          <w:i/>
          <w:iCs/>
        </w:rPr>
      </w:pPr>
      <w:r w:rsidRPr="00215CB1">
        <w:rPr>
          <w:rFonts w:ascii="Arial" w:hAnsi="Arial" w:cs="Arial"/>
          <w:b/>
          <w:bCs/>
          <w:i/>
          <w:iCs/>
        </w:rPr>
        <w:t xml:space="preserve">Appendix </w:t>
      </w:r>
      <w:r w:rsidR="00261301" w:rsidRPr="00215CB1">
        <w:rPr>
          <w:rFonts w:ascii="Arial" w:hAnsi="Arial" w:cs="Arial"/>
          <w:b/>
          <w:bCs/>
          <w:i/>
          <w:iCs/>
        </w:rPr>
        <w:t>5</w:t>
      </w:r>
      <w:r w:rsidRPr="00215CB1">
        <w:rPr>
          <w:rFonts w:ascii="Arial" w:hAnsi="Arial" w:cs="Arial"/>
          <w:b/>
          <w:bCs/>
          <w:i/>
          <w:iCs/>
        </w:rPr>
        <w:t>a:</w:t>
      </w:r>
      <w:r w:rsidRPr="00215CB1">
        <w:rPr>
          <w:rFonts w:ascii="Arial" w:hAnsi="Arial" w:cs="Arial"/>
          <w:i/>
          <w:iCs/>
        </w:rPr>
        <w:t xml:space="preserve">  The main characteristics of LAPs, LEAPs and NEAPs</w:t>
      </w:r>
    </w:p>
    <w:p w14:paraId="37B4973E" w14:textId="77777777" w:rsidR="0096428D" w:rsidRPr="00087BAB" w:rsidRDefault="0096428D" w:rsidP="0096428D">
      <w:pPr>
        <w:pStyle w:val="Header"/>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3771"/>
        <w:gridCol w:w="3773"/>
        <w:gridCol w:w="3773"/>
      </w:tblGrid>
      <w:tr w:rsidR="0096428D" w:rsidRPr="00087BAB" w14:paraId="697CE6E3" w14:textId="77777777" w:rsidTr="00654CD5">
        <w:trPr>
          <w:trHeight w:val="649"/>
        </w:trPr>
        <w:tc>
          <w:tcPr>
            <w:tcW w:w="2118" w:type="dxa"/>
            <w:shd w:val="clear" w:color="auto" w:fill="92D050"/>
          </w:tcPr>
          <w:p w14:paraId="261AEDFB" w14:textId="77777777" w:rsidR="0096428D" w:rsidRPr="009A64E1" w:rsidRDefault="0096428D" w:rsidP="00880426">
            <w:pPr>
              <w:pStyle w:val="Header"/>
              <w:spacing w:before="120" w:after="120"/>
              <w:rPr>
                <w:rFonts w:ascii="Arial" w:hAnsi="Arial" w:cs="Arial"/>
                <w:b/>
                <w:sz w:val="20"/>
                <w:szCs w:val="20"/>
              </w:rPr>
            </w:pPr>
          </w:p>
        </w:tc>
        <w:tc>
          <w:tcPr>
            <w:tcW w:w="3771" w:type="dxa"/>
            <w:shd w:val="clear" w:color="auto" w:fill="92D050"/>
          </w:tcPr>
          <w:p w14:paraId="72288275" w14:textId="77777777" w:rsidR="0096428D" w:rsidRPr="009A64E1" w:rsidRDefault="0096428D" w:rsidP="00880426">
            <w:pPr>
              <w:pStyle w:val="Header"/>
              <w:spacing w:before="120" w:after="120"/>
              <w:jc w:val="center"/>
              <w:rPr>
                <w:rFonts w:ascii="Arial" w:hAnsi="Arial" w:cs="Arial"/>
                <w:b/>
                <w:color w:val="FFFFFF" w:themeColor="background1"/>
                <w:sz w:val="20"/>
                <w:szCs w:val="20"/>
              </w:rPr>
            </w:pPr>
            <w:r w:rsidRPr="009A64E1">
              <w:rPr>
                <w:rFonts w:ascii="Arial" w:hAnsi="Arial" w:cs="Arial"/>
                <w:b/>
                <w:color w:val="FFFFFF" w:themeColor="background1"/>
                <w:sz w:val="20"/>
                <w:szCs w:val="20"/>
              </w:rPr>
              <w:t>Local Area for Play</w:t>
            </w:r>
          </w:p>
        </w:tc>
        <w:tc>
          <w:tcPr>
            <w:tcW w:w="3773" w:type="dxa"/>
            <w:shd w:val="clear" w:color="auto" w:fill="92D050"/>
          </w:tcPr>
          <w:p w14:paraId="1721BF43" w14:textId="77777777" w:rsidR="0096428D" w:rsidRPr="009A64E1" w:rsidRDefault="0096428D" w:rsidP="00880426">
            <w:pPr>
              <w:pStyle w:val="Header"/>
              <w:spacing w:before="120" w:after="120"/>
              <w:jc w:val="center"/>
              <w:rPr>
                <w:rFonts w:ascii="Arial" w:hAnsi="Arial" w:cs="Arial"/>
                <w:b/>
                <w:color w:val="FFFFFF" w:themeColor="background1"/>
                <w:sz w:val="20"/>
                <w:szCs w:val="20"/>
              </w:rPr>
            </w:pPr>
            <w:r w:rsidRPr="009A64E1">
              <w:rPr>
                <w:rFonts w:ascii="Arial" w:hAnsi="Arial" w:cs="Arial"/>
                <w:b/>
                <w:color w:val="FFFFFF" w:themeColor="background1"/>
                <w:sz w:val="20"/>
                <w:szCs w:val="20"/>
              </w:rPr>
              <w:t>Locally Equipped Area for Play</w:t>
            </w:r>
          </w:p>
        </w:tc>
        <w:tc>
          <w:tcPr>
            <w:tcW w:w="3773" w:type="dxa"/>
            <w:shd w:val="clear" w:color="auto" w:fill="92D050"/>
          </w:tcPr>
          <w:p w14:paraId="04B33174" w14:textId="77777777" w:rsidR="0096428D" w:rsidRPr="009A64E1" w:rsidRDefault="0096428D" w:rsidP="00880426">
            <w:pPr>
              <w:pStyle w:val="Header"/>
              <w:spacing w:before="120" w:after="120"/>
              <w:jc w:val="center"/>
              <w:rPr>
                <w:rFonts w:ascii="Arial" w:hAnsi="Arial" w:cs="Arial"/>
                <w:b/>
                <w:color w:val="FFFFFF" w:themeColor="background1"/>
                <w:sz w:val="20"/>
                <w:szCs w:val="20"/>
              </w:rPr>
            </w:pPr>
            <w:r w:rsidRPr="009A64E1">
              <w:rPr>
                <w:rFonts w:ascii="Arial" w:hAnsi="Arial" w:cs="Arial"/>
                <w:b/>
                <w:color w:val="FFFFFF" w:themeColor="background1"/>
                <w:sz w:val="20"/>
                <w:szCs w:val="20"/>
              </w:rPr>
              <w:t>Neighbourhood Equipped Area for Play</w:t>
            </w:r>
          </w:p>
        </w:tc>
      </w:tr>
      <w:tr w:rsidR="0096428D" w:rsidRPr="00087BAB" w14:paraId="5D1B82BA" w14:textId="77777777" w:rsidTr="00654CD5">
        <w:trPr>
          <w:trHeight w:val="432"/>
        </w:trPr>
        <w:tc>
          <w:tcPr>
            <w:tcW w:w="2118" w:type="dxa"/>
          </w:tcPr>
          <w:p w14:paraId="77B271B2"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Age group</w:t>
            </w:r>
          </w:p>
        </w:tc>
        <w:tc>
          <w:tcPr>
            <w:tcW w:w="3771" w:type="dxa"/>
          </w:tcPr>
          <w:p w14:paraId="13C0B4B3" w14:textId="77777777" w:rsidR="0096428D" w:rsidRPr="009A64E1" w:rsidRDefault="0096428D" w:rsidP="00880426">
            <w:pPr>
              <w:pStyle w:val="Header"/>
              <w:spacing w:before="120" w:after="120"/>
              <w:jc w:val="center"/>
              <w:rPr>
                <w:rFonts w:ascii="Arial" w:hAnsi="Arial" w:cs="Arial"/>
                <w:sz w:val="20"/>
                <w:szCs w:val="20"/>
              </w:rPr>
            </w:pPr>
            <w:r w:rsidRPr="009A64E1">
              <w:rPr>
                <w:rFonts w:ascii="Arial" w:hAnsi="Arial" w:cs="Arial"/>
                <w:sz w:val="20"/>
                <w:szCs w:val="20"/>
              </w:rPr>
              <w:t>Up to 6 years.</w:t>
            </w:r>
          </w:p>
        </w:tc>
        <w:tc>
          <w:tcPr>
            <w:tcW w:w="3773" w:type="dxa"/>
          </w:tcPr>
          <w:p w14:paraId="62E0F464" w14:textId="21F6B794" w:rsidR="0096428D" w:rsidRPr="009A64E1" w:rsidRDefault="0096428D" w:rsidP="00880426">
            <w:pPr>
              <w:pStyle w:val="Header"/>
              <w:spacing w:before="120" w:after="120"/>
              <w:jc w:val="center"/>
              <w:rPr>
                <w:rFonts w:ascii="Arial" w:hAnsi="Arial" w:cs="Arial"/>
                <w:sz w:val="20"/>
                <w:szCs w:val="20"/>
              </w:rPr>
            </w:pPr>
            <w:r w:rsidRPr="009A64E1">
              <w:rPr>
                <w:rFonts w:ascii="Arial" w:hAnsi="Arial" w:cs="Arial"/>
                <w:sz w:val="20"/>
                <w:szCs w:val="20"/>
              </w:rPr>
              <w:t>4-8</w:t>
            </w:r>
            <w:r w:rsidR="00DA7F9B">
              <w:rPr>
                <w:rFonts w:ascii="Arial" w:hAnsi="Arial" w:cs="Arial"/>
                <w:sz w:val="20"/>
                <w:szCs w:val="20"/>
              </w:rPr>
              <w:t xml:space="preserve"> </w:t>
            </w:r>
            <w:r w:rsidRPr="009A64E1">
              <w:rPr>
                <w:rFonts w:ascii="Arial" w:hAnsi="Arial" w:cs="Arial"/>
                <w:sz w:val="20"/>
                <w:szCs w:val="20"/>
              </w:rPr>
              <w:t>years.</w:t>
            </w:r>
          </w:p>
        </w:tc>
        <w:tc>
          <w:tcPr>
            <w:tcW w:w="3773" w:type="dxa"/>
          </w:tcPr>
          <w:p w14:paraId="6B0C9776" w14:textId="77777777" w:rsidR="0096428D" w:rsidRPr="009A64E1" w:rsidRDefault="0096428D" w:rsidP="00880426">
            <w:pPr>
              <w:pStyle w:val="Header"/>
              <w:spacing w:before="120" w:after="120"/>
              <w:jc w:val="center"/>
              <w:rPr>
                <w:rFonts w:ascii="Arial" w:hAnsi="Arial" w:cs="Arial"/>
                <w:sz w:val="20"/>
                <w:szCs w:val="20"/>
              </w:rPr>
            </w:pPr>
            <w:r w:rsidRPr="009A64E1">
              <w:rPr>
                <w:rFonts w:ascii="Arial" w:hAnsi="Arial" w:cs="Arial"/>
                <w:sz w:val="20"/>
                <w:szCs w:val="20"/>
              </w:rPr>
              <w:t>Older children.</w:t>
            </w:r>
          </w:p>
        </w:tc>
      </w:tr>
      <w:tr w:rsidR="0096428D" w:rsidRPr="00087BAB" w14:paraId="02FA1A28" w14:textId="77777777" w:rsidTr="00654CD5">
        <w:trPr>
          <w:trHeight w:val="627"/>
        </w:trPr>
        <w:tc>
          <w:tcPr>
            <w:tcW w:w="2118" w:type="dxa"/>
          </w:tcPr>
          <w:p w14:paraId="0372F2F7"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Walking time from home</w:t>
            </w:r>
          </w:p>
        </w:tc>
        <w:tc>
          <w:tcPr>
            <w:tcW w:w="3771" w:type="dxa"/>
          </w:tcPr>
          <w:p w14:paraId="6BDF9597" w14:textId="77777777" w:rsidR="0096428D" w:rsidRPr="009A64E1" w:rsidRDefault="0096428D" w:rsidP="00880426">
            <w:pPr>
              <w:pStyle w:val="Header"/>
              <w:spacing w:before="120" w:after="120"/>
              <w:jc w:val="center"/>
              <w:rPr>
                <w:rFonts w:ascii="Arial" w:hAnsi="Arial" w:cs="Arial"/>
                <w:sz w:val="20"/>
                <w:szCs w:val="20"/>
              </w:rPr>
            </w:pPr>
            <w:r w:rsidRPr="009A64E1">
              <w:rPr>
                <w:rFonts w:ascii="Arial" w:hAnsi="Arial" w:cs="Arial"/>
                <w:sz w:val="20"/>
                <w:szCs w:val="20"/>
              </w:rPr>
              <w:t>1 minute.</w:t>
            </w:r>
          </w:p>
        </w:tc>
        <w:tc>
          <w:tcPr>
            <w:tcW w:w="3773" w:type="dxa"/>
          </w:tcPr>
          <w:p w14:paraId="7B7AB3F8" w14:textId="77777777" w:rsidR="0096428D" w:rsidRPr="009A64E1" w:rsidRDefault="0096428D" w:rsidP="00880426">
            <w:pPr>
              <w:pStyle w:val="Header"/>
              <w:spacing w:before="120" w:after="120"/>
              <w:jc w:val="center"/>
              <w:rPr>
                <w:rFonts w:ascii="Arial" w:hAnsi="Arial" w:cs="Arial"/>
                <w:sz w:val="20"/>
                <w:szCs w:val="20"/>
              </w:rPr>
            </w:pPr>
            <w:r w:rsidRPr="009A64E1">
              <w:rPr>
                <w:rFonts w:ascii="Arial" w:hAnsi="Arial" w:cs="Arial"/>
                <w:sz w:val="20"/>
                <w:szCs w:val="20"/>
              </w:rPr>
              <w:t>5 minutes.</w:t>
            </w:r>
          </w:p>
        </w:tc>
        <w:tc>
          <w:tcPr>
            <w:tcW w:w="3773" w:type="dxa"/>
          </w:tcPr>
          <w:p w14:paraId="2D572383" w14:textId="77777777" w:rsidR="0096428D" w:rsidRPr="009A64E1" w:rsidRDefault="0096428D" w:rsidP="00880426">
            <w:pPr>
              <w:pStyle w:val="Header"/>
              <w:spacing w:before="120" w:after="120"/>
              <w:jc w:val="center"/>
              <w:rPr>
                <w:rFonts w:ascii="Arial" w:hAnsi="Arial" w:cs="Arial"/>
                <w:sz w:val="20"/>
                <w:szCs w:val="20"/>
              </w:rPr>
            </w:pPr>
            <w:r w:rsidRPr="009A64E1">
              <w:rPr>
                <w:rFonts w:ascii="Arial" w:hAnsi="Arial" w:cs="Arial"/>
                <w:sz w:val="20"/>
                <w:szCs w:val="20"/>
              </w:rPr>
              <w:t>10 minutes.</w:t>
            </w:r>
          </w:p>
        </w:tc>
      </w:tr>
      <w:tr w:rsidR="0096428D" w:rsidRPr="00087BAB" w14:paraId="2DCDBB97" w14:textId="77777777" w:rsidTr="00654CD5">
        <w:trPr>
          <w:trHeight w:val="1060"/>
        </w:trPr>
        <w:tc>
          <w:tcPr>
            <w:tcW w:w="2118" w:type="dxa"/>
          </w:tcPr>
          <w:p w14:paraId="4FCA2189"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lastRenderedPageBreak/>
              <w:t>Location</w:t>
            </w:r>
          </w:p>
        </w:tc>
        <w:tc>
          <w:tcPr>
            <w:tcW w:w="3771" w:type="dxa"/>
          </w:tcPr>
          <w:p w14:paraId="187556AC"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Adjacent to a well-used pathway, overlooked by houses and on a flat site that is well drained.</w:t>
            </w:r>
          </w:p>
        </w:tc>
        <w:tc>
          <w:tcPr>
            <w:tcW w:w="3773" w:type="dxa"/>
          </w:tcPr>
          <w:p w14:paraId="688ABD0E"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 xml:space="preserve">Adjacent to a well-used pathway and on a flat site that is well drained. </w:t>
            </w:r>
          </w:p>
        </w:tc>
        <w:tc>
          <w:tcPr>
            <w:tcW w:w="3773" w:type="dxa"/>
          </w:tcPr>
          <w:p w14:paraId="2D83A13F"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Adjacent to a well-used pathway and on a flat site that is well drained.</w:t>
            </w:r>
          </w:p>
        </w:tc>
      </w:tr>
      <w:tr w:rsidR="0096428D" w:rsidRPr="00087BAB" w14:paraId="0D401D5C" w14:textId="77777777" w:rsidTr="00654CD5">
        <w:trPr>
          <w:trHeight w:val="1060"/>
        </w:trPr>
        <w:tc>
          <w:tcPr>
            <w:tcW w:w="2118" w:type="dxa"/>
          </w:tcPr>
          <w:p w14:paraId="48A25131"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Minimum activity zone</w:t>
            </w:r>
          </w:p>
        </w:tc>
        <w:tc>
          <w:tcPr>
            <w:tcW w:w="3771" w:type="dxa"/>
          </w:tcPr>
          <w:p w14:paraId="1611ADA1"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100m</w:t>
            </w:r>
            <w:r w:rsidRPr="009A64E1">
              <w:rPr>
                <w:rFonts w:ascii="Arial" w:hAnsi="Arial" w:cs="Arial"/>
                <w:sz w:val="20"/>
                <w:szCs w:val="20"/>
                <w:vertAlign w:val="superscript"/>
              </w:rPr>
              <w:t>2</w:t>
            </w:r>
            <w:r w:rsidRPr="009A64E1">
              <w:rPr>
                <w:rFonts w:ascii="Arial" w:hAnsi="Arial" w:cs="Arial"/>
                <w:sz w:val="20"/>
                <w:szCs w:val="20"/>
              </w:rPr>
              <w:t xml:space="preserve">. </w:t>
            </w:r>
          </w:p>
        </w:tc>
        <w:tc>
          <w:tcPr>
            <w:tcW w:w="3773" w:type="dxa"/>
          </w:tcPr>
          <w:p w14:paraId="3F3EB163"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400m</w:t>
            </w:r>
            <w:r w:rsidRPr="009A64E1">
              <w:rPr>
                <w:rFonts w:ascii="Arial" w:hAnsi="Arial" w:cs="Arial"/>
                <w:sz w:val="20"/>
                <w:szCs w:val="20"/>
                <w:vertAlign w:val="superscript"/>
              </w:rPr>
              <w:t>2</w:t>
            </w:r>
            <w:r w:rsidRPr="009A64E1">
              <w:rPr>
                <w:rFonts w:ascii="Arial" w:hAnsi="Arial" w:cs="Arial"/>
                <w:sz w:val="20"/>
                <w:szCs w:val="20"/>
              </w:rPr>
              <w:t>.</w:t>
            </w:r>
          </w:p>
        </w:tc>
        <w:tc>
          <w:tcPr>
            <w:tcW w:w="3773" w:type="dxa"/>
          </w:tcPr>
          <w:p w14:paraId="6327E9C5"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1,000m</w:t>
            </w:r>
            <w:r w:rsidRPr="009A64E1">
              <w:rPr>
                <w:rFonts w:ascii="Arial" w:hAnsi="Arial" w:cs="Arial"/>
                <w:sz w:val="20"/>
                <w:szCs w:val="20"/>
                <w:vertAlign w:val="superscript"/>
              </w:rPr>
              <w:t>2</w:t>
            </w:r>
            <w:r w:rsidRPr="009A64E1">
              <w:rPr>
                <w:rFonts w:ascii="Arial" w:hAnsi="Arial" w:cs="Arial"/>
                <w:sz w:val="20"/>
                <w:szCs w:val="20"/>
              </w:rPr>
              <w:t xml:space="preserve"> divided into 2 parts; at least 465m</w:t>
            </w:r>
            <w:r w:rsidRPr="009A64E1">
              <w:rPr>
                <w:rFonts w:ascii="Arial" w:hAnsi="Arial" w:cs="Arial"/>
                <w:sz w:val="20"/>
                <w:szCs w:val="20"/>
                <w:vertAlign w:val="superscript"/>
              </w:rPr>
              <w:t>2</w:t>
            </w:r>
            <w:r w:rsidRPr="009A64E1">
              <w:rPr>
                <w:rFonts w:ascii="Arial" w:hAnsi="Arial" w:cs="Arial"/>
                <w:sz w:val="20"/>
                <w:szCs w:val="20"/>
              </w:rPr>
              <w:t xml:space="preserve"> of hard surface area and equipped play space area. </w:t>
            </w:r>
          </w:p>
        </w:tc>
      </w:tr>
      <w:tr w:rsidR="0096428D" w:rsidRPr="00087BAB" w14:paraId="151E44EA" w14:textId="77777777" w:rsidTr="00654CD5">
        <w:trPr>
          <w:trHeight w:val="1883"/>
        </w:trPr>
        <w:tc>
          <w:tcPr>
            <w:tcW w:w="2118" w:type="dxa"/>
          </w:tcPr>
          <w:p w14:paraId="6FB31063"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No. and type of play equipment</w:t>
            </w:r>
          </w:p>
        </w:tc>
        <w:tc>
          <w:tcPr>
            <w:tcW w:w="3771" w:type="dxa"/>
          </w:tcPr>
          <w:p w14:paraId="4388881F"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Demonstrative play features to enable children to identify space as their own domain.</w:t>
            </w:r>
          </w:p>
        </w:tc>
        <w:tc>
          <w:tcPr>
            <w:tcW w:w="3773" w:type="dxa"/>
          </w:tcPr>
          <w:p w14:paraId="67DAE54D"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At least 5 types of play equipment where at least 2 are individual items rather than part of a combination. Impact absorbing surface beneath and around play equipment.</w:t>
            </w:r>
          </w:p>
        </w:tc>
        <w:tc>
          <w:tcPr>
            <w:tcW w:w="3773" w:type="dxa"/>
          </w:tcPr>
          <w:p w14:paraId="539BA538"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At least 8 types of play equipment to allow developmental play amongst younger children and moderate/adventurous play for older children.</w:t>
            </w:r>
          </w:p>
        </w:tc>
      </w:tr>
      <w:tr w:rsidR="0096428D" w:rsidRPr="00087BAB" w14:paraId="19BDF263" w14:textId="77777777" w:rsidTr="00654CD5">
        <w:trPr>
          <w:trHeight w:val="844"/>
        </w:trPr>
        <w:tc>
          <w:tcPr>
            <w:tcW w:w="2118" w:type="dxa"/>
          </w:tcPr>
          <w:p w14:paraId="45468A3E"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Buffer zone</w:t>
            </w:r>
          </w:p>
        </w:tc>
        <w:tc>
          <w:tcPr>
            <w:tcW w:w="3771" w:type="dxa"/>
          </w:tcPr>
          <w:p w14:paraId="3E324012"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5m depth including planting.</w:t>
            </w:r>
          </w:p>
        </w:tc>
        <w:tc>
          <w:tcPr>
            <w:tcW w:w="3773" w:type="dxa"/>
          </w:tcPr>
          <w:p w14:paraId="28D0BA52"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10m depth including planting and other physical features.</w:t>
            </w:r>
          </w:p>
        </w:tc>
        <w:tc>
          <w:tcPr>
            <w:tcW w:w="3773" w:type="dxa"/>
          </w:tcPr>
          <w:p w14:paraId="6A88B613"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30m depth including planting and other physical features.</w:t>
            </w:r>
          </w:p>
        </w:tc>
      </w:tr>
      <w:tr w:rsidR="0096428D" w:rsidRPr="00087BAB" w14:paraId="31E115E5" w14:textId="77777777" w:rsidTr="00654CD5">
        <w:trPr>
          <w:trHeight w:val="1255"/>
        </w:trPr>
        <w:tc>
          <w:tcPr>
            <w:tcW w:w="2118" w:type="dxa"/>
          </w:tcPr>
          <w:p w14:paraId="270880A1"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Fencing</w:t>
            </w:r>
          </w:p>
        </w:tc>
        <w:tc>
          <w:tcPr>
            <w:tcW w:w="3771" w:type="dxa"/>
          </w:tcPr>
          <w:p w14:paraId="0C3B70F7"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600mm high fencing and barrier to limit speed of child entering or leaving the facility.</w:t>
            </w:r>
          </w:p>
        </w:tc>
        <w:tc>
          <w:tcPr>
            <w:tcW w:w="3773" w:type="dxa"/>
          </w:tcPr>
          <w:p w14:paraId="5F696A5A"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1m high fencing with two pedestrian gates &amp; barriers to limit speed of child entering/leaving the facility.</w:t>
            </w:r>
          </w:p>
        </w:tc>
        <w:tc>
          <w:tcPr>
            <w:tcW w:w="3773" w:type="dxa"/>
          </w:tcPr>
          <w:p w14:paraId="6A21E87E"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1m high fencing with two pedestrian gates &amp; barriers to limit speed of child entering/leaving the facility.</w:t>
            </w:r>
          </w:p>
        </w:tc>
      </w:tr>
      <w:tr w:rsidR="0096428D" w:rsidRPr="00087BAB" w14:paraId="1C815E87" w14:textId="77777777" w:rsidTr="00654CD5">
        <w:trPr>
          <w:trHeight w:val="844"/>
        </w:trPr>
        <w:tc>
          <w:tcPr>
            <w:tcW w:w="2118" w:type="dxa"/>
          </w:tcPr>
          <w:p w14:paraId="2311D027"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Furniture</w:t>
            </w:r>
          </w:p>
        </w:tc>
        <w:tc>
          <w:tcPr>
            <w:tcW w:w="3771" w:type="dxa"/>
          </w:tcPr>
          <w:p w14:paraId="7D6B3976"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Seating.</w:t>
            </w:r>
          </w:p>
        </w:tc>
        <w:tc>
          <w:tcPr>
            <w:tcW w:w="3773" w:type="dxa"/>
          </w:tcPr>
          <w:p w14:paraId="15886725"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Seating and a litter bin.</w:t>
            </w:r>
          </w:p>
        </w:tc>
        <w:tc>
          <w:tcPr>
            <w:tcW w:w="3773" w:type="dxa"/>
          </w:tcPr>
          <w:p w14:paraId="2CE9B2E9"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Seating and litter bins at each access point. Secure bicycle parking facilities.</w:t>
            </w:r>
          </w:p>
        </w:tc>
      </w:tr>
      <w:tr w:rsidR="0096428D" w:rsidRPr="00087BAB" w14:paraId="2584A2BB" w14:textId="77777777" w:rsidTr="00654CD5">
        <w:trPr>
          <w:trHeight w:val="1493"/>
        </w:trPr>
        <w:tc>
          <w:tcPr>
            <w:tcW w:w="2118" w:type="dxa"/>
          </w:tcPr>
          <w:p w14:paraId="2A141844"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Signs and notices</w:t>
            </w:r>
          </w:p>
        </w:tc>
        <w:tc>
          <w:tcPr>
            <w:tcW w:w="3771" w:type="dxa"/>
          </w:tcPr>
          <w:p w14:paraId="5FF3BD85"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Area solely used for children and that adults are not allowed unless accompanied by children.</w:t>
            </w:r>
          </w:p>
        </w:tc>
        <w:tc>
          <w:tcPr>
            <w:tcW w:w="3773" w:type="dxa"/>
          </w:tcPr>
          <w:p w14:paraId="24BA88D6"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Area solely used for children and that adults are not allowed unless accompanied by children, and name and tel. no. of facility manager.</w:t>
            </w:r>
          </w:p>
        </w:tc>
        <w:tc>
          <w:tcPr>
            <w:tcW w:w="3773" w:type="dxa"/>
          </w:tcPr>
          <w:p w14:paraId="23203457" w14:textId="77777777" w:rsidR="0096428D" w:rsidRPr="009A64E1" w:rsidRDefault="0096428D" w:rsidP="00880426">
            <w:pPr>
              <w:pStyle w:val="Header"/>
              <w:spacing w:before="120" w:after="120"/>
              <w:rPr>
                <w:rFonts w:ascii="Arial" w:hAnsi="Arial" w:cs="Arial"/>
                <w:sz w:val="20"/>
                <w:szCs w:val="20"/>
              </w:rPr>
            </w:pPr>
            <w:r w:rsidRPr="009A64E1">
              <w:rPr>
                <w:rFonts w:ascii="Arial" w:hAnsi="Arial" w:cs="Arial"/>
                <w:sz w:val="20"/>
                <w:szCs w:val="20"/>
              </w:rPr>
              <w:t>Area solely used for children and that adults are not allowed unless accompanied by children, and name and tel. no. of facility manager.</w:t>
            </w:r>
          </w:p>
        </w:tc>
      </w:tr>
    </w:tbl>
    <w:p w14:paraId="39D618B2" w14:textId="0AE64CE9" w:rsidR="0096428D" w:rsidRDefault="0096428D" w:rsidP="0096428D">
      <w:pPr>
        <w:rPr>
          <w:rFonts w:ascii="Arial" w:hAnsi="Arial" w:cs="Arial"/>
          <w:sz w:val="24"/>
          <w:szCs w:val="24"/>
        </w:rPr>
      </w:pPr>
    </w:p>
    <w:p w14:paraId="404E8A0A" w14:textId="622A3F9C" w:rsidR="00F57924" w:rsidRPr="00A23D99" w:rsidRDefault="00F57924" w:rsidP="00F57924">
      <w:pPr>
        <w:rPr>
          <w:rFonts w:ascii="Arial" w:hAnsi="Arial" w:cs="Arial"/>
          <w:bCs/>
          <w:color w:val="000000" w:themeColor="text1"/>
          <w:sz w:val="20"/>
          <w:szCs w:val="20"/>
        </w:rPr>
      </w:pPr>
      <w:r w:rsidRPr="00A23D99">
        <w:rPr>
          <w:rFonts w:ascii="Arial" w:hAnsi="Arial" w:cs="Arial"/>
          <w:b/>
          <w:color w:val="000000" w:themeColor="text1"/>
          <w:sz w:val="20"/>
          <w:szCs w:val="20"/>
        </w:rPr>
        <w:lastRenderedPageBreak/>
        <w:t xml:space="preserve">Appendix </w:t>
      </w:r>
      <w:r w:rsidR="002C7724">
        <w:rPr>
          <w:rFonts w:ascii="Arial" w:hAnsi="Arial" w:cs="Arial"/>
          <w:b/>
          <w:color w:val="000000" w:themeColor="text1"/>
          <w:sz w:val="20"/>
          <w:szCs w:val="20"/>
        </w:rPr>
        <w:t>5</w:t>
      </w:r>
      <w:r w:rsidR="00842723">
        <w:rPr>
          <w:rFonts w:ascii="Arial" w:hAnsi="Arial" w:cs="Arial"/>
          <w:b/>
          <w:color w:val="000000" w:themeColor="text1"/>
          <w:sz w:val="20"/>
          <w:szCs w:val="20"/>
        </w:rPr>
        <w:t>b</w:t>
      </w:r>
      <w:r w:rsidRPr="00A23D99">
        <w:rPr>
          <w:rFonts w:ascii="Arial" w:hAnsi="Arial" w:cs="Arial"/>
          <w:b/>
          <w:color w:val="000000" w:themeColor="text1"/>
          <w:sz w:val="20"/>
          <w:szCs w:val="20"/>
        </w:rPr>
        <w:t>:</w:t>
      </w:r>
      <w:r w:rsidRPr="00A23D99">
        <w:rPr>
          <w:rFonts w:ascii="Arial" w:hAnsi="Arial" w:cs="Arial"/>
          <w:bCs/>
          <w:color w:val="000000" w:themeColor="text1"/>
          <w:sz w:val="20"/>
          <w:szCs w:val="20"/>
        </w:rPr>
        <w:t xml:space="preserve"> Play Value pro forma (Derived from Play England and ROSPA)</w:t>
      </w:r>
    </w:p>
    <w:tbl>
      <w:tblPr>
        <w:tblW w:w="12231" w:type="dxa"/>
        <w:tblInd w:w="-1026" w:type="dxa"/>
        <w:tblLook w:val="04A0" w:firstRow="1" w:lastRow="0" w:firstColumn="1" w:lastColumn="0" w:noHBand="0" w:noVBand="1"/>
      </w:tblPr>
      <w:tblGrid>
        <w:gridCol w:w="2453"/>
        <w:gridCol w:w="1328"/>
        <w:gridCol w:w="1192"/>
        <w:gridCol w:w="991"/>
        <w:gridCol w:w="222"/>
        <w:gridCol w:w="2618"/>
        <w:gridCol w:w="1228"/>
        <w:gridCol w:w="1239"/>
        <w:gridCol w:w="960"/>
      </w:tblGrid>
      <w:tr w:rsidR="0096428D" w:rsidRPr="00343820" w14:paraId="37D67CD0" w14:textId="77777777" w:rsidTr="00654CD5">
        <w:trPr>
          <w:trHeight w:val="300"/>
        </w:trPr>
        <w:tc>
          <w:tcPr>
            <w:tcW w:w="2453" w:type="dxa"/>
            <w:tcBorders>
              <w:top w:val="nil"/>
              <w:left w:val="nil"/>
              <w:bottom w:val="nil"/>
              <w:right w:val="nil"/>
            </w:tcBorders>
            <w:shd w:val="clear" w:color="auto" w:fill="auto"/>
            <w:noWrap/>
            <w:vAlign w:val="bottom"/>
            <w:hideMark/>
          </w:tcPr>
          <w:p w14:paraId="31B9CC8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xml:space="preserve">Site Name: </w:t>
            </w:r>
          </w:p>
        </w:tc>
        <w:tc>
          <w:tcPr>
            <w:tcW w:w="1328" w:type="dxa"/>
            <w:tcBorders>
              <w:top w:val="nil"/>
              <w:left w:val="nil"/>
              <w:bottom w:val="nil"/>
              <w:right w:val="nil"/>
            </w:tcBorders>
            <w:shd w:val="clear" w:color="auto" w:fill="auto"/>
            <w:noWrap/>
            <w:vAlign w:val="bottom"/>
            <w:hideMark/>
          </w:tcPr>
          <w:p w14:paraId="3FE8821B" w14:textId="77777777" w:rsidR="0096428D" w:rsidRPr="00343820" w:rsidRDefault="0096428D" w:rsidP="00880426">
            <w:pPr>
              <w:rPr>
                <w:rFonts w:ascii="Arial" w:hAnsi="Arial" w:cs="Arial"/>
                <w:color w:val="000000"/>
                <w:sz w:val="20"/>
                <w:szCs w:val="20"/>
              </w:rPr>
            </w:pPr>
          </w:p>
        </w:tc>
        <w:tc>
          <w:tcPr>
            <w:tcW w:w="5023" w:type="dxa"/>
            <w:gridSpan w:val="4"/>
            <w:tcBorders>
              <w:top w:val="nil"/>
              <w:left w:val="nil"/>
              <w:bottom w:val="nil"/>
              <w:right w:val="nil"/>
            </w:tcBorders>
            <w:shd w:val="clear" w:color="auto" w:fill="auto"/>
            <w:noWrap/>
            <w:vAlign w:val="bottom"/>
            <w:hideMark/>
          </w:tcPr>
          <w:p w14:paraId="55D4139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Number of pieces of equipment:</w:t>
            </w:r>
          </w:p>
        </w:tc>
        <w:tc>
          <w:tcPr>
            <w:tcW w:w="1228" w:type="dxa"/>
            <w:tcBorders>
              <w:top w:val="nil"/>
              <w:left w:val="nil"/>
              <w:bottom w:val="nil"/>
              <w:right w:val="nil"/>
            </w:tcBorders>
            <w:shd w:val="clear" w:color="auto" w:fill="auto"/>
            <w:noWrap/>
            <w:vAlign w:val="bottom"/>
            <w:hideMark/>
          </w:tcPr>
          <w:p w14:paraId="440029C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Weather:</w:t>
            </w:r>
          </w:p>
        </w:tc>
        <w:tc>
          <w:tcPr>
            <w:tcW w:w="1239" w:type="dxa"/>
            <w:tcBorders>
              <w:top w:val="nil"/>
              <w:left w:val="nil"/>
              <w:bottom w:val="nil"/>
              <w:right w:val="nil"/>
            </w:tcBorders>
            <w:shd w:val="clear" w:color="auto" w:fill="auto"/>
            <w:noWrap/>
            <w:vAlign w:val="bottom"/>
            <w:hideMark/>
          </w:tcPr>
          <w:p w14:paraId="55505BD0" w14:textId="77777777" w:rsidR="0096428D" w:rsidRPr="00343820" w:rsidRDefault="0096428D" w:rsidP="00880426">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06DF1933" w14:textId="77777777" w:rsidR="0096428D" w:rsidRPr="00343820" w:rsidRDefault="0096428D" w:rsidP="00880426">
            <w:pPr>
              <w:rPr>
                <w:rFonts w:ascii="Arial" w:hAnsi="Arial" w:cs="Arial"/>
                <w:color w:val="000000"/>
                <w:sz w:val="20"/>
                <w:szCs w:val="20"/>
              </w:rPr>
            </w:pPr>
          </w:p>
        </w:tc>
      </w:tr>
      <w:tr w:rsidR="0096428D" w:rsidRPr="00343820" w14:paraId="0BF84F8C" w14:textId="77777777" w:rsidTr="00654CD5">
        <w:trPr>
          <w:trHeight w:val="300"/>
        </w:trPr>
        <w:tc>
          <w:tcPr>
            <w:tcW w:w="2453" w:type="dxa"/>
            <w:tcBorders>
              <w:top w:val="nil"/>
              <w:left w:val="nil"/>
              <w:bottom w:val="nil"/>
              <w:right w:val="nil"/>
            </w:tcBorders>
            <w:shd w:val="clear" w:color="auto" w:fill="auto"/>
            <w:noWrap/>
            <w:vAlign w:val="bottom"/>
            <w:hideMark/>
          </w:tcPr>
          <w:p w14:paraId="3A7F15B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Assessment By:</w:t>
            </w:r>
          </w:p>
        </w:tc>
        <w:tc>
          <w:tcPr>
            <w:tcW w:w="1328" w:type="dxa"/>
            <w:tcBorders>
              <w:top w:val="nil"/>
              <w:left w:val="nil"/>
              <w:bottom w:val="nil"/>
              <w:right w:val="nil"/>
            </w:tcBorders>
            <w:shd w:val="clear" w:color="auto" w:fill="auto"/>
            <w:noWrap/>
            <w:vAlign w:val="bottom"/>
            <w:hideMark/>
          </w:tcPr>
          <w:p w14:paraId="38722697"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0E3F3F6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xml:space="preserve">Date: </w:t>
            </w:r>
          </w:p>
        </w:tc>
        <w:tc>
          <w:tcPr>
            <w:tcW w:w="991" w:type="dxa"/>
            <w:tcBorders>
              <w:top w:val="nil"/>
              <w:left w:val="nil"/>
              <w:bottom w:val="nil"/>
              <w:right w:val="nil"/>
            </w:tcBorders>
            <w:shd w:val="clear" w:color="auto" w:fill="auto"/>
            <w:noWrap/>
            <w:vAlign w:val="bottom"/>
            <w:hideMark/>
          </w:tcPr>
          <w:p w14:paraId="2B703660"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0AE2C031" w14:textId="77777777" w:rsidR="0096428D" w:rsidRPr="00343820" w:rsidRDefault="0096428D" w:rsidP="00880426">
            <w:pPr>
              <w:rPr>
                <w:rFonts w:ascii="Arial" w:hAnsi="Arial" w:cs="Arial"/>
                <w:color w:val="000000"/>
                <w:sz w:val="20"/>
                <w:szCs w:val="20"/>
              </w:rPr>
            </w:pPr>
          </w:p>
        </w:tc>
        <w:tc>
          <w:tcPr>
            <w:tcW w:w="2618" w:type="dxa"/>
            <w:tcBorders>
              <w:top w:val="nil"/>
              <w:left w:val="nil"/>
              <w:bottom w:val="nil"/>
              <w:right w:val="nil"/>
            </w:tcBorders>
            <w:shd w:val="clear" w:color="auto" w:fill="auto"/>
            <w:noWrap/>
            <w:vAlign w:val="bottom"/>
            <w:hideMark/>
          </w:tcPr>
          <w:p w14:paraId="37F3DDEF" w14:textId="77777777" w:rsidR="0096428D" w:rsidRPr="00343820" w:rsidRDefault="0096428D" w:rsidP="00880426">
            <w:pPr>
              <w:rPr>
                <w:rFonts w:ascii="Arial" w:hAnsi="Arial" w:cs="Arial"/>
                <w:color w:val="000000"/>
                <w:sz w:val="20"/>
                <w:szCs w:val="20"/>
              </w:rPr>
            </w:pPr>
          </w:p>
        </w:tc>
        <w:tc>
          <w:tcPr>
            <w:tcW w:w="1228" w:type="dxa"/>
            <w:tcBorders>
              <w:top w:val="nil"/>
              <w:left w:val="nil"/>
              <w:bottom w:val="nil"/>
              <w:right w:val="nil"/>
            </w:tcBorders>
            <w:shd w:val="clear" w:color="auto" w:fill="auto"/>
            <w:noWrap/>
            <w:vAlign w:val="bottom"/>
            <w:hideMark/>
          </w:tcPr>
          <w:p w14:paraId="2195F444" w14:textId="77777777" w:rsidR="0096428D" w:rsidRPr="00343820" w:rsidRDefault="0096428D" w:rsidP="00880426">
            <w:pP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14:paraId="10C89166" w14:textId="77777777" w:rsidR="0096428D" w:rsidRPr="00343820" w:rsidRDefault="0096428D" w:rsidP="00880426">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797EAE79" w14:textId="77777777" w:rsidR="0096428D" w:rsidRPr="00343820" w:rsidRDefault="0096428D" w:rsidP="00880426">
            <w:pPr>
              <w:rPr>
                <w:rFonts w:ascii="Arial" w:hAnsi="Arial" w:cs="Arial"/>
                <w:color w:val="000000"/>
                <w:sz w:val="20"/>
                <w:szCs w:val="20"/>
              </w:rPr>
            </w:pPr>
          </w:p>
        </w:tc>
      </w:tr>
      <w:tr w:rsidR="0096428D" w:rsidRPr="00343820" w14:paraId="0C7562F3" w14:textId="77777777" w:rsidTr="00654CD5">
        <w:trPr>
          <w:trHeight w:val="315"/>
        </w:trPr>
        <w:tc>
          <w:tcPr>
            <w:tcW w:w="2453" w:type="dxa"/>
            <w:tcBorders>
              <w:top w:val="nil"/>
              <w:left w:val="nil"/>
              <w:bottom w:val="nil"/>
              <w:right w:val="nil"/>
            </w:tcBorders>
            <w:shd w:val="clear" w:color="auto" w:fill="auto"/>
            <w:noWrap/>
            <w:vAlign w:val="bottom"/>
            <w:hideMark/>
          </w:tcPr>
          <w:p w14:paraId="50105D7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Toddlers</w:t>
            </w:r>
          </w:p>
        </w:tc>
        <w:tc>
          <w:tcPr>
            <w:tcW w:w="1328" w:type="dxa"/>
            <w:tcBorders>
              <w:top w:val="nil"/>
              <w:left w:val="nil"/>
              <w:bottom w:val="nil"/>
              <w:right w:val="nil"/>
            </w:tcBorders>
            <w:shd w:val="clear" w:color="auto" w:fill="auto"/>
            <w:noWrap/>
            <w:vAlign w:val="bottom"/>
            <w:hideMark/>
          </w:tcPr>
          <w:p w14:paraId="1EDD78A4"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3169F516" w14:textId="77777777" w:rsidR="0096428D" w:rsidRPr="00343820" w:rsidRDefault="0096428D" w:rsidP="00880426">
            <w:pPr>
              <w:rPr>
                <w:rFonts w:ascii="Arial" w:hAnsi="Arial" w:cs="Arial"/>
                <w:color w:val="000000"/>
                <w:sz w:val="20"/>
                <w:szCs w:val="20"/>
              </w:rPr>
            </w:pPr>
          </w:p>
        </w:tc>
        <w:tc>
          <w:tcPr>
            <w:tcW w:w="991" w:type="dxa"/>
            <w:tcBorders>
              <w:top w:val="nil"/>
              <w:left w:val="nil"/>
              <w:bottom w:val="nil"/>
              <w:right w:val="nil"/>
            </w:tcBorders>
            <w:shd w:val="clear" w:color="auto" w:fill="auto"/>
            <w:noWrap/>
            <w:vAlign w:val="bottom"/>
            <w:hideMark/>
          </w:tcPr>
          <w:p w14:paraId="48EC07BC"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21F1A0B9" w14:textId="77777777" w:rsidR="0096428D" w:rsidRPr="00343820" w:rsidRDefault="0096428D" w:rsidP="00880426">
            <w:pPr>
              <w:rPr>
                <w:rFonts w:ascii="Arial" w:hAnsi="Arial" w:cs="Arial"/>
                <w:color w:val="000000"/>
                <w:sz w:val="20"/>
                <w:szCs w:val="20"/>
              </w:rPr>
            </w:pPr>
          </w:p>
        </w:tc>
        <w:tc>
          <w:tcPr>
            <w:tcW w:w="2618" w:type="dxa"/>
            <w:tcBorders>
              <w:top w:val="nil"/>
              <w:left w:val="nil"/>
              <w:bottom w:val="nil"/>
              <w:right w:val="nil"/>
            </w:tcBorders>
            <w:shd w:val="clear" w:color="auto" w:fill="auto"/>
            <w:noWrap/>
            <w:vAlign w:val="bottom"/>
            <w:hideMark/>
          </w:tcPr>
          <w:p w14:paraId="4DAFA27D"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Juniors</w:t>
            </w:r>
          </w:p>
        </w:tc>
        <w:tc>
          <w:tcPr>
            <w:tcW w:w="1228" w:type="dxa"/>
            <w:tcBorders>
              <w:top w:val="nil"/>
              <w:left w:val="nil"/>
              <w:bottom w:val="nil"/>
              <w:right w:val="nil"/>
            </w:tcBorders>
            <w:shd w:val="clear" w:color="auto" w:fill="auto"/>
            <w:noWrap/>
            <w:vAlign w:val="bottom"/>
            <w:hideMark/>
          </w:tcPr>
          <w:p w14:paraId="65F9619C" w14:textId="77777777" w:rsidR="0096428D" w:rsidRPr="00343820" w:rsidRDefault="0096428D" w:rsidP="00880426">
            <w:pP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14:paraId="2B229376" w14:textId="77777777" w:rsidR="0096428D" w:rsidRPr="00343820" w:rsidRDefault="0096428D" w:rsidP="00880426">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687FDE05" w14:textId="77777777" w:rsidR="0096428D" w:rsidRPr="00343820" w:rsidRDefault="0096428D" w:rsidP="00880426">
            <w:pPr>
              <w:rPr>
                <w:rFonts w:ascii="Arial" w:hAnsi="Arial" w:cs="Arial"/>
                <w:color w:val="000000"/>
                <w:sz w:val="20"/>
                <w:szCs w:val="20"/>
              </w:rPr>
            </w:pPr>
          </w:p>
        </w:tc>
      </w:tr>
      <w:tr w:rsidR="0096428D" w:rsidRPr="00343820" w14:paraId="475FA0B6" w14:textId="77777777" w:rsidTr="00654CD5">
        <w:trPr>
          <w:trHeight w:val="780"/>
        </w:trPr>
        <w:tc>
          <w:tcPr>
            <w:tcW w:w="2453" w:type="dxa"/>
            <w:tcBorders>
              <w:top w:val="single" w:sz="8" w:space="0" w:color="auto"/>
              <w:left w:val="single" w:sz="8" w:space="0" w:color="auto"/>
              <w:bottom w:val="single" w:sz="8" w:space="0" w:color="auto"/>
              <w:right w:val="single" w:sz="8" w:space="0" w:color="auto"/>
            </w:tcBorders>
            <w:shd w:val="clear" w:color="auto" w:fill="92D050"/>
            <w:hideMark/>
          </w:tcPr>
          <w:p w14:paraId="0E61C4CB"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Criteria</w:t>
            </w:r>
          </w:p>
        </w:tc>
        <w:tc>
          <w:tcPr>
            <w:tcW w:w="1328" w:type="dxa"/>
            <w:tcBorders>
              <w:top w:val="single" w:sz="8" w:space="0" w:color="auto"/>
              <w:left w:val="nil"/>
              <w:bottom w:val="single" w:sz="8" w:space="0" w:color="auto"/>
              <w:right w:val="single" w:sz="8" w:space="0" w:color="auto"/>
            </w:tcBorders>
            <w:shd w:val="clear" w:color="auto" w:fill="92D050"/>
            <w:hideMark/>
          </w:tcPr>
          <w:p w14:paraId="57C76248"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No. of pieces of equipment</w:t>
            </w:r>
          </w:p>
        </w:tc>
        <w:tc>
          <w:tcPr>
            <w:tcW w:w="1192" w:type="dxa"/>
            <w:tcBorders>
              <w:top w:val="single" w:sz="8" w:space="0" w:color="auto"/>
              <w:left w:val="nil"/>
              <w:bottom w:val="single" w:sz="8" w:space="0" w:color="auto"/>
              <w:right w:val="single" w:sz="8" w:space="0" w:color="auto"/>
            </w:tcBorders>
            <w:shd w:val="clear" w:color="auto" w:fill="92D050"/>
            <w:hideMark/>
          </w:tcPr>
          <w:p w14:paraId="17124963"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Max</w:t>
            </w:r>
          </w:p>
        </w:tc>
        <w:tc>
          <w:tcPr>
            <w:tcW w:w="991" w:type="dxa"/>
            <w:tcBorders>
              <w:top w:val="single" w:sz="8" w:space="0" w:color="auto"/>
              <w:left w:val="nil"/>
              <w:bottom w:val="single" w:sz="8" w:space="0" w:color="auto"/>
              <w:right w:val="single" w:sz="8" w:space="0" w:color="auto"/>
            </w:tcBorders>
            <w:shd w:val="clear" w:color="auto" w:fill="92D050"/>
            <w:hideMark/>
          </w:tcPr>
          <w:p w14:paraId="33961DA7"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Score</w:t>
            </w:r>
          </w:p>
        </w:tc>
        <w:tc>
          <w:tcPr>
            <w:tcW w:w="222" w:type="dxa"/>
            <w:tcBorders>
              <w:top w:val="nil"/>
              <w:left w:val="nil"/>
              <w:bottom w:val="nil"/>
              <w:right w:val="nil"/>
            </w:tcBorders>
            <w:shd w:val="clear" w:color="auto" w:fill="auto"/>
            <w:noWrap/>
            <w:vAlign w:val="bottom"/>
            <w:hideMark/>
          </w:tcPr>
          <w:p w14:paraId="20FC5C79" w14:textId="77777777" w:rsidR="0096428D" w:rsidRPr="00343820" w:rsidRDefault="0096428D" w:rsidP="00880426">
            <w:pPr>
              <w:rPr>
                <w:rFonts w:ascii="Arial" w:hAnsi="Arial" w:cs="Arial"/>
                <w:color w:val="000000"/>
                <w:sz w:val="20"/>
                <w:szCs w:val="20"/>
              </w:rPr>
            </w:pPr>
          </w:p>
        </w:tc>
        <w:tc>
          <w:tcPr>
            <w:tcW w:w="2618" w:type="dxa"/>
            <w:tcBorders>
              <w:top w:val="single" w:sz="8" w:space="0" w:color="auto"/>
              <w:left w:val="single" w:sz="8" w:space="0" w:color="auto"/>
              <w:bottom w:val="single" w:sz="8" w:space="0" w:color="auto"/>
              <w:right w:val="single" w:sz="8" w:space="0" w:color="auto"/>
            </w:tcBorders>
            <w:shd w:val="clear" w:color="auto" w:fill="92D050"/>
            <w:hideMark/>
          </w:tcPr>
          <w:p w14:paraId="0C744868"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Criteria</w:t>
            </w:r>
          </w:p>
        </w:tc>
        <w:tc>
          <w:tcPr>
            <w:tcW w:w="1228" w:type="dxa"/>
            <w:tcBorders>
              <w:top w:val="single" w:sz="8" w:space="0" w:color="auto"/>
              <w:left w:val="nil"/>
              <w:bottom w:val="single" w:sz="8" w:space="0" w:color="auto"/>
              <w:right w:val="single" w:sz="8" w:space="0" w:color="auto"/>
            </w:tcBorders>
            <w:shd w:val="clear" w:color="auto" w:fill="92D050"/>
            <w:hideMark/>
          </w:tcPr>
          <w:p w14:paraId="640A64F8"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No. of pieces of equipment</w:t>
            </w:r>
          </w:p>
        </w:tc>
        <w:tc>
          <w:tcPr>
            <w:tcW w:w="1239" w:type="dxa"/>
            <w:tcBorders>
              <w:top w:val="single" w:sz="8" w:space="0" w:color="auto"/>
              <w:left w:val="nil"/>
              <w:bottom w:val="single" w:sz="8" w:space="0" w:color="auto"/>
              <w:right w:val="single" w:sz="8" w:space="0" w:color="auto"/>
            </w:tcBorders>
            <w:shd w:val="clear" w:color="auto" w:fill="92D050"/>
            <w:hideMark/>
          </w:tcPr>
          <w:p w14:paraId="7DD057DB"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Max</w:t>
            </w:r>
          </w:p>
        </w:tc>
        <w:tc>
          <w:tcPr>
            <w:tcW w:w="960" w:type="dxa"/>
            <w:tcBorders>
              <w:top w:val="single" w:sz="8" w:space="0" w:color="auto"/>
              <w:left w:val="nil"/>
              <w:bottom w:val="single" w:sz="8" w:space="0" w:color="auto"/>
              <w:right w:val="single" w:sz="8" w:space="0" w:color="auto"/>
            </w:tcBorders>
            <w:shd w:val="clear" w:color="auto" w:fill="92D050"/>
            <w:hideMark/>
          </w:tcPr>
          <w:p w14:paraId="3CC75DA0" w14:textId="77777777" w:rsidR="0096428D" w:rsidRPr="00D45A76" w:rsidRDefault="0096428D" w:rsidP="00880426">
            <w:pPr>
              <w:rPr>
                <w:rFonts w:ascii="Arial" w:hAnsi="Arial" w:cs="Arial"/>
                <w:b/>
                <w:bCs/>
                <w:color w:val="FFFFFF" w:themeColor="background1"/>
                <w:sz w:val="20"/>
                <w:szCs w:val="20"/>
              </w:rPr>
            </w:pPr>
            <w:r w:rsidRPr="00D45A76">
              <w:rPr>
                <w:rFonts w:ascii="Arial" w:hAnsi="Arial" w:cs="Arial"/>
                <w:b/>
                <w:bCs/>
                <w:color w:val="FFFFFF" w:themeColor="background1"/>
                <w:sz w:val="20"/>
                <w:szCs w:val="20"/>
              </w:rPr>
              <w:t>Score</w:t>
            </w:r>
          </w:p>
        </w:tc>
      </w:tr>
      <w:tr w:rsidR="0096428D" w:rsidRPr="00343820" w14:paraId="53F6925E" w14:textId="77777777" w:rsidTr="00654CD5">
        <w:trPr>
          <w:trHeight w:val="315"/>
        </w:trPr>
        <w:tc>
          <w:tcPr>
            <w:tcW w:w="2453" w:type="dxa"/>
            <w:tcBorders>
              <w:top w:val="nil"/>
              <w:left w:val="single" w:sz="8" w:space="0" w:color="auto"/>
              <w:bottom w:val="single" w:sz="8" w:space="0" w:color="auto"/>
              <w:right w:val="single" w:sz="8" w:space="0" w:color="auto"/>
            </w:tcBorders>
            <w:shd w:val="clear" w:color="auto" w:fill="auto"/>
            <w:hideMark/>
          </w:tcPr>
          <w:p w14:paraId="3AA53AF0"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Balancing </w:t>
            </w:r>
          </w:p>
        </w:tc>
        <w:tc>
          <w:tcPr>
            <w:tcW w:w="1328" w:type="dxa"/>
            <w:tcBorders>
              <w:top w:val="nil"/>
              <w:left w:val="nil"/>
              <w:bottom w:val="single" w:sz="8" w:space="0" w:color="auto"/>
              <w:right w:val="single" w:sz="8" w:space="0" w:color="auto"/>
            </w:tcBorders>
            <w:shd w:val="clear" w:color="auto" w:fill="auto"/>
            <w:hideMark/>
          </w:tcPr>
          <w:p w14:paraId="6FD2D45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0628EE91"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6B54E5F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33067ABD"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1A9F680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Balancing </w:t>
            </w:r>
          </w:p>
        </w:tc>
        <w:tc>
          <w:tcPr>
            <w:tcW w:w="1228" w:type="dxa"/>
            <w:tcBorders>
              <w:top w:val="nil"/>
              <w:left w:val="nil"/>
              <w:bottom w:val="single" w:sz="8" w:space="0" w:color="auto"/>
              <w:right w:val="single" w:sz="8" w:space="0" w:color="auto"/>
            </w:tcBorders>
            <w:shd w:val="clear" w:color="auto" w:fill="auto"/>
            <w:hideMark/>
          </w:tcPr>
          <w:p w14:paraId="70666CF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246F482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5C30B75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5EA9E617" w14:textId="77777777" w:rsidTr="00654CD5">
        <w:trPr>
          <w:trHeight w:val="525"/>
        </w:trPr>
        <w:tc>
          <w:tcPr>
            <w:tcW w:w="2453" w:type="dxa"/>
            <w:tcBorders>
              <w:top w:val="nil"/>
              <w:left w:val="single" w:sz="8" w:space="0" w:color="auto"/>
              <w:bottom w:val="single" w:sz="8" w:space="0" w:color="auto"/>
              <w:right w:val="single" w:sz="8" w:space="0" w:color="auto"/>
            </w:tcBorders>
            <w:shd w:val="clear" w:color="auto" w:fill="auto"/>
            <w:hideMark/>
          </w:tcPr>
          <w:p w14:paraId="355A1377"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Crawling (Short tunnels etc) </w:t>
            </w:r>
          </w:p>
        </w:tc>
        <w:tc>
          <w:tcPr>
            <w:tcW w:w="1328" w:type="dxa"/>
            <w:tcBorders>
              <w:top w:val="nil"/>
              <w:left w:val="nil"/>
              <w:bottom w:val="single" w:sz="8" w:space="0" w:color="auto"/>
              <w:right w:val="single" w:sz="8" w:space="0" w:color="auto"/>
            </w:tcBorders>
            <w:shd w:val="clear" w:color="auto" w:fill="auto"/>
            <w:hideMark/>
          </w:tcPr>
          <w:p w14:paraId="5BA9849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11514059"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751E4A7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261C3AB6"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4050C7E"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Crawling (Short tunnels etc) </w:t>
            </w:r>
          </w:p>
        </w:tc>
        <w:tc>
          <w:tcPr>
            <w:tcW w:w="1228" w:type="dxa"/>
            <w:tcBorders>
              <w:top w:val="nil"/>
              <w:left w:val="nil"/>
              <w:bottom w:val="single" w:sz="8" w:space="0" w:color="auto"/>
              <w:right w:val="single" w:sz="8" w:space="0" w:color="auto"/>
            </w:tcBorders>
            <w:shd w:val="clear" w:color="auto" w:fill="auto"/>
            <w:hideMark/>
          </w:tcPr>
          <w:p w14:paraId="70BD1656"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210ED5E8"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5130F81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958547C" w14:textId="77777777" w:rsidTr="00654CD5">
        <w:trPr>
          <w:trHeight w:val="315"/>
        </w:trPr>
        <w:tc>
          <w:tcPr>
            <w:tcW w:w="2453" w:type="dxa"/>
            <w:tcBorders>
              <w:top w:val="nil"/>
              <w:left w:val="single" w:sz="8" w:space="0" w:color="auto"/>
              <w:bottom w:val="single" w:sz="8" w:space="0" w:color="auto"/>
              <w:right w:val="single" w:sz="8" w:space="0" w:color="auto"/>
            </w:tcBorders>
            <w:shd w:val="clear" w:color="auto" w:fill="auto"/>
            <w:hideMark/>
          </w:tcPr>
          <w:p w14:paraId="36ECDD7E"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Hiding</w:t>
            </w:r>
          </w:p>
        </w:tc>
        <w:tc>
          <w:tcPr>
            <w:tcW w:w="1328" w:type="dxa"/>
            <w:tcBorders>
              <w:top w:val="nil"/>
              <w:left w:val="nil"/>
              <w:bottom w:val="single" w:sz="8" w:space="0" w:color="auto"/>
              <w:right w:val="single" w:sz="8" w:space="0" w:color="auto"/>
            </w:tcBorders>
            <w:shd w:val="clear" w:color="auto" w:fill="auto"/>
            <w:hideMark/>
          </w:tcPr>
          <w:p w14:paraId="37F9FC2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0C4AFB53"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3398578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766193C0"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186E2D2E"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Rocking </w:t>
            </w:r>
          </w:p>
        </w:tc>
        <w:tc>
          <w:tcPr>
            <w:tcW w:w="1228" w:type="dxa"/>
            <w:tcBorders>
              <w:top w:val="nil"/>
              <w:left w:val="nil"/>
              <w:bottom w:val="single" w:sz="8" w:space="0" w:color="auto"/>
              <w:right w:val="single" w:sz="8" w:space="0" w:color="auto"/>
            </w:tcBorders>
            <w:shd w:val="clear" w:color="auto" w:fill="auto"/>
            <w:hideMark/>
          </w:tcPr>
          <w:p w14:paraId="55C7FE1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746AF9D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470080C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60AEAFB" w14:textId="77777777" w:rsidTr="00654CD5">
        <w:trPr>
          <w:trHeight w:val="315"/>
        </w:trPr>
        <w:tc>
          <w:tcPr>
            <w:tcW w:w="2453" w:type="dxa"/>
            <w:tcBorders>
              <w:top w:val="nil"/>
              <w:left w:val="single" w:sz="8" w:space="0" w:color="auto"/>
              <w:bottom w:val="single" w:sz="8" w:space="0" w:color="auto"/>
              <w:right w:val="single" w:sz="8" w:space="0" w:color="auto"/>
            </w:tcBorders>
            <w:shd w:val="clear" w:color="auto" w:fill="auto"/>
            <w:hideMark/>
          </w:tcPr>
          <w:p w14:paraId="4CAE1A39"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Climbing</w:t>
            </w:r>
          </w:p>
        </w:tc>
        <w:tc>
          <w:tcPr>
            <w:tcW w:w="1328" w:type="dxa"/>
            <w:tcBorders>
              <w:top w:val="nil"/>
              <w:left w:val="nil"/>
              <w:bottom w:val="single" w:sz="8" w:space="0" w:color="auto"/>
              <w:right w:val="single" w:sz="8" w:space="0" w:color="auto"/>
            </w:tcBorders>
            <w:shd w:val="clear" w:color="auto" w:fill="auto"/>
            <w:hideMark/>
          </w:tcPr>
          <w:p w14:paraId="4E30DC3D"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437E00B4"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53EDCC7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64CA9BBE"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4BC5BB0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Rotating </w:t>
            </w:r>
          </w:p>
        </w:tc>
        <w:tc>
          <w:tcPr>
            <w:tcW w:w="1228" w:type="dxa"/>
            <w:tcBorders>
              <w:top w:val="nil"/>
              <w:left w:val="nil"/>
              <w:bottom w:val="single" w:sz="8" w:space="0" w:color="auto"/>
              <w:right w:val="single" w:sz="8" w:space="0" w:color="auto"/>
            </w:tcBorders>
            <w:shd w:val="clear" w:color="auto" w:fill="auto"/>
            <w:hideMark/>
          </w:tcPr>
          <w:p w14:paraId="7BA5418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0DCEC7A9"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50CE511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3EA89869" w14:textId="77777777" w:rsidTr="00654CD5">
        <w:trPr>
          <w:trHeight w:val="645"/>
        </w:trPr>
        <w:tc>
          <w:tcPr>
            <w:tcW w:w="2453" w:type="dxa"/>
            <w:tcBorders>
              <w:top w:val="nil"/>
              <w:left w:val="single" w:sz="8" w:space="0" w:color="auto"/>
              <w:bottom w:val="single" w:sz="8" w:space="0" w:color="auto"/>
              <w:right w:val="single" w:sz="8" w:space="0" w:color="auto"/>
            </w:tcBorders>
            <w:shd w:val="clear" w:color="auto" w:fill="auto"/>
            <w:hideMark/>
          </w:tcPr>
          <w:p w14:paraId="3BE5550F"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Jumping/bouncing</w:t>
            </w:r>
          </w:p>
        </w:tc>
        <w:tc>
          <w:tcPr>
            <w:tcW w:w="1328" w:type="dxa"/>
            <w:tcBorders>
              <w:top w:val="nil"/>
              <w:left w:val="nil"/>
              <w:bottom w:val="single" w:sz="8" w:space="0" w:color="auto"/>
              <w:right w:val="single" w:sz="8" w:space="0" w:color="auto"/>
            </w:tcBorders>
            <w:shd w:val="clear" w:color="auto" w:fill="auto"/>
            <w:hideMark/>
          </w:tcPr>
          <w:p w14:paraId="67FCEAED"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6CCD7510"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2110E76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2089B57B"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5E03F477" w14:textId="02A0A8EF"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Rotating (Multi-use </w:t>
            </w:r>
            <w:r w:rsidR="00CB469E" w:rsidRPr="00343820">
              <w:rPr>
                <w:rFonts w:ascii="Arial" w:hAnsi="Arial" w:cs="Arial"/>
                <w:color w:val="000000"/>
                <w:sz w:val="20"/>
                <w:szCs w:val="20"/>
              </w:rPr>
              <w:t>i.e.,</w:t>
            </w:r>
            <w:r w:rsidRPr="00343820">
              <w:rPr>
                <w:rFonts w:ascii="Arial" w:hAnsi="Arial" w:cs="Arial"/>
                <w:color w:val="000000"/>
                <w:sz w:val="20"/>
                <w:szCs w:val="20"/>
              </w:rPr>
              <w:t xml:space="preserve"> roundabouts etc)</w:t>
            </w:r>
          </w:p>
        </w:tc>
        <w:tc>
          <w:tcPr>
            <w:tcW w:w="1228" w:type="dxa"/>
            <w:tcBorders>
              <w:top w:val="nil"/>
              <w:left w:val="nil"/>
              <w:bottom w:val="single" w:sz="8" w:space="0" w:color="auto"/>
              <w:right w:val="single" w:sz="8" w:space="0" w:color="auto"/>
            </w:tcBorders>
            <w:shd w:val="clear" w:color="auto" w:fill="auto"/>
            <w:hideMark/>
          </w:tcPr>
          <w:p w14:paraId="58C66FB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4FB7B9CF"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5660123D"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039339E" w14:textId="77777777" w:rsidTr="00654CD5">
        <w:trPr>
          <w:trHeight w:val="630"/>
        </w:trPr>
        <w:tc>
          <w:tcPr>
            <w:tcW w:w="2453" w:type="dxa"/>
            <w:tcBorders>
              <w:top w:val="nil"/>
              <w:left w:val="single" w:sz="8" w:space="0" w:color="auto"/>
              <w:bottom w:val="single" w:sz="8" w:space="0" w:color="auto"/>
              <w:right w:val="single" w:sz="8" w:space="0" w:color="auto"/>
            </w:tcBorders>
            <w:shd w:val="clear" w:color="auto" w:fill="auto"/>
            <w:hideMark/>
          </w:tcPr>
          <w:p w14:paraId="64EBBD59"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Rolling</w:t>
            </w:r>
          </w:p>
        </w:tc>
        <w:tc>
          <w:tcPr>
            <w:tcW w:w="1328" w:type="dxa"/>
            <w:tcBorders>
              <w:top w:val="nil"/>
              <w:left w:val="nil"/>
              <w:bottom w:val="single" w:sz="8" w:space="0" w:color="auto"/>
              <w:right w:val="single" w:sz="8" w:space="0" w:color="auto"/>
            </w:tcBorders>
            <w:shd w:val="clear" w:color="auto" w:fill="auto"/>
            <w:hideMark/>
          </w:tcPr>
          <w:p w14:paraId="42CBEAE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24008002"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423B948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02BD1985"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B88B213"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Rocking and rotating (Mobilus, Waltz etc) </w:t>
            </w:r>
          </w:p>
        </w:tc>
        <w:tc>
          <w:tcPr>
            <w:tcW w:w="1228" w:type="dxa"/>
            <w:tcBorders>
              <w:top w:val="nil"/>
              <w:left w:val="nil"/>
              <w:bottom w:val="single" w:sz="8" w:space="0" w:color="auto"/>
              <w:right w:val="single" w:sz="8" w:space="0" w:color="auto"/>
            </w:tcBorders>
            <w:shd w:val="clear" w:color="auto" w:fill="auto"/>
            <w:hideMark/>
          </w:tcPr>
          <w:p w14:paraId="3624439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2840F927"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14:paraId="5FA32116"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9985180" w14:textId="77777777" w:rsidTr="00654CD5">
        <w:trPr>
          <w:trHeight w:val="600"/>
        </w:trPr>
        <w:tc>
          <w:tcPr>
            <w:tcW w:w="2453" w:type="dxa"/>
            <w:tcBorders>
              <w:top w:val="nil"/>
              <w:left w:val="single" w:sz="8" w:space="0" w:color="auto"/>
              <w:bottom w:val="single" w:sz="8" w:space="0" w:color="auto"/>
              <w:right w:val="single" w:sz="8" w:space="0" w:color="auto"/>
            </w:tcBorders>
            <w:shd w:val="clear" w:color="auto" w:fill="auto"/>
            <w:hideMark/>
          </w:tcPr>
          <w:p w14:paraId="7D7DFA14"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Rocking </w:t>
            </w:r>
          </w:p>
        </w:tc>
        <w:tc>
          <w:tcPr>
            <w:tcW w:w="1328" w:type="dxa"/>
            <w:tcBorders>
              <w:top w:val="nil"/>
              <w:left w:val="nil"/>
              <w:bottom w:val="single" w:sz="8" w:space="0" w:color="auto"/>
              <w:right w:val="single" w:sz="8" w:space="0" w:color="auto"/>
            </w:tcBorders>
            <w:shd w:val="clear" w:color="auto" w:fill="auto"/>
            <w:hideMark/>
          </w:tcPr>
          <w:p w14:paraId="64EFCE9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5ED67F41"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65DCC41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615C9521"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37D1F1D9" w14:textId="0082347A"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Sliding conventional (</w:t>
            </w:r>
            <w:r w:rsidR="00CB469E" w:rsidRPr="00343820">
              <w:rPr>
                <w:rFonts w:ascii="Arial" w:hAnsi="Arial" w:cs="Arial"/>
                <w:color w:val="000000"/>
                <w:sz w:val="20"/>
                <w:szCs w:val="20"/>
              </w:rPr>
              <w:t>i.e.,</w:t>
            </w:r>
            <w:r w:rsidRPr="00343820">
              <w:rPr>
                <w:rFonts w:ascii="Arial" w:hAnsi="Arial" w:cs="Arial"/>
                <w:color w:val="000000"/>
                <w:sz w:val="20"/>
                <w:szCs w:val="20"/>
              </w:rPr>
              <w:t xml:space="preserve"> slide etc) </w:t>
            </w:r>
          </w:p>
        </w:tc>
        <w:tc>
          <w:tcPr>
            <w:tcW w:w="1228" w:type="dxa"/>
            <w:tcBorders>
              <w:top w:val="nil"/>
              <w:left w:val="nil"/>
              <w:bottom w:val="single" w:sz="8" w:space="0" w:color="auto"/>
              <w:right w:val="single" w:sz="8" w:space="0" w:color="auto"/>
            </w:tcBorders>
            <w:shd w:val="clear" w:color="auto" w:fill="auto"/>
            <w:hideMark/>
          </w:tcPr>
          <w:p w14:paraId="0C37EA0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5819BA00"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6E01795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3917CE26" w14:textId="77777777" w:rsidTr="00654CD5">
        <w:trPr>
          <w:trHeight w:val="435"/>
        </w:trPr>
        <w:tc>
          <w:tcPr>
            <w:tcW w:w="2453" w:type="dxa"/>
            <w:tcBorders>
              <w:top w:val="nil"/>
              <w:left w:val="single" w:sz="8" w:space="0" w:color="auto"/>
              <w:bottom w:val="single" w:sz="8" w:space="0" w:color="auto"/>
              <w:right w:val="single" w:sz="8" w:space="0" w:color="auto"/>
            </w:tcBorders>
            <w:shd w:val="clear" w:color="auto" w:fill="auto"/>
            <w:hideMark/>
          </w:tcPr>
          <w:p w14:paraId="737B682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Rotating </w:t>
            </w:r>
          </w:p>
        </w:tc>
        <w:tc>
          <w:tcPr>
            <w:tcW w:w="1328" w:type="dxa"/>
            <w:tcBorders>
              <w:top w:val="nil"/>
              <w:left w:val="nil"/>
              <w:bottom w:val="single" w:sz="8" w:space="0" w:color="auto"/>
              <w:right w:val="single" w:sz="8" w:space="0" w:color="auto"/>
            </w:tcBorders>
            <w:shd w:val="clear" w:color="auto" w:fill="auto"/>
            <w:hideMark/>
          </w:tcPr>
          <w:p w14:paraId="6057730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15E51C94"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11861A5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60ADDE90"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09401B6C" w14:textId="2C1EF955"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Sliding (</w:t>
            </w:r>
            <w:r w:rsidR="0099093E" w:rsidRPr="00343820">
              <w:rPr>
                <w:rFonts w:ascii="Arial" w:hAnsi="Arial" w:cs="Arial"/>
                <w:color w:val="000000"/>
                <w:sz w:val="20"/>
                <w:szCs w:val="20"/>
              </w:rPr>
              <w:t>Fireman’s</w:t>
            </w:r>
            <w:r w:rsidRPr="00343820">
              <w:rPr>
                <w:rFonts w:ascii="Arial" w:hAnsi="Arial" w:cs="Arial"/>
                <w:color w:val="000000"/>
                <w:sz w:val="20"/>
                <w:szCs w:val="20"/>
              </w:rPr>
              <w:t xml:space="preserve"> pole etc </w:t>
            </w:r>
          </w:p>
        </w:tc>
        <w:tc>
          <w:tcPr>
            <w:tcW w:w="1228" w:type="dxa"/>
            <w:tcBorders>
              <w:top w:val="nil"/>
              <w:left w:val="nil"/>
              <w:bottom w:val="single" w:sz="8" w:space="0" w:color="auto"/>
              <w:right w:val="single" w:sz="8" w:space="0" w:color="auto"/>
            </w:tcBorders>
            <w:shd w:val="clear" w:color="auto" w:fill="auto"/>
            <w:hideMark/>
          </w:tcPr>
          <w:p w14:paraId="7B68C14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7CCC49E3"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443B7C2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501E61D" w14:textId="77777777" w:rsidTr="00654CD5">
        <w:trPr>
          <w:trHeight w:val="405"/>
        </w:trPr>
        <w:tc>
          <w:tcPr>
            <w:tcW w:w="2453" w:type="dxa"/>
            <w:tcBorders>
              <w:top w:val="nil"/>
              <w:left w:val="single" w:sz="8" w:space="0" w:color="auto"/>
              <w:bottom w:val="single" w:sz="8" w:space="0" w:color="auto"/>
              <w:right w:val="single" w:sz="8" w:space="0" w:color="auto"/>
            </w:tcBorders>
            <w:shd w:val="clear" w:color="auto" w:fill="auto"/>
            <w:hideMark/>
          </w:tcPr>
          <w:p w14:paraId="614C4EAF"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Sliding </w:t>
            </w:r>
          </w:p>
        </w:tc>
        <w:tc>
          <w:tcPr>
            <w:tcW w:w="1328" w:type="dxa"/>
            <w:tcBorders>
              <w:top w:val="nil"/>
              <w:left w:val="nil"/>
              <w:bottom w:val="single" w:sz="8" w:space="0" w:color="auto"/>
              <w:right w:val="single" w:sz="8" w:space="0" w:color="auto"/>
            </w:tcBorders>
            <w:shd w:val="clear" w:color="auto" w:fill="auto"/>
            <w:hideMark/>
          </w:tcPr>
          <w:p w14:paraId="4773895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36686216"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5D87C88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3D24910D"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3EDD676E"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Swinging (Single) </w:t>
            </w:r>
          </w:p>
        </w:tc>
        <w:tc>
          <w:tcPr>
            <w:tcW w:w="1228" w:type="dxa"/>
            <w:tcBorders>
              <w:top w:val="nil"/>
              <w:left w:val="nil"/>
              <w:bottom w:val="single" w:sz="8" w:space="0" w:color="auto"/>
              <w:right w:val="single" w:sz="8" w:space="0" w:color="auto"/>
            </w:tcBorders>
            <w:shd w:val="clear" w:color="auto" w:fill="auto"/>
            <w:hideMark/>
          </w:tcPr>
          <w:p w14:paraId="4ED5BA4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78583565"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6B054A5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0FE73999" w14:textId="77777777" w:rsidTr="00654CD5">
        <w:trPr>
          <w:trHeight w:val="405"/>
        </w:trPr>
        <w:tc>
          <w:tcPr>
            <w:tcW w:w="2453" w:type="dxa"/>
            <w:tcBorders>
              <w:top w:val="nil"/>
              <w:left w:val="single" w:sz="8" w:space="0" w:color="auto"/>
              <w:bottom w:val="single" w:sz="8" w:space="0" w:color="auto"/>
              <w:right w:val="single" w:sz="8" w:space="0" w:color="auto"/>
            </w:tcBorders>
            <w:shd w:val="clear" w:color="auto" w:fill="auto"/>
            <w:hideMark/>
          </w:tcPr>
          <w:p w14:paraId="74E5BFC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Swinging </w:t>
            </w:r>
          </w:p>
        </w:tc>
        <w:tc>
          <w:tcPr>
            <w:tcW w:w="1328" w:type="dxa"/>
            <w:tcBorders>
              <w:top w:val="nil"/>
              <w:left w:val="nil"/>
              <w:bottom w:val="single" w:sz="8" w:space="0" w:color="auto"/>
              <w:right w:val="single" w:sz="8" w:space="0" w:color="auto"/>
            </w:tcBorders>
            <w:shd w:val="clear" w:color="auto" w:fill="auto"/>
            <w:hideMark/>
          </w:tcPr>
          <w:p w14:paraId="2CFAF59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32AC2946"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11B83B9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63D315E6"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33FC1709"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Swinging (Group) </w:t>
            </w:r>
          </w:p>
        </w:tc>
        <w:tc>
          <w:tcPr>
            <w:tcW w:w="1228" w:type="dxa"/>
            <w:tcBorders>
              <w:top w:val="nil"/>
              <w:left w:val="nil"/>
              <w:bottom w:val="single" w:sz="8" w:space="0" w:color="auto"/>
              <w:right w:val="single" w:sz="8" w:space="0" w:color="auto"/>
            </w:tcBorders>
            <w:shd w:val="clear" w:color="auto" w:fill="auto"/>
            <w:hideMark/>
          </w:tcPr>
          <w:p w14:paraId="690C7F1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1F75B3B6"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017C12B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1DEFA4C" w14:textId="77777777" w:rsidTr="00654CD5">
        <w:trPr>
          <w:trHeight w:val="525"/>
        </w:trPr>
        <w:tc>
          <w:tcPr>
            <w:tcW w:w="2453" w:type="dxa"/>
            <w:tcBorders>
              <w:top w:val="nil"/>
              <w:left w:val="single" w:sz="8" w:space="0" w:color="auto"/>
              <w:bottom w:val="single" w:sz="8" w:space="0" w:color="auto"/>
              <w:right w:val="single" w:sz="8" w:space="0" w:color="auto"/>
            </w:tcBorders>
            <w:shd w:val="clear" w:color="auto" w:fill="auto"/>
            <w:hideMark/>
          </w:tcPr>
          <w:p w14:paraId="349955C3" w14:textId="66502D4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lastRenderedPageBreak/>
              <w:t>Sensory Items (sight, smell and sound) Traffic is negative.</w:t>
            </w:r>
          </w:p>
        </w:tc>
        <w:tc>
          <w:tcPr>
            <w:tcW w:w="1328" w:type="dxa"/>
            <w:tcBorders>
              <w:top w:val="nil"/>
              <w:left w:val="nil"/>
              <w:bottom w:val="single" w:sz="8" w:space="0" w:color="auto"/>
              <w:right w:val="single" w:sz="8" w:space="0" w:color="auto"/>
            </w:tcBorders>
            <w:shd w:val="clear" w:color="auto" w:fill="auto"/>
            <w:hideMark/>
          </w:tcPr>
          <w:p w14:paraId="797BDB2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1F92C63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991" w:type="dxa"/>
            <w:tcBorders>
              <w:top w:val="nil"/>
              <w:left w:val="nil"/>
              <w:bottom w:val="single" w:sz="8" w:space="0" w:color="auto"/>
              <w:right w:val="single" w:sz="8" w:space="0" w:color="auto"/>
            </w:tcBorders>
            <w:shd w:val="clear" w:color="auto" w:fill="auto"/>
            <w:vAlign w:val="bottom"/>
            <w:hideMark/>
          </w:tcPr>
          <w:p w14:paraId="5CCBDF6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1446A367"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74F75B3D"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Gliding (Aerial runways etc) </w:t>
            </w:r>
          </w:p>
        </w:tc>
        <w:tc>
          <w:tcPr>
            <w:tcW w:w="1228" w:type="dxa"/>
            <w:tcBorders>
              <w:top w:val="nil"/>
              <w:left w:val="nil"/>
              <w:bottom w:val="single" w:sz="8" w:space="0" w:color="auto"/>
              <w:right w:val="single" w:sz="8" w:space="0" w:color="auto"/>
            </w:tcBorders>
            <w:shd w:val="clear" w:color="auto" w:fill="auto"/>
            <w:hideMark/>
          </w:tcPr>
          <w:p w14:paraId="5074358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1536A4B6"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6C5988B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85EF92C" w14:textId="77777777" w:rsidTr="00654CD5">
        <w:trPr>
          <w:trHeight w:val="885"/>
        </w:trPr>
        <w:tc>
          <w:tcPr>
            <w:tcW w:w="2453" w:type="dxa"/>
            <w:tcBorders>
              <w:top w:val="nil"/>
              <w:left w:val="single" w:sz="8" w:space="0" w:color="auto"/>
              <w:bottom w:val="single" w:sz="8" w:space="0" w:color="auto"/>
              <w:right w:val="single" w:sz="8" w:space="0" w:color="auto"/>
            </w:tcBorders>
            <w:shd w:val="clear" w:color="auto" w:fill="auto"/>
            <w:hideMark/>
          </w:tcPr>
          <w:p w14:paraId="22350E67" w14:textId="092EDFE6"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Textural Variety (two types of material = 1, three types plus = 2)</w:t>
            </w:r>
          </w:p>
        </w:tc>
        <w:tc>
          <w:tcPr>
            <w:tcW w:w="1328" w:type="dxa"/>
            <w:tcBorders>
              <w:top w:val="nil"/>
              <w:left w:val="nil"/>
              <w:bottom w:val="single" w:sz="8" w:space="0" w:color="auto"/>
              <w:right w:val="single" w:sz="8" w:space="0" w:color="auto"/>
            </w:tcBorders>
            <w:shd w:val="clear" w:color="auto" w:fill="auto"/>
            <w:hideMark/>
          </w:tcPr>
          <w:p w14:paraId="6876424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1BD8CAB3"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91" w:type="dxa"/>
            <w:tcBorders>
              <w:top w:val="nil"/>
              <w:left w:val="nil"/>
              <w:bottom w:val="single" w:sz="8" w:space="0" w:color="auto"/>
              <w:right w:val="single" w:sz="8" w:space="0" w:color="auto"/>
            </w:tcBorders>
            <w:shd w:val="clear" w:color="auto" w:fill="auto"/>
            <w:vAlign w:val="bottom"/>
            <w:hideMark/>
          </w:tcPr>
          <w:p w14:paraId="66E4FE0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79F1696A"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3D660DC8"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Hanging </w:t>
            </w:r>
          </w:p>
        </w:tc>
        <w:tc>
          <w:tcPr>
            <w:tcW w:w="1228" w:type="dxa"/>
            <w:tcBorders>
              <w:top w:val="nil"/>
              <w:left w:val="nil"/>
              <w:bottom w:val="single" w:sz="8" w:space="0" w:color="auto"/>
              <w:right w:val="single" w:sz="8" w:space="0" w:color="auto"/>
            </w:tcBorders>
            <w:shd w:val="clear" w:color="auto" w:fill="auto"/>
            <w:hideMark/>
          </w:tcPr>
          <w:p w14:paraId="0F2B785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11B379EB"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2D58F29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B0BC83D" w14:textId="77777777" w:rsidTr="00654CD5">
        <w:trPr>
          <w:trHeight w:val="600"/>
        </w:trPr>
        <w:tc>
          <w:tcPr>
            <w:tcW w:w="2453" w:type="dxa"/>
            <w:tcBorders>
              <w:top w:val="nil"/>
              <w:left w:val="single" w:sz="8" w:space="0" w:color="auto"/>
              <w:bottom w:val="single" w:sz="8" w:space="0" w:color="auto"/>
              <w:right w:val="single" w:sz="8" w:space="0" w:color="auto"/>
            </w:tcBorders>
            <w:shd w:val="clear" w:color="auto" w:fill="auto"/>
            <w:hideMark/>
          </w:tcPr>
          <w:p w14:paraId="7E89EBE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3+Primary Colours (bold colours)</w:t>
            </w:r>
          </w:p>
        </w:tc>
        <w:tc>
          <w:tcPr>
            <w:tcW w:w="1328" w:type="dxa"/>
            <w:tcBorders>
              <w:top w:val="nil"/>
              <w:left w:val="nil"/>
              <w:bottom w:val="single" w:sz="8" w:space="0" w:color="auto"/>
              <w:right w:val="single" w:sz="8" w:space="0" w:color="auto"/>
            </w:tcBorders>
            <w:shd w:val="clear" w:color="auto" w:fill="auto"/>
            <w:hideMark/>
          </w:tcPr>
          <w:p w14:paraId="0C2C758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20A5B042"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91" w:type="dxa"/>
            <w:tcBorders>
              <w:top w:val="nil"/>
              <w:left w:val="nil"/>
              <w:bottom w:val="single" w:sz="8" w:space="0" w:color="auto"/>
              <w:right w:val="single" w:sz="8" w:space="0" w:color="auto"/>
            </w:tcBorders>
            <w:shd w:val="clear" w:color="auto" w:fill="auto"/>
            <w:vAlign w:val="bottom"/>
            <w:hideMark/>
          </w:tcPr>
          <w:p w14:paraId="0F67A34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15EEAED6"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00B60064"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Climbing (ladders, climbing wall and net)</w:t>
            </w:r>
          </w:p>
        </w:tc>
        <w:tc>
          <w:tcPr>
            <w:tcW w:w="1228" w:type="dxa"/>
            <w:tcBorders>
              <w:top w:val="nil"/>
              <w:left w:val="nil"/>
              <w:bottom w:val="single" w:sz="8" w:space="0" w:color="auto"/>
              <w:right w:val="single" w:sz="8" w:space="0" w:color="auto"/>
            </w:tcBorders>
            <w:shd w:val="clear" w:color="auto" w:fill="auto"/>
            <w:hideMark/>
          </w:tcPr>
          <w:p w14:paraId="6139BC1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7EF1AE4C"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18B88D2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3F74ED46" w14:textId="77777777" w:rsidTr="00654CD5">
        <w:trPr>
          <w:trHeight w:val="315"/>
        </w:trPr>
        <w:tc>
          <w:tcPr>
            <w:tcW w:w="2453" w:type="dxa"/>
            <w:tcBorders>
              <w:top w:val="nil"/>
              <w:left w:val="single" w:sz="8" w:space="0" w:color="auto"/>
              <w:bottom w:val="single" w:sz="8" w:space="0" w:color="auto"/>
              <w:right w:val="single" w:sz="8" w:space="0" w:color="auto"/>
            </w:tcBorders>
            <w:shd w:val="clear" w:color="auto" w:fill="auto"/>
            <w:hideMark/>
          </w:tcPr>
          <w:p w14:paraId="0E0DB969"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Toddler Seating </w:t>
            </w:r>
          </w:p>
        </w:tc>
        <w:tc>
          <w:tcPr>
            <w:tcW w:w="1328" w:type="dxa"/>
            <w:tcBorders>
              <w:top w:val="nil"/>
              <w:left w:val="nil"/>
              <w:bottom w:val="single" w:sz="8" w:space="0" w:color="auto"/>
              <w:right w:val="single" w:sz="8" w:space="0" w:color="auto"/>
            </w:tcBorders>
            <w:shd w:val="clear" w:color="auto" w:fill="auto"/>
            <w:hideMark/>
          </w:tcPr>
          <w:p w14:paraId="3F8E9E5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5D5CC44C"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4AE371E6"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129559AD"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069E0284"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c>
          <w:tcPr>
            <w:tcW w:w="1228" w:type="dxa"/>
            <w:tcBorders>
              <w:top w:val="nil"/>
              <w:left w:val="nil"/>
              <w:bottom w:val="single" w:sz="8" w:space="0" w:color="auto"/>
              <w:right w:val="single" w:sz="8" w:space="0" w:color="auto"/>
            </w:tcBorders>
            <w:shd w:val="clear" w:color="auto" w:fill="auto"/>
            <w:hideMark/>
          </w:tcPr>
          <w:p w14:paraId="76D32C0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1E4E3EC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14:paraId="3ACC01F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0F81E72" w14:textId="77777777" w:rsidTr="00654CD5">
        <w:trPr>
          <w:trHeight w:val="1440"/>
        </w:trPr>
        <w:tc>
          <w:tcPr>
            <w:tcW w:w="2453" w:type="dxa"/>
            <w:tcBorders>
              <w:top w:val="nil"/>
              <w:left w:val="single" w:sz="8" w:space="0" w:color="auto"/>
              <w:bottom w:val="single" w:sz="8" w:space="0" w:color="auto"/>
              <w:right w:val="single" w:sz="8" w:space="0" w:color="auto"/>
            </w:tcBorders>
            <w:shd w:val="clear" w:color="auto" w:fill="auto"/>
            <w:hideMark/>
          </w:tcPr>
          <w:p w14:paraId="03BF7046" w14:textId="07A4DB32"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Does it lend to Imaginative </w:t>
            </w:r>
            <w:r w:rsidR="0099093E" w:rsidRPr="00343820">
              <w:rPr>
                <w:rFonts w:ascii="Arial" w:hAnsi="Arial" w:cs="Arial"/>
                <w:color w:val="000000"/>
                <w:sz w:val="20"/>
                <w:szCs w:val="20"/>
              </w:rPr>
              <w:t>play?</w:t>
            </w:r>
            <w:r w:rsidRPr="00343820">
              <w:rPr>
                <w:rFonts w:ascii="Arial" w:hAnsi="Arial" w:cs="Arial"/>
                <w:color w:val="000000"/>
                <w:sz w:val="20"/>
                <w:szCs w:val="20"/>
              </w:rPr>
              <w:t xml:space="preserve"> </w:t>
            </w:r>
            <w:r w:rsidR="0099093E">
              <w:rPr>
                <w:rFonts w:ascii="Arial" w:hAnsi="Arial" w:cs="Arial"/>
                <w:color w:val="000000"/>
                <w:sz w:val="20"/>
                <w:szCs w:val="20"/>
              </w:rPr>
              <w:t>Score</w:t>
            </w:r>
            <w:r w:rsidRPr="00343820">
              <w:rPr>
                <w:rFonts w:ascii="Arial" w:hAnsi="Arial" w:cs="Arial"/>
                <w:color w:val="000000"/>
                <w:sz w:val="20"/>
                <w:szCs w:val="20"/>
              </w:rPr>
              <w:t xml:space="preserve"> relates to number of items that allow for imaginative play         0 &gt;1=1</w:t>
            </w:r>
            <w:r w:rsidR="005B2D9C">
              <w:rPr>
                <w:rFonts w:ascii="Arial" w:hAnsi="Arial" w:cs="Arial"/>
                <w:color w:val="000000"/>
                <w:sz w:val="20"/>
                <w:szCs w:val="20"/>
              </w:rPr>
              <w:t xml:space="preserve">, </w:t>
            </w:r>
            <w:r w:rsidRPr="00343820">
              <w:rPr>
                <w:rFonts w:ascii="Arial" w:hAnsi="Arial" w:cs="Arial"/>
                <w:color w:val="000000"/>
                <w:sz w:val="20"/>
                <w:szCs w:val="20"/>
              </w:rPr>
              <w:t>2&gt;3= 2</w:t>
            </w:r>
            <w:r w:rsidR="005B2D9C">
              <w:rPr>
                <w:rFonts w:ascii="Arial" w:hAnsi="Arial" w:cs="Arial"/>
                <w:color w:val="000000"/>
                <w:sz w:val="20"/>
                <w:szCs w:val="20"/>
              </w:rPr>
              <w:t>,</w:t>
            </w:r>
            <w:r w:rsidRPr="00343820">
              <w:rPr>
                <w:rFonts w:ascii="Arial" w:hAnsi="Arial" w:cs="Arial"/>
                <w:color w:val="000000"/>
                <w:sz w:val="20"/>
                <w:szCs w:val="20"/>
              </w:rPr>
              <w:t xml:space="preserve"> 3+=5</w:t>
            </w:r>
          </w:p>
        </w:tc>
        <w:tc>
          <w:tcPr>
            <w:tcW w:w="1328" w:type="dxa"/>
            <w:tcBorders>
              <w:top w:val="nil"/>
              <w:left w:val="nil"/>
              <w:bottom w:val="single" w:sz="8" w:space="0" w:color="auto"/>
              <w:right w:val="single" w:sz="8" w:space="0" w:color="auto"/>
            </w:tcBorders>
            <w:shd w:val="clear" w:color="auto" w:fill="auto"/>
            <w:hideMark/>
          </w:tcPr>
          <w:p w14:paraId="6242D8BD"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3981A40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5</w:t>
            </w:r>
          </w:p>
        </w:tc>
        <w:tc>
          <w:tcPr>
            <w:tcW w:w="991" w:type="dxa"/>
            <w:tcBorders>
              <w:top w:val="nil"/>
              <w:left w:val="nil"/>
              <w:bottom w:val="single" w:sz="8" w:space="0" w:color="auto"/>
              <w:right w:val="single" w:sz="8" w:space="0" w:color="auto"/>
            </w:tcBorders>
            <w:shd w:val="clear" w:color="auto" w:fill="auto"/>
            <w:vAlign w:val="bottom"/>
            <w:hideMark/>
          </w:tcPr>
          <w:p w14:paraId="3D7F54F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58EABA07"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3FEF90E2"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Agility (Clatter bridges etc) </w:t>
            </w:r>
          </w:p>
        </w:tc>
        <w:tc>
          <w:tcPr>
            <w:tcW w:w="1228" w:type="dxa"/>
            <w:tcBorders>
              <w:top w:val="nil"/>
              <w:left w:val="nil"/>
              <w:bottom w:val="single" w:sz="8" w:space="0" w:color="auto"/>
              <w:right w:val="single" w:sz="8" w:space="0" w:color="auto"/>
            </w:tcBorders>
            <w:shd w:val="clear" w:color="auto" w:fill="auto"/>
            <w:hideMark/>
          </w:tcPr>
          <w:p w14:paraId="64960EF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6BC9AE10"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332797D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361EB543" w14:textId="77777777" w:rsidTr="00654CD5">
        <w:trPr>
          <w:trHeight w:val="885"/>
        </w:trPr>
        <w:tc>
          <w:tcPr>
            <w:tcW w:w="2453" w:type="dxa"/>
            <w:tcBorders>
              <w:top w:val="nil"/>
              <w:left w:val="single" w:sz="8" w:space="0" w:color="auto"/>
              <w:bottom w:val="single" w:sz="8" w:space="0" w:color="auto"/>
              <w:right w:val="single" w:sz="8" w:space="0" w:color="auto"/>
            </w:tcBorders>
            <w:shd w:val="clear" w:color="auto" w:fill="auto"/>
            <w:hideMark/>
          </w:tcPr>
          <w:p w14:paraId="19B4B603" w14:textId="2BBEEF2E"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Interactive ability (Items encouraging group) pieces of equipment 1 or 2=1</w:t>
            </w:r>
            <w:r w:rsidR="005B2D9C">
              <w:rPr>
                <w:rFonts w:ascii="Arial" w:hAnsi="Arial" w:cs="Arial"/>
                <w:color w:val="000000"/>
                <w:sz w:val="20"/>
                <w:szCs w:val="20"/>
              </w:rPr>
              <w:t>,</w:t>
            </w:r>
            <w:r w:rsidRPr="00343820">
              <w:rPr>
                <w:rFonts w:ascii="Arial" w:hAnsi="Arial" w:cs="Arial"/>
                <w:color w:val="000000"/>
                <w:sz w:val="20"/>
                <w:szCs w:val="20"/>
              </w:rPr>
              <w:t>3</w:t>
            </w:r>
            <w:r w:rsidR="005B2D9C">
              <w:rPr>
                <w:rFonts w:ascii="Arial" w:hAnsi="Arial" w:cs="Arial"/>
                <w:color w:val="000000"/>
                <w:sz w:val="20"/>
                <w:szCs w:val="20"/>
              </w:rPr>
              <w:t xml:space="preserve"> </w:t>
            </w:r>
            <w:r w:rsidRPr="00343820">
              <w:rPr>
                <w:rFonts w:ascii="Arial" w:hAnsi="Arial" w:cs="Arial"/>
                <w:color w:val="000000"/>
                <w:sz w:val="20"/>
                <w:szCs w:val="20"/>
              </w:rPr>
              <w:t>or 4=2</w:t>
            </w:r>
            <w:r w:rsidR="005B2D9C">
              <w:rPr>
                <w:rFonts w:ascii="Arial" w:hAnsi="Arial" w:cs="Arial"/>
                <w:color w:val="000000"/>
                <w:sz w:val="20"/>
                <w:szCs w:val="20"/>
              </w:rPr>
              <w:t>,</w:t>
            </w:r>
            <w:r w:rsidRPr="00343820">
              <w:rPr>
                <w:rFonts w:ascii="Arial" w:hAnsi="Arial" w:cs="Arial"/>
                <w:color w:val="000000"/>
                <w:sz w:val="20"/>
                <w:szCs w:val="20"/>
              </w:rPr>
              <w:t xml:space="preserve"> 5+3</w:t>
            </w:r>
          </w:p>
        </w:tc>
        <w:tc>
          <w:tcPr>
            <w:tcW w:w="1328" w:type="dxa"/>
            <w:tcBorders>
              <w:top w:val="nil"/>
              <w:left w:val="nil"/>
              <w:bottom w:val="single" w:sz="8" w:space="0" w:color="auto"/>
              <w:right w:val="single" w:sz="8" w:space="0" w:color="auto"/>
            </w:tcBorders>
            <w:shd w:val="clear" w:color="auto" w:fill="auto"/>
            <w:hideMark/>
          </w:tcPr>
          <w:p w14:paraId="44B7463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460D7D81"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991" w:type="dxa"/>
            <w:tcBorders>
              <w:top w:val="nil"/>
              <w:left w:val="nil"/>
              <w:bottom w:val="single" w:sz="8" w:space="0" w:color="auto"/>
              <w:right w:val="single" w:sz="8" w:space="0" w:color="auto"/>
            </w:tcBorders>
            <w:shd w:val="clear" w:color="auto" w:fill="auto"/>
            <w:vAlign w:val="bottom"/>
            <w:hideMark/>
          </w:tcPr>
          <w:p w14:paraId="0E94895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7364BEE4"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7AFC2231"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Ball Play (Basketball/netball/football) when encouraging competition more marks </w:t>
            </w:r>
          </w:p>
        </w:tc>
        <w:tc>
          <w:tcPr>
            <w:tcW w:w="1228" w:type="dxa"/>
            <w:tcBorders>
              <w:top w:val="nil"/>
              <w:left w:val="nil"/>
              <w:bottom w:val="single" w:sz="8" w:space="0" w:color="auto"/>
              <w:right w:val="single" w:sz="8" w:space="0" w:color="auto"/>
            </w:tcBorders>
            <w:shd w:val="clear" w:color="auto" w:fill="auto"/>
            <w:hideMark/>
          </w:tcPr>
          <w:p w14:paraId="35B8AB4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088EEDC1"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14:paraId="6E43B25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571F551" w14:textId="77777777" w:rsidTr="00654CD5">
        <w:trPr>
          <w:trHeight w:val="1515"/>
        </w:trPr>
        <w:tc>
          <w:tcPr>
            <w:tcW w:w="2453" w:type="dxa"/>
            <w:tcBorders>
              <w:top w:val="nil"/>
              <w:left w:val="single" w:sz="8" w:space="0" w:color="auto"/>
              <w:bottom w:val="single" w:sz="8" w:space="0" w:color="auto"/>
              <w:right w:val="single" w:sz="8" w:space="0" w:color="auto"/>
            </w:tcBorders>
            <w:shd w:val="clear" w:color="auto" w:fill="auto"/>
            <w:hideMark/>
          </w:tcPr>
          <w:p w14:paraId="531CA195"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Parental Seating (in Toddler section) </w:t>
            </w:r>
          </w:p>
        </w:tc>
        <w:tc>
          <w:tcPr>
            <w:tcW w:w="1328" w:type="dxa"/>
            <w:tcBorders>
              <w:top w:val="nil"/>
              <w:left w:val="nil"/>
              <w:bottom w:val="single" w:sz="8" w:space="0" w:color="auto"/>
              <w:right w:val="single" w:sz="8" w:space="0" w:color="auto"/>
            </w:tcBorders>
            <w:shd w:val="clear" w:color="auto" w:fill="auto"/>
            <w:hideMark/>
          </w:tcPr>
          <w:p w14:paraId="0C6FAD9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bottom"/>
            <w:hideMark/>
          </w:tcPr>
          <w:p w14:paraId="3363593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91" w:type="dxa"/>
            <w:tcBorders>
              <w:top w:val="nil"/>
              <w:left w:val="nil"/>
              <w:bottom w:val="single" w:sz="8" w:space="0" w:color="auto"/>
              <w:right w:val="single" w:sz="8" w:space="0" w:color="auto"/>
            </w:tcBorders>
            <w:shd w:val="clear" w:color="auto" w:fill="auto"/>
            <w:vAlign w:val="bottom"/>
            <w:hideMark/>
          </w:tcPr>
          <w:p w14:paraId="05635BC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4FC4498A"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nil"/>
              <w:right w:val="single" w:sz="8" w:space="0" w:color="auto"/>
            </w:tcBorders>
            <w:shd w:val="clear" w:color="auto" w:fill="auto"/>
            <w:hideMark/>
          </w:tcPr>
          <w:p w14:paraId="38461D15" w14:textId="59B55561"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Textural Variety (two types of material = 1, three types plus = 2)</w:t>
            </w:r>
            <w:r w:rsidR="00207AD6">
              <w:rPr>
                <w:rFonts w:ascii="Arial" w:hAnsi="Arial" w:cs="Arial"/>
                <w:color w:val="000000"/>
                <w:sz w:val="20"/>
                <w:szCs w:val="20"/>
              </w:rPr>
              <w:t xml:space="preserve"> </w:t>
            </w:r>
            <w:r w:rsidRPr="00343820">
              <w:rPr>
                <w:rFonts w:ascii="Arial" w:hAnsi="Arial" w:cs="Arial"/>
                <w:color w:val="000000"/>
                <w:sz w:val="20"/>
                <w:szCs w:val="20"/>
              </w:rPr>
              <w:t>manipulate natural and fabricated</w:t>
            </w:r>
            <w:r w:rsidRPr="00343820">
              <w:rPr>
                <w:rFonts w:ascii="Arial" w:hAnsi="Arial" w:cs="Arial"/>
                <w:color w:val="000000"/>
                <w:sz w:val="20"/>
                <w:szCs w:val="20"/>
              </w:rPr>
              <w:br/>
              <w:t>materials</w:t>
            </w:r>
          </w:p>
        </w:tc>
        <w:tc>
          <w:tcPr>
            <w:tcW w:w="1228" w:type="dxa"/>
            <w:tcBorders>
              <w:top w:val="nil"/>
              <w:left w:val="nil"/>
              <w:bottom w:val="nil"/>
              <w:right w:val="single" w:sz="8" w:space="0" w:color="auto"/>
            </w:tcBorders>
            <w:shd w:val="clear" w:color="auto" w:fill="auto"/>
            <w:hideMark/>
          </w:tcPr>
          <w:p w14:paraId="74D6825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nil"/>
              <w:right w:val="single" w:sz="8" w:space="0" w:color="auto"/>
            </w:tcBorders>
            <w:shd w:val="clear" w:color="auto" w:fill="auto"/>
            <w:vAlign w:val="center"/>
            <w:hideMark/>
          </w:tcPr>
          <w:p w14:paraId="64527FD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60" w:type="dxa"/>
            <w:tcBorders>
              <w:top w:val="nil"/>
              <w:left w:val="nil"/>
              <w:bottom w:val="nil"/>
              <w:right w:val="single" w:sz="8" w:space="0" w:color="auto"/>
            </w:tcBorders>
            <w:shd w:val="clear" w:color="auto" w:fill="auto"/>
            <w:vAlign w:val="center"/>
            <w:hideMark/>
          </w:tcPr>
          <w:p w14:paraId="4C00600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651EE0AC" w14:textId="77777777" w:rsidTr="00654CD5">
        <w:trPr>
          <w:trHeight w:val="315"/>
        </w:trPr>
        <w:tc>
          <w:tcPr>
            <w:tcW w:w="2453" w:type="dxa"/>
            <w:tcBorders>
              <w:top w:val="nil"/>
              <w:left w:val="nil"/>
              <w:bottom w:val="nil"/>
              <w:right w:val="nil"/>
            </w:tcBorders>
            <w:shd w:val="clear" w:color="auto" w:fill="auto"/>
            <w:noWrap/>
            <w:vAlign w:val="bottom"/>
            <w:hideMark/>
          </w:tcPr>
          <w:p w14:paraId="3FDD046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Total</w:t>
            </w:r>
          </w:p>
        </w:tc>
        <w:tc>
          <w:tcPr>
            <w:tcW w:w="1328" w:type="dxa"/>
            <w:tcBorders>
              <w:top w:val="nil"/>
              <w:left w:val="nil"/>
              <w:bottom w:val="nil"/>
              <w:right w:val="nil"/>
            </w:tcBorders>
            <w:shd w:val="clear" w:color="auto" w:fill="auto"/>
            <w:noWrap/>
            <w:vAlign w:val="bottom"/>
            <w:hideMark/>
          </w:tcPr>
          <w:p w14:paraId="1CFEFDC6"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7D5A4F4C" w14:textId="77777777" w:rsidR="0096428D" w:rsidRPr="00343820" w:rsidRDefault="0096428D" w:rsidP="00880426">
            <w:pPr>
              <w:jc w:val="right"/>
              <w:rPr>
                <w:rFonts w:ascii="Arial" w:hAnsi="Arial" w:cs="Arial"/>
                <w:color w:val="000000"/>
                <w:sz w:val="20"/>
                <w:szCs w:val="20"/>
              </w:rPr>
            </w:pPr>
            <w:r w:rsidRPr="00343820">
              <w:rPr>
                <w:rFonts w:ascii="Arial" w:hAnsi="Arial" w:cs="Arial"/>
                <w:color w:val="000000"/>
                <w:sz w:val="20"/>
                <w:szCs w:val="20"/>
              </w:rPr>
              <w:t>27</w:t>
            </w:r>
          </w:p>
        </w:tc>
        <w:tc>
          <w:tcPr>
            <w:tcW w:w="991" w:type="dxa"/>
            <w:tcBorders>
              <w:top w:val="nil"/>
              <w:left w:val="nil"/>
              <w:bottom w:val="nil"/>
              <w:right w:val="nil"/>
            </w:tcBorders>
            <w:shd w:val="clear" w:color="auto" w:fill="auto"/>
            <w:noWrap/>
            <w:vAlign w:val="bottom"/>
            <w:hideMark/>
          </w:tcPr>
          <w:p w14:paraId="0CA1038F" w14:textId="77777777" w:rsidR="0096428D" w:rsidRPr="00343820" w:rsidRDefault="0096428D" w:rsidP="00880426">
            <w:pPr>
              <w:jc w:val="right"/>
              <w:rPr>
                <w:rFonts w:ascii="Arial" w:hAnsi="Arial" w:cs="Arial"/>
                <w:color w:val="000000"/>
                <w:sz w:val="20"/>
                <w:szCs w:val="20"/>
              </w:rPr>
            </w:pPr>
            <w:r w:rsidRPr="00343820">
              <w:rPr>
                <w:rFonts w:ascii="Arial" w:hAnsi="Arial" w:cs="Arial"/>
                <w:color w:val="000000"/>
                <w:sz w:val="20"/>
                <w:szCs w:val="20"/>
              </w:rPr>
              <w:t>0</w:t>
            </w:r>
          </w:p>
        </w:tc>
        <w:tc>
          <w:tcPr>
            <w:tcW w:w="222" w:type="dxa"/>
            <w:tcBorders>
              <w:top w:val="nil"/>
              <w:left w:val="nil"/>
              <w:bottom w:val="nil"/>
              <w:right w:val="nil"/>
            </w:tcBorders>
            <w:shd w:val="clear" w:color="auto" w:fill="auto"/>
            <w:noWrap/>
            <w:vAlign w:val="bottom"/>
            <w:hideMark/>
          </w:tcPr>
          <w:p w14:paraId="18123CA0"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0EAC7808"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c>
          <w:tcPr>
            <w:tcW w:w="1228" w:type="dxa"/>
            <w:tcBorders>
              <w:top w:val="nil"/>
              <w:left w:val="nil"/>
              <w:bottom w:val="single" w:sz="8" w:space="0" w:color="auto"/>
              <w:right w:val="single" w:sz="8" w:space="0" w:color="auto"/>
            </w:tcBorders>
            <w:shd w:val="clear" w:color="auto" w:fill="auto"/>
            <w:hideMark/>
          </w:tcPr>
          <w:p w14:paraId="09857D5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6126091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14:paraId="0B37575A"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9D5EC64" w14:textId="77777777" w:rsidTr="00654CD5">
        <w:trPr>
          <w:trHeight w:val="825"/>
        </w:trPr>
        <w:tc>
          <w:tcPr>
            <w:tcW w:w="2453" w:type="dxa"/>
            <w:tcBorders>
              <w:top w:val="nil"/>
              <w:left w:val="nil"/>
              <w:bottom w:val="nil"/>
              <w:right w:val="nil"/>
            </w:tcBorders>
            <w:shd w:val="clear" w:color="auto" w:fill="auto"/>
            <w:noWrap/>
            <w:vAlign w:val="bottom"/>
            <w:hideMark/>
          </w:tcPr>
          <w:p w14:paraId="6C9E238A"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lastRenderedPageBreak/>
              <w:t>Teenagers</w:t>
            </w:r>
          </w:p>
        </w:tc>
        <w:tc>
          <w:tcPr>
            <w:tcW w:w="1328" w:type="dxa"/>
            <w:tcBorders>
              <w:top w:val="nil"/>
              <w:left w:val="nil"/>
              <w:bottom w:val="nil"/>
              <w:right w:val="nil"/>
            </w:tcBorders>
            <w:shd w:val="clear" w:color="auto" w:fill="auto"/>
            <w:noWrap/>
            <w:vAlign w:val="bottom"/>
            <w:hideMark/>
          </w:tcPr>
          <w:p w14:paraId="09C6450B"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16537DA8" w14:textId="77777777" w:rsidR="0096428D" w:rsidRPr="00343820" w:rsidRDefault="0096428D" w:rsidP="00880426">
            <w:pPr>
              <w:rPr>
                <w:rFonts w:ascii="Arial" w:hAnsi="Arial" w:cs="Arial"/>
                <w:color w:val="000000"/>
                <w:sz w:val="20"/>
                <w:szCs w:val="20"/>
              </w:rPr>
            </w:pPr>
          </w:p>
        </w:tc>
        <w:tc>
          <w:tcPr>
            <w:tcW w:w="991" w:type="dxa"/>
            <w:tcBorders>
              <w:top w:val="nil"/>
              <w:left w:val="nil"/>
              <w:bottom w:val="nil"/>
              <w:right w:val="nil"/>
            </w:tcBorders>
            <w:shd w:val="clear" w:color="auto" w:fill="auto"/>
            <w:noWrap/>
            <w:vAlign w:val="bottom"/>
            <w:hideMark/>
          </w:tcPr>
          <w:p w14:paraId="1C085486"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069F5EE4"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B080BE0" w14:textId="0057092B"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Wheeled Play (for bikes, skateboards etc) flow, mix of </w:t>
            </w:r>
            <w:r w:rsidR="00207AD6" w:rsidRPr="00343820">
              <w:rPr>
                <w:rFonts w:ascii="Arial" w:hAnsi="Arial" w:cs="Arial"/>
                <w:color w:val="000000"/>
                <w:sz w:val="20"/>
                <w:szCs w:val="20"/>
              </w:rPr>
              <w:t>obstacles</w:t>
            </w:r>
            <w:r w:rsidRPr="00343820">
              <w:rPr>
                <w:rFonts w:ascii="Arial" w:hAnsi="Arial" w:cs="Arial"/>
                <w:color w:val="000000"/>
                <w:sz w:val="20"/>
                <w:szCs w:val="20"/>
              </w:rPr>
              <w:t xml:space="preserve"> and terrain</w:t>
            </w:r>
          </w:p>
        </w:tc>
        <w:tc>
          <w:tcPr>
            <w:tcW w:w="1228" w:type="dxa"/>
            <w:tcBorders>
              <w:top w:val="nil"/>
              <w:left w:val="nil"/>
              <w:bottom w:val="single" w:sz="8" w:space="0" w:color="auto"/>
              <w:right w:val="single" w:sz="8" w:space="0" w:color="auto"/>
            </w:tcBorders>
            <w:shd w:val="clear" w:color="auto" w:fill="auto"/>
            <w:hideMark/>
          </w:tcPr>
          <w:p w14:paraId="6EBC48F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48474B13"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14:paraId="7217E5C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C1EC400" w14:textId="77777777" w:rsidTr="00654CD5">
        <w:trPr>
          <w:trHeight w:val="525"/>
        </w:trPr>
        <w:tc>
          <w:tcPr>
            <w:tcW w:w="2453" w:type="dxa"/>
            <w:tcBorders>
              <w:top w:val="single" w:sz="8" w:space="0" w:color="auto"/>
              <w:left w:val="single" w:sz="8" w:space="0" w:color="auto"/>
              <w:bottom w:val="nil"/>
              <w:right w:val="single" w:sz="8" w:space="0" w:color="auto"/>
            </w:tcBorders>
            <w:shd w:val="clear" w:color="auto" w:fill="92D050"/>
            <w:hideMark/>
          </w:tcPr>
          <w:p w14:paraId="3EDA72B3"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Criteria</w:t>
            </w:r>
          </w:p>
        </w:tc>
        <w:tc>
          <w:tcPr>
            <w:tcW w:w="1328" w:type="dxa"/>
            <w:tcBorders>
              <w:top w:val="single" w:sz="8" w:space="0" w:color="auto"/>
              <w:left w:val="nil"/>
              <w:bottom w:val="nil"/>
              <w:right w:val="single" w:sz="8" w:space="0" w:color="auto"/>
            </w:tcBorders>
            <w:shd w:val="clear" w:color="auto" w:fill="92D050"/>
            <w:hideMark/>
          </w:tcPr>
          <w:p w14:paraId="5D6F039C"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No. of pieces of equipment</w:t>
            </w:r>
          </w:p>
        </w:tc>
        <w:tc>
          <w:tcPr>
            <w:tcW w:w="1192" w:type="dxa"/>
            <w:tcBorders>
              <w:top w:val="single" w:sz="8" w:space="0" w:color="auto"/>
              <w:left w:val="nil"/>
              <w:bottom w:val="nil"/>
              <w:right w:val="single" w:sz="8" w:space="0" w:color="auto"/>
            </w:tcBorders>
            <w:shd w:val="clear" w:color="auto" w:fill="92D050"/>
            <w:hideMark/>
          </w:tcPr>
          <w:p w14:paraId="06EA5590"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Max</w:t>
            </w:r>
          </w:p>
        </w:tc>
        <w:tc>
          <w:tcPr>
            <w:tcW w:w="991" w:type="dxa"/>
            <w:tcBorders>
              <w:top w:val="single" w:sz="8" w:space="0" w:color="auto"/>
              <w:left w:val="nil"/>
              <w:bottom w:val="nil"/>
              <w:right w:val="single" w:sz="8" w:space="0" w:color="auto"/>
            </w:tcBorders>
            <w:shd w:val="clear" w:color="auto" w:fill="92D050"/>
            <w:hideMark/>
          </w:tcPr>
          <w:p w14:paraId="66E11947"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Score</w:t>
            </w:r>
          </w:p>
        </w:tc>
        <w:tc>
          <w:tcPr>
            <w:tcW w:w="222" w:type="dxa"/>
            <w:tcBorders>
              <w:top w:val="nil"/>
              <w:left w:val="nil"/>
              <w:bottom w:val="nil"/>
              <w:right w:val="nil"/>
            </w:tcBorders>
            <w:shd w:val="clear" w:color="auto" w:fill="auto"/>
            <w:noWrap/>
            <w:vAlign w:val="bottom"/>
            <w:hideMark/>
          </w:tcPr>
          <w:p w14:paraId="649399D3"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0D81161D"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3+ Primary colours </w:t>
            </w:r>
          </w:p>
        </w:tc>
        <w:tc>
          <w:tcPr>
            <w:tcW w:w="1228" w:type="dxa"/>
            <w:tcBorders>
              <w:top w:val="nil"/>
              <w:left w:val="nil"/>
              <w:bottom w:val="single" w:sz="8" w:space="0" w:color="auto"/>
              <w:right w:val="single" w:sz="8" w:space="0" w:color="auto"/>
            </w:tcBorders>
            <w:shd w:val="clear" w:color="auto" w:fill="auto"/>
            <w:hideMark/>
          </w:tcPr>
          <w:p w14:paraId="2C39FD9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47C1BC3B"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6E5EF66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6F0A03A" w14:textId="77777777" w:rsidTr="00654CD5">
        <w:trPr>
          <w:trHeight w:val="1065"/>
        </w:trPr>
        <w:tc>
          <w:tcPr>
            <w:tcW w:w="2453" w:type="dxa"/>
            <w:tcBorders>
              <w:top w:val="single" w:sz="8" w:space="0" w:color="auto"/>
              <w:left w:val="single" w:sz="8" w:space="0" w:color="auto"/>
              <w:bottom w:val="single" w:sz="4" w:space="0" w:color="auto"/>
              <w:right w:val="single" w:sz="8" w:space="0" w:color="auto"/>
            </w:tcBorders>
            <w:shd w:val="clear" w:color="auto" w:fill="auto"/>
            <w:hideMark/>
          </w:tcPr>
          <w:p w14:paraId="5352090B" w14:textId="1C99583C"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Interaction - Number of items which allow for group play.  4=4 marks 1=1mark etc</w:t>
            </w:r>
          </w:p>
        </w:tc>
        <w:tc>
          <w:tcPr>
            <w:tcW w:w="1328" w:type="dxa"/>
            <w:tcBorders>
              <w:top w:val="single" w:sz="8" w:space="0" w:color="auto"/>
              <w:left w:val="nil"/>
              <w:bottom w:val="single" w:sz="4" w:space="0" w:color="auto"/>
              <w:right w:val="single" w:sz="8" w:space="0" w:color="auto"/>
            </w:tcBorders>
            <w:shd w:val="clear" w:color="auto" w:fill="auto"/>
            <w:hideMark/>
          </w:tcPr>
          <w:p w14:paraId="0D31CB0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single" w:sz="8" w:space="0" w:color="auto"/>
              <w:left w:val="nil"/>
              <w:bottom w:val="single" w:sz="4" w:space="0" w:color="auto"/>
              <w:right w:val="single" w:sz="8" w:space="0" w:color="auto"/>
            </w:tcBorders>
            <w:shd w:val="clear" w:color="auto" w:fill="auto"/>
            <w:vAlign w:val="center"/>
            <w:hideMark/>
          </w:tcPr>
          <w:p w14:paraId="4A47ACA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91" w:type="dxa"/>
            <w:tcBorders>
              <w:top w:val="single" w:sz="8" w:space="0" w:color="auto"/>
              <w:left w:val="nil"/>
              <w:bottom w:val="single" w:sz="4" w:space="0" w:color="auto"/>
              <w:right w:val="single" w:sz="8" w:space="0" w:color="auto"/>
            </w:tcBorders>
            <w:shd w:val="clear" w:color="auto" w:fill="auto"/>
            <w:vAlign w:val="center"/>
            <w:hideMark/>
          </w:tcPr>
          <w:p w14:paraId="3AB86BD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500D449C"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80DEF0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Interactive ability (Items encouraging group) pieces of equipment 1 or 2 =1 3or 4=2 5+3</w:t>
            </w:r>
          </w:p>
        </w:tc>
        <w:tc>
          <w:tcPr>
            <w:tcW w:w="1228" w:type="dxa"/>
            <w:tcBorders>
              <w:top w:val="nil"/>
              <w:left w:val="nil"/>
              <w:bottom w:val="single" w:sz="8" w:space="0" w:color="auto"/>
              <w:right w:val="single" w:sz="8" w:space="0" w:color="auto"/>
            </w:tcBorders>
            <w:shd w:val="clear" w:color="auto" w:fill="auto"/>
            <w:hideMark/>
          </w:tcPr>
          <w:p w14:paraId="3998085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18856DF7"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51D86D9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0B2C742E" w14:textId="77777777" w:rsidTr="00654CD5">
        <w:trPr>
          <w:trHeight w:val="1080"/>
        </w:trPr>
        <w:tc>
          <w:tcPr>
            <w:tcW w:w="2453" w:type="dxa"/>
            <w:tcBorders>
              <w:top w:val="nil"/>
              <w:left w:val="single" w:sz="8" w:space="0" w:color="auto"/>
              <w:bottom w:val="single" w:sz="4" w:space="0" w:color="auto"/>
              <w:right w:val="single" w:sz="8" w:space="0" w:color="auto"/>
            </w:tcBorders>
            <w:shd w:val="clear" w:color="auto" w:fill="auto"/>
            <w:hideMark/>
          </w:tcPr>
          <w:p w14:paraId="083FCCA1"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Sports Simulation / Dynamic Equipment / Competition. Site caters for 1 sport site caters for more than one sport, site allows for competition, equipment is multi use </w:t>
            </w:r>
          </w:p>
        </w:tc>
        <w:tc>
          <w:tcPr>
            <w:tcW w:w="1328" w:type="dxa"/>
            <w:tcBorders>
              <w:top w:val="nil"/>
              <w:left w:val="nil"/>
              <w:bottom w:val="single" w:sz="4" w:space="0" w:color="auto"/>
              <w:right w:val="single" w:sz="8" w:space="0" w:color="auto"/>
            </w:tcBorders>
            <w:shd w:val="clear" w:color="auto" w:fill="auto"/>
            <w:hideMark/>
          </w:tcPr>
          <w:p w14:paraId="129A043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4" w:space="0" w:color="auto"/>
              <w:right w:val="single" w:sz="8" w:space="0" w:color="auto"/>
            </w:tcBorders>
            <w:shd w:val="clear" w:color="auto" w:fill="auto"/>
            <w:vAlign w:val="center"/>
            <w:hideMark/>
          </w:tcPr>
          <w:p w14:paraId="399FC57C"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91" w:type="dxa"/>
            <w:tcBorders>
              <w:top w:val="nil"/>
              <w:left w:val="nil"/>
              <w:bottom w:val="single" w:sz="4" w:space="0" w:color="auto"/>
              <w:right w:val="single" w:sz="8" w:space="0" w:color="auto"/>
            </w:tcBorders>
            <w:shd w:val="clear" w:color="auto" w:fill="auto"/>
            <w:vAlign w:val="center"/>
            <w:hideMark/>
          </w:tcPr>
          <w:p w14:paraId="4167FF4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4DB97A2C"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5F90BDF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Junior Seating </w:t>
            </w:r>
          </w:p>
        </w:tc>
        <w:tc>
          <w:tcPr>
            <w:tcW w:w="1228" w:type="dxa"/>
            <w:tcBorders>
              <w:top w:val="nil"/>
              <w:left w:val="nil"/>
              <w:bottom w:val="single" w:sz="8" w:space="0" w:color="auto"/>
              <w:right w:val="single" w:sz="8" w:space="0" w:color="auto"/>
            </w:tcBorders>
            <w:shd w:val="clear" w:color="auto" w:fill="auto"/>
            <w:hideMark/>
          </w:tcPr>
          <w:p w14:paraId="4ED5116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nil"/>
              <w:bottom w:val="single" w:sz="8" w:space="0" w:color="auto"/>
              <w:right w:val="single" w:sz="8" w:space="0" w:color="auto"/>
            </w:tcBorders>
            <w:shd w:val="clear" w:color="auto" w:fill="auto"/>
            <w:vAlign w:val="center"/>
            <w:hideMark/>
          </w:tcPr>
          <w:p w14:paraId="5F09D112"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16A676E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88AF3F1" w14:textId="77777777" w:rsidTr="00654CD5">
        <w:trPr>
          <w:trHeight w:val="1365"/>
        </w:trPr>
        <w:tc>
          <w:tcPr>
            <w:tcW w:w="2453" w:type="dxa"/>
            <w:tcBorders>
              <w:top w:val="nil"/>
              <w:left w:val="single" w:sz="8" w:space="0" w:color="auto"/>
              <w:bottom w:val="single" w:sz="8" w:space="0" w:color="auto"/>
              <w:right w:val="single" w:sz="8" w:space="0" w:color="auto"/>
            </w:tcBorders>
            <w:shd w:val="clear" w:color="auto" w:fill="auto"/>
            <w:hideMark/>
          </w:tcPr>
          <w:p w14:paraId="4371D0A4" w14:textId="1E99A469"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Fitness equipment 4= broad range of fitness equipment including cardio and </w:t>
            </w:r>
            <w:r w:rsidR="007450CC" w:rsidRPr="00343820">
              <w:rPr>
                <w:rFonts w:ascii="Arial" w:hAnsi="Arial" w:cs="Arial"/>
                <w:color w:val="000000"/>
                <w:sz w:val="20"/>
                <w:szCs w:val="20"/>
              </w:rPr>
              <w:t>muscular</w:t>
            </w:r>
            <w:r w:rsidRPr="00343820">
              <w:rPr>
                <w:rFonts w:ascii="Arial" w:hAnsi="Arial" w:cs="Arial"/>
                <w:color w:val="000000"/>
                <w:sz w:val="20"/>
                <w:szCs w:val="20"/>
              </w:rPr>
              <w:t xml:space="preserve"> items 3 = less than 6 items but cardio and muscular present 2= only one type of equipment present</w:t>
            </w:r>
            <w:r w:rsidR="005B2D9C">
              <w:rPr>
                <w:rFonts w:ascii="Arial" w:hAnsi="Arial" w:cs="Arial"/>
                <w:color w:val="000000"/>
                <w:sz w:val="20"/>
                <w:szCs w:val="20"/>
              </w:rPr>
              <w:t xml:space="preserve"> </w:t>
            </w:r>
            <w:r w:rsidRPr="00343820">
              <w:rPr>
                <w:rFonts w:ascii="Arial" w:hAnsi="Arial" w:cs="Arial"/>
                <w:color w:val="000000"/>
                <w:sz w:val="20"/>
                <w:szCs w:val="20"/>
              </w:rPr>
              <w:t xml:space="preserve">but </w:t>
            </w:r>
            <w:r w:rsidR="007450CC" w:rsidRPr="00343820">
              <w:rPr>
                <w:rFonts w:ascii="Arial" w:hAnsi="Arial" w:cs="Arial"/>
                <w:color w:val="000000"/>
                <w:sz w:val="20"/>
                <w:szCs w:val="20"/>
              </w:rPr>
              <w:t>more than</w:t>
            </w:r>
            <w:r w:rsidRPr="00343820">
              <w:rPr>
                <w:rFonts w:ascii="Arial" w:hAnsi="Arial" w:cs="Arial"/>
                <w:color w:val="000000"/>
                <w:sz w:val="20"/>
                <w:szCs w:val="20"/>
              </w:rPr>
              <w:t xml:space="preserve"> 1 in quantity 1= one </w:t>
            </w:r>
            <w:r w:rsidR="005B2D9C" w:rsidRPr="00343820">
              <w:rPr>
                <w:rFonts w:ascii="Arial" w:hAnsi="Arial" w:cs="Arial"/>
                <w:color w:val="000000"/>
                <w:sz w:val="20"/>
                <w:szCs w:val="20"/>
              </w:rPr>
              <w:t>piece</w:t>
            </w:r>
            <w:r w:rsidRPr="00343820">
              <w:rPr>
                <w:rFonts w:ascii="Arial" w:hAnsi="Arial" w:cs="Arial"/>
                <w:color w:val="000000"/>
                <w:sz w:val="20"/>
                <w:szCs w:val="20"/>
              </w:rPr>
              <w:t xml:space="preserve"> of equipment</w:t>
            </w:r>
          </w:p>
        </w:tc>
        <w:tc>
          <w:tcPr>
            <w:tcW w:w="1328" w:type="dxa"/>
            <w:tcBorders>
              <w:top w:val="nil"/>
              <w:left w:val="nil"/>
              <w:bottom w:val="single" w:sz="8" w:space="0" w:color="auto"/>
              <w:right w:val="single" w:sz="8" w:space="0" w:color="auto"/>
            </w:tcBorders>
            <w:shd w:val="clear" w:color="auto" w:fill="auto"/>
            <w:hideMark/>
          </w:tcPr>
          <w:p w14:paraId="005E0BC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32F7AAB7"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91" w:type="dxa"/>
            <w:tcBorders>
              <w:top w:val="nil"/>
              <w:left w:val="nil"/>
              <w:bottom w:val="single" w:sz="8" w:space="0" w:color="auto"/>
              <w:right w:val="single" w:sz="8" w:space="0" w:color="auto"/>
            </w:tcBorders>
            <w:shd w:val="clear" w:color="auto" w:fill="auto"/>
            <w:vAlign w:val="center"/>
            <w:hideMark/>
          </w:tcPr>
          <w:p w14:paraId="625CEFE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226BFC02"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nil"/>
              <w:right w:val="single" w:sz="8" w:space="0" w:color="auto"/>
            </w:tcBorders>
            <w:shd w:val="clear" w:color="auto" w:fill="auto"/>
            <w:hideMark/>
          </w:tcPr>
          <w:p w14:paraId="23AFAE12" w14:textId="4E8C7A05"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Imaginative play (Area lending to use of child’s </w:t>
            </w:r>
            <w:r w:rsidR="007450CC" w:rsidRPr="00343820">
              <w:rPr>
                <w:rFonts w:ascii="Arial" w:hAnsi="Arial" w:cs="Arial"/>
                <w:color w:val="000000"/>
                <w:sz w:val="20"/>
                <w:szCs w:val="20"/>
              </w:rPr>
              <w:t>imagination</w:t>
            </w:r>
            <w:r w:rsidRPr="00343820">
              <w:rPr>
                <w:rFonts w:ascii="Arial" w:hAnsi="Arial" w:cs="Arial"/>
                <w:color w:val="000000"/>
                <w:sz w:val="20"/>
                <w:szCs w:val="20"/>
              </w:rPr>
              <w:t>, floor graphics, pretend play, local connection)</w:t>
            </w:r>
          </w:p>
        </w:tc>
        <w:tc>
          <w:tcPr>
            <w:tcW w:w="1228" w:type="dxa"/>
            <w:tcBorders>
              <w:top w:val="nil"/>
              <w:left w:val="nil"/>
              <w:bottom w:val="nil"/>
              <w:right w:val="nil"/>
            </w:tcBorders>
            <w:shd w:val="clear" w:color="auto" w:fill="auto"/>
            <w:hideMark/>
          </w:tcPr>
          <w:p w14:paraId="25B5BE1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nil"/>
              <w:left w:val="single" w:sz="8" w:space="0" w:color="auto"/>
              <w:bottom w:val="nil"/>
              <w:right w:val="single" w:sz="8" w:space="0" w:color="auto"/>
            </w:tcBorders>
            <w:shd w:val="clear" w:color="auto" w:fill="auto"/>
            <w:vAlign w:val="center"/>
            <w:hideMark/>
          </w:tcPr>
          <w:p w14:paraId="484AFC48"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60" w:type="dxa"/>
            <w:tcBorders>
              <w:top w:val="nil"/>
              <w:left w:val="nil"/>
              <w:bottom w:val="nil"/>
              <w:right w:val="single" w:sz="8" w:space="0" w:color="auto"/>
            </w:tcBorders>
            <w:shd w:val="clear" w:color="auto" w:fill="auto"/>
            <w:vAlign w:val="center"/>
            <w:hideMark/>
          </w:tcPr>
          <w:p w14:paraId="7FBD344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E7A883E" w14:textId="77777777" w:rsidTr="00654CD5">
        <w:trPr>
          <w:trHeight w:val="2055"/>
        </w:trPr>
        <w:tc>
          <w:tcPr>
            <w:tcW w:w="2453" w:type="dxa"/>
            <w:tcBorders>
              <w:top w:val="nil"/>
              <w:left w:val="single" w:sz="8" w:space="0" w:color="auto"/>
              <w:bottom w:val="single" w:sz="8" w:space="0" w:color="auto"/>
              <w:right w:val="single" w:sz="8" w:space="0" w:color="auto"/>
            </w:tcBorders>
            <w:shd w:val="clear" w:color="auto" w:fill="auto"/>
            <w:hideMark/>
          </w:tcPr>
          <w:p w14:paraId="25BD12EF"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lastRenderedPageBreak/>
              <w:t xml:space="preserve">Rocking and rotating (Mobilus, Waltz etc) one mark for Rocking, one for rotating, an extra mark if there is more than 1 item. </w:t>
            </w:r>
          </w:p>
        </w:tc>
        <w:tc>
          <w:tcPr>
            <w:tcW w:w="1328" w:type="dxa"/>
            <w:tcBorders>
              <w:top w:val="nil"/>
              <w:left w:val="nil"/>
              <w:bottom w:val="single" w:sz="8" w:space="0" w:color="auto"/>
              <w:right w:val="single" w:sz="8" w:space="0" w:color="auto"/>
            </w:tcBorders>
            <w:shd w:val="clear" w:color="auto" w:fill="auto"/>
            <w:hideMark/>
          </w:tcPr>
          <w:p w14:paraId="618C1F0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578E74C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91" w:type="dxa"/>
            <w:tcBorders>
              <w:top w:val="nil"/>
              <w:left w:val="nil"/>
              <w:bottom w:val="single" w:sz="8" w:space="0" w:color="auto"/>
              <w:right w:val="single" w:sz="8" w:space="0" w:color="auto"/>
            </w:tcBorders>
            <w:shd w:val="clear" w:color="auto" w:fill="auto"/>
            <w:vAlign w:val="center"/>
            <w:hideMark/>
          </w:tcPr>
          <w:p w14:paraId="0F23DDF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6E068852" w14:textId="77777777" w:rsidR="0096428D" w:rsidRPr="00343820" w:rsidRDefault="0096428D" w:rsidP="00880426">
            <w:pPr>
              <w:rPr>
                <w:rFonts w:ascii="Arial" w:hAnsi="Arial" w:cs="Arial"/>
                <w:color w:val="000000"/>
                <w:sz w:val="20"/>
                <w:szCs w:val="20"/>
              </w:rPr>
            </w:pPr>
          </w:p>
        </w:tc>
        <w:tc>
          <w:tcPr>
            <w:tcW w:w="2618" w:type="dxa"/>
            <w:tcBorders>
              <w:top w:val="single" w:sz="8" w:space="0" w:color="auto"/>
              <w:left w:val="single" w:sz="8" w:space="0" w:color="auto"/>
              <w:bottom w:val="single" w:sz="8" w:space="0" w:color="auto"/>
              <w:right w:val="single" w:sz="8" w:space="0" w:color="auto"/>
            </w:tcBorders>
            <w:shd w:val="clear" w:color="auto" w:fill="auto"/>
            <w:hideMark/>
          </w:tcPr>
          <w:p w14:paraId="0BA891D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Educational Play (abacus etc) </w:t>
            </w:r>
          </w:p>
        </w:tc>
        <w:tc>
          <w:tcPr>
            <w:tcW w:w="1228" w:type="dxa"/>
            <w:tcBorders>
              <w:top w:val="single" w:sz="8" w:space="0" w:color="auto"/>
              <w:left w:val="nil"/>
              <w:bottom w:val="single" w:sz="8" w:space="0" w:color="auto"/>
              <w:right w:val="single" w:sz="8" w:space="0" w:color="auto"/>
            </w:tcBorders>
            <w:shd w:val="clear" w:color="auto" w:fill="auto"/>
            <w:hideMark/>
          </w:tcPr>
          <w:p w14:paraId="5CF0069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14:paraId="7F391FF2"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D8B925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546B398" w14:textId="77777777" w:rsidTr="00654CD5">
        <w:trPr>
          <w:trHeight w:val="1035"/>
        </w:trPr>
        <w:tc>
          <w:tcPr>
            <w:tcW w:w="2453" w:type="dxa"/>
            <w:tcBorders>
              <w:top w:val="nil"/>
              <w:left w:val="single" w:sz="8" w:space="0" w:color="auto"/>
              <w:bottom w:val="single" w:sz="8" w:space="0" w:color="auto"/>
              <w:right w:val="single" w:sz="8" w:space="0" w:color="auto"/>
            </w:tcBorders>
            <w:shd w:val="clear" w:color="auto" w:fill="auto"/>
            <w:hideMark/>
          </w:tcPr>
          <w:p w14:paraId="3DC9B4E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Swinging (Group) Up to two marks for a basket swing, up 2 marks for a rope swing 1-2 marks depends on quality</w:t>
            </w:r>
          </w:p>
        </w:tc>
        <w:tc>
          <w:tcPr>
            <w:tcW w:w="1328" w:type="dxa"/>
            <w:tcBorders>
              <w:top w:val="nil"/>
              <w:left w:val="nil"/>
              <w:bottom w:val="single" w:sz="8" w:space="0" w:color="auto"/>
              <w:right w:val="single" w:sz="8" w:space="0" w:color="auto"/>
            </w:tcBorders>
            <w:shd w:val="clear" w:color="auto" w:fill="auto"/>
            <w:hideMark/>
          </w:tcPr>
          <w:p w14:paraId="7E2DB77D"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3AE531B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w:t>
            </w:r>
          </w:p>
        </w:tc>
        <w:tc>
          <w:tcPr>
            <w:tcW w:w="991" w:type="dxa"/>
            <w:tcBorders>
              <w:top w:val="nil"/>
              <w:left w:val="nil"/>
              <w:bottom w:val="single" w:sz="8" w:space="0" w:color="auto"/>
              <w:right w:val="single" w:sz="8" w:space="0" w:color="auto"/>
            </w:tcBorders>
            <w:shd w:val="clear" w:color="auto" w:fill="auto"/>
            <w:vAlign w:val="center"/>
            <w:hideMark/>
          </w:tcPr>
          <w:p w14:paraId="05B21F4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1D6633FE" w14:textId="77777777" w:rsidR="0096428D" w:rsidRPr="00343820" w:rsidRDefault="0096428D" w:rsidP="00880426">
            <w:pPr>
              <w:rPr>
                <w:rFonts w:ascii="Arial" w:hAnsi="Arial" w:cs="Arial"/>
                <w:color w:val="000000"/>
                <w:sz w:val="20"/>
                <w:szCs w:val="20"/>
              </w:rPr>
            </w:pPr>
          </w:p>
        </w:tc>
        <w:tc>
          <w:tcPr>
            <w:tcW w:w="2618" w:type="dxa"/>
            <w:tcBorders>
              <w:top w:val="nil"/>
              <w:left w:val="nil"/>
              <w:bottom w:val="nil"/>
              <w:right w:val="nil"/>
            </w:tcBorders>
            <w:shd w:val="clear" w:color="auto" w:fill="auto"/>
            <w:noWrap/>
            <w:vAlign w:val="bottom"/>
            <w:hideMark/>
          </w:tcPr>
          <w:p w14:paraId="74E56B44" w14:textId="77777777" w:rsidR="0096428D" w:rsidRPr="00343820" w:rsidRDefault="0096428D" w:rsidP="00880426">
            <w:pPr>
              <w:rPr>
                <w:rFonts w:ascii="Arial" w:hAnsi="Arial" w:cs="Arial"/>
                <w:color w:val="000000"/>
                <w:sz w:val="20"/>
                <w:szCs w:val="20"/>
              </w:rPr>
            </w:pPr>
          </w:p>
        </w:tc>
        <w:tc>
          <w:tcPr>
            <w:tcW w:w="1228" w:type="dxa"/>
            <w:tcBorders>
              <w:top w:val="nil"/>
              <w:left w:val="nil"/>
              <w:bottom w:val="nil"/>
              <w:right w:val="nil"/>
            </w:tcBorders>
            <w:shd w:val="clear" w:color="auto" w:fill="auto"/>
            <w:noWrap/>
            <w:vAlign w:val="bottom"/>
            <w:hideMark/>
          </w:tcPr>
          <w:p w14:paraId="2051014C" w14:textId="77777777" w:rsidR="0096428D" w:rsidRPr="00343820" w:rsidRDefault="0096428D" w:rsidP="00880426">
            <w:pPr>
              <w:rPr>
                <w:rFonts w:ascii="Arial" w:hAnsi="Arial" w:cs="Arial"/>
                <w:color w:val="000000"/>
                <w:sz w:val="20"/>
                <w:szCs w:val="20"/>
              </w:rPr>
            </w:pPr>
          </w:p>
        </w:tc>
        <w:tc>
          <w:tcPr>
            <w:tcW w:w="1239" w:type="dxa"/>
            <w:tcBorders>
              <w:top w:val="nil"/>
              <w:left w:val="nil"/>
              <w:bottom w:val="nil"/>
              <w:right w:val="nil"/>
            </w:tcBorders>
            <w:shd w:val="clear" w:color="auto" w:fill="auto"/>
            <w:vAlign w:val="center"/>
            <w:hideMark/>
          </w:tcPr>
          <w:p w14:paraId="5EAB822C"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48</w:t>
            </w:r>
          </w:p>
        </w:tc>
        <w:tc>
          <w:tcPr>
            <w:tcW w:w="960" w:type="dxa"/>
            <w:tcBorders>
              <w:top w:val="nil"/>
              <w:left w:val="nil"/>
              <w:bottom w:val="nil"/>
              <w:right w:val="nil"/>
            </w:tcBorders>
            <w:shd w:val="clear" w:color="auto" w:fill="auto"/>
            <w:vAlign w:val="center"/>
            <w:hideMark/>
          </w:tcPr>
          <w:p w14:paraId="74ADA959" w14:textId="77777777" w:rsidR="0096428D" w:rsidRPr="00343820" w:rsidRDefault="0096428D" w:rsidP="00880426">
            <w:pPr>
              <w:jc w:val="right"/>
              <w:rPr>
                <w:rFonts w:ascii="Arial" w:hAnsi="Arial" w:cs="Arial"/>
                <w:b/>
                <w:bCs/>
                <w:color w:val="000000"/>
                <w:sz w:val="20"/>
                <w:szCs w:val="20"/>
              </w:rPr>
            </w:pPr>
            <w:r w:rsidRPr="00343820">
              <w:rPr>
                <w:rFonts w:ascii="Arial" w:hAnsi="Arial" w:cs="Arial"/>
                <w:b/>
                <w:bCs/>
                <w:color w:val="000000"/>
                <w:sz w:val="20"/>
                <w:szCs w:val="20"/>
              </w:rPr>
              <w:t>0</w:t>
            </w:r>
          </w:p>
        </w:tc>
      </w:tr>
      <w:tr w:rsidR="0096428D" w:rsidRPr="00343820" w14:paraId="1EFF78FF" w14:textId="77777777" w:rsidTr="00654CD5">
        <w:trPr>
          <w:trHeight w:val="1095"/>
        </w:trPr>
        <w:tc>
          <w:tcPr>
            <w:tcW w:w="2453" w:type="dxa"/>
            <w:tcBorders>
              <w:top w:val="nil"/>
              <w:left w:val="single" w:sz="8" w:space="0" w:color="auto"/>
              <w:bottom w:val="single" w:sz="8" w:space="0" w:color="auto"/>
              <w:right w:val="single" w:sz="8" w:space="0" w:color="auto"/>
            </w:tcBorders>
            <w:shd w:val="clear" w:color="auto" w:fill="auto"/>
            <w:hideMark/>
          </w:tcPr>
          <w:p w14:paraId="4464963A" w14:textId="003830A8"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Gliding (1 = glide rail, 2= small to </w:t>
            </w:r>
            <w:r w:rsidR="00520583" w:rsidRPr="00343820">
              <w:rPr>
                <w:rFonts w:ascii="Arial" w:hAnsi="Arial" w:cs="Arial"/>
                <w:color w:val="000000"/>
                <w:sz w:val="20"/>
                <w:szCs w:val="20"/>
              </w:rPr>
              <w:t>medium</w:t>
            </w:r>
            <w:r w:rsidRPr="00343820">
              <w:rPr>
                <w:rFonts w:ascii="Arial" w:hAnsi="Arial" w:cs="Arial"/>
                <w:color w:val="000000"/>
                <w:sz w:val="20"/>
                <w:szCs w:val="20"/>
              </w:rPr>
              <w:t xml:space="preserve"> sized Aerial runways 3 = large aerial runway) </w:t>
            </w:r>
          </w:p>
        </w:tc>
        <w:tc>
          <w:tcPr>
            <w:tcW w:w="1328" w:type="dxa"/>
            <w:tcBorders>
              <w:top w:val="nil"/>
              <w:left w:val="nil"/>
              <w:bottom w:val="single" w:sz="8" w:space="0" w:color="auto"/>
              <w:right w:val="single" w:sz="8" w:space="0" w:color="auto"/>
            </w:tcBorders>
            <w:shd w:val="clear" w:color="auto" w:fill="auto"/>
            <w:hideMark/>
          </w:tcPr>
          <w:p w14:paraId="61E3F7E6"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01AA21A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991" w:type="dxa"/>
            <w:tcBorders>
              <w:top w:val="nil"/>
              <w:left w:val="nil"/>
              <w:bottom w:val="single" w:sz="8" w:space="0" w:color="auto"/>
              <w:right w:val="single" w:sz="8" w:space="0" w:color="auto"/>
            </w:tcBorders>
            <w:shd w:val="clear" w:color="auto" w:fill="auto"/>
            <w:vAlign w:val="center"/>
            <w:hideMark/>
          </w:tcPr>
          <w:p w14:paraId="76DAABA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3DF75220" w14:textId="77777777" w:rsidR="0096428D" w:rsidRPr="00343820" w:rsidRDefault="0096428D" w:rsidP="00880426">
            <w:pPr>
              <w:rPr>
                <w:rFonts w:ascii="Arial" w:hAnsi="Arial" w:cs="Arial"/>
                <w:color w:val="000000"/>
                <w:sz w:val="20"/>
                <w:szCs w:val="20"/>
              </w:rPr>
            </w:pPr>
          </w:p>
        </w:tc>
        <w:tc>
          <w:tcPr>
            <w:tcW w:w="2618" w:type="dxa"/>
            <w:tcBorders>
              <w:top w:val="nil"/>
              <w:left w:val="nil"/>
              <w:bottom w:val="nil"/>
              <w:right w:val="nil"/>
            </w:tcBorders>
            <w:shd w:val="clear" w:color="auto" w:fill="auto"/>
            <w:noWrap/>
            <w:vAlign w:val="bottom"/>
            <w:hideMark/>
          </w:tcPr>
          <w:p w14:paraId="541666C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SITE ASSESSMENT</w:t>
            </w:r>
          </w:p>
        </w:tc>
        <w:tc>
          <w:tcPr>
            <w:tcW w:w="1228" w:type="dxa"/>
            <w:tcBorders>
              <w:top w:val="nil"/>
              <w:left w:val="nil"/>
              <w:bottom w:val="nil"/>
              <w:right w:val="nil"/>
            </w:tcBorders>
            <w:shd w:val="clear" w:color="auto" w:fill="auto"/>
            <w:noWrap/>
            <w:vAlign w:val="bottom"/>
            <w:hideMark/>
          </w:tcPr>
          <w:p w14:paraId="7A7188E7" w14:textId="77777777" w:rsidR="0096428D" w:rsidRPr="00343820" w:rsidRDefault="0096428D" w:rsidP="00880426">
            <w:pPr>
              <w:rPr>
                <w:rFonts w:ascii="Arial" w:hAnsi="Arial" w:cs="Arial"/>
                <w:color w:val="000000"/>
                <w:sz w:val="20"/>
                <w:szCs w:val="20"/>
              </w:rPr>
            </w:pPr>
          </w:p>
        </w:tc>
        <w:tc>
          <w:tcPr>
            <w:tcW w:w="1239" w:type="dxa"/>
            <w:tcBorders>
              <w:top w:val="nil"/>
              <w:left w:val="nil"/>
              <w:bottom w:val="nil"/>
              <w:right w:val="nil"/>
            </w:tcBorders>
            <w:shd w:val="clear" w:color="auto" w:fill="auto"/>
            <w:noWrap/>
            <w:vAlign w:val="bottom"/>
            <w:hideMark/>
          </w:tcPr>
          <w:p w14:paraId="709DF0FD" w14:textId="77777777" w:rsidR="0096428D" w:rsidRPr="00343820" w:rsidRDefault="0096428D" w:rsidP="00880426">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7633097A" w14:textId="77777777" w:rsidR="0096428D" w:rsidRPr="00343820" w:rsidRDefault="0096428D" w:rsidP="00880426">
            <w:pPr>
              <w:rPr>
                <w:rFonts w:ascii="Arial" w:hAnsi="Arial" w:cs="Arial"/>
                <w:color w:val="000000"/>
                <w:sz w:val="20"/>
                <w:szCs w:val="20"/>
              </w:rPr>
            </w:pPr>
          </w:p>
        </w:tc>
      </w:tr>
      <w:tr w:rsidR="0096428D" w:rsidRPr="00343820" w14:paraId="3EABF78D" w14:textId="77777777" w:rsidTr="00654CD5">
        <w:trPr>
          <w:trHeight w:val="780"/>
        </w:trPr>
        <w:tc>
          <w:tcPr>
            <w:tcW w:w="2453" w:type="dxa"/>
            <w:tcBorders>
              <w:top w:val="nil"/>
              <w:left w:val="single" w:sz="8" w:space="0" w:color="auto"/>
              <w:bottom w:val="single" w:sz="8" w:space="0" w:color="auto"/>
              <w:right w:val="single" w:sz="8" w:space="0" w:color="auto"/>
            </w:tcBorders>
            <w:shd w:val="clear" w:color="auto" w:fill="auto"/>
            <w:hideMark/>
          </w:tcPr>
          <w:p w14:paraId="49D182DD"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Climbing (Climbing walls etc) 1= climbing present 2= Climbing applicable for all ages</w:t>
            </w:r>
          </w:p>
        </w:tc>
        <w:tc>
          <w:tcPr>
            <w:tcW w:w="1328" w:type="dxa"/>
            <w:tcBorders>
              <w:top w:val="nil"/>
              <w:left w:val="nil"/>
              <w:bottom w:val="single" w:sz="8" w:space="0" w:color="auto"/>
              <w:right w:val="single" w:sz="8" w:space="0" w:color="auto"/>
            </w:tcBorders>
            <w:shd w:val="clear" w:color="auto" w:fill="auto"/>
            <w:hideMark/>
          </w:tcPr>
          <w:p w14:paraId="059622E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6BC6418C"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91" w:type="dxa"/>
            <w:tcBorders>
              <w:top w:val="nil"/>
              <w:left w:val="nil"/>
              <w:bottom w:val="single" w:sz="8" w:space="0" w:color="auto"/>
              <w:right w:val="single" w:sz="8" w:space="0" w:color="auto"/>
            </w:tcBorders>
            <w:shd w:val="clear" w:color="auto" w:fill="auto"/>
            <w:vAlign w:val="center"/>
            <w:hideMark/>
          </w:tcPr>
          <w:p w14:paraId="2FCD9032"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7C219D36" w14:textId="77777777" w:rsidR="0096428D" w:rsidRPr="00343820" w:rsidRDefault="0096428D" w:rsidP="00880426">
            <w:pPr>
              <w:rPr>
                <w:rFonts w:ascii="Arial" w:hAnsi="Arial" w:cs="Arial"/>
                <w:color w:val="000000"/>
                <w:sz w:val="20"/>
                <w:szCs w:val="20"/>
              </w:rPr>
            </w:pPr>
          </w:p>
        </w:tc>
        <w:tc>
          <w:tcPr>
            <w:tcW w:w="2618" w:type="dxa"/>
            <w:tcBorders>
              <w:top w:val="single" w:sz="8" w:space="0" w:color="auto"/>
              <w:left w:val="single" w:sz="8" w:space="0" w:color="auto"/>
              <w:bottom w:val="single" w:sz="8" w:space="0" w:color="auto"/>
              <w:right w:val="single" w:sz="8" w:space="0" w:color="auto"/>
            </w:tcBorders>
            <w:shd w:val="clear" w:color="auto" w:fill="92D050"/>
            <w:hideMark/>
          </w:tcPr>
          <w:p w14:paraId="309912A9"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Criteria</w:t>
            </w:r>
          </w:p>
        </w:tc>
        <w:tc>
          <w:tcPr>
            <w:tcW w:w="1228" w:type="dxa"/>
            <w:tcBorders>
              <w:top w:val="single" w:sz="8" w:space="0" w:color="auto"/>
              <w:left w:val="nil"/>
              <w:bottom w:val="single" w:sz="8" w:space="0" w:color="auto"/>
              <w:right w:val="single" w:sz="8" w:space="0" w:color="auto"/>
            </w:tcBorders>
            <w:shd w:val="clear" w:color="auto" w:fill="92D050"/>
            <w:hideMark/>
          </w:tcPr>
          <w:p w14:paraId="7B6DA28D"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Max</w:t>
            </w:r>
          </w:p>
        </w:tc>
        <w:tc>
          <w:tcPr>
            <w:tcW w:w="1239" w:type="dxa"/>
            <w:tcBorders>
              <w:top w:val="single" w:sz="8" w:space="0" w:color="auto"/>
              <w:left w:val="nil"/>
              <w:bottom w:val="single" w:sz="8" w:space="0" w:color="auto"/>
              <w:right w:val="single" w:sz="8" w:space="0" w:color="auto"/>
            </w:tcBorders>
            <w:shd w:val="clear" w:color="auto" w:fill="92D050"/>
            <w:hideMark/>
          </w:tcPr>
          <w:p w14:paraId="3801EE2A"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Details</w:t>
            </w:r>
          </w:p>
        </w:tc>
        <w:tc>
          <w:tcPr>
            <w:tcW w:w="960" w:type="dxa"/>
            <w:tcBorders>
              <w:top w:val="single" w:sz="8" w:space="0" w:color="auto"/>
              <w:left w:val="nil"/>
              <w:bottom w:val="single" w:sz="8" w:space="0" w:color="auto"/>
              <w:right w:val="single" w:sz="8" w:space="0" w:color="auto"/>
            </w:tcBorders>
            <w:shd w:val="clear" w:color="auto" w:fill="92D050"/>
            <w:hideMark/>
          </w:tcPr>
          <w:p w14:paraId="3D1A8D4F" w14:textId="77777777" w:rsidR="0096428D" w:rsidRPr="00545342" w:rsidRDefault="0096428D" w:rsidP="00880426">
            <w:pPr>
              <w:rPr>
                <w:rFonts w:ascii="Arial" w:hAnsi="Arial" w:cs="Arial"/>
                <w:b/>
                <w:bCs/>
                <w:color w:val="FFFFFF" w:themeColor="background1"/>
                <w:sz w:val="20"/>
                <w:szCs w:val="20"/>
              </w:rPr>
            </w:pPr>
            <w:r w:rsidRPr="00545342">
              <w:rPr>
                <w:rFonts w:ascii="Arial" w:hAnsi="Arial" w:cs="Arial"/>
                <w:b/>
                <w:bCs/>
                <w:color w:val="FFFFFF" w:themeColor="background1"/>
                <w:sz w:val="20"/>
                <w:szCs w:val="20"/>
              </w:rPr>
              <w:t>Score</w:t>
            </w:r>
          </w:p>
        </w:tc>
      </w:tr>
      <w:tr w:rsidR="0096428D" w:rsidRPr="00343820" w14:paraId="2D5AD6BE" w14:textId="77777777" w:rsidTr="00654CD5">
        <w:trPr>
          <w:trHeight w:val="1800"/>
        </w:trPr>
        <w:tc>
          <w:tcPr>
            <w:tcW w:w="2453" w:type="dxa"/>
            <w:tcBorders>
              <w:top w:val="nil"/>
              <w:left w:val="single" w:sz="8" w:space="0" w:color="auto"/>
              <w:bottom w:val="single" w:sz="8" w:space="0" w:color="auto"/>
              <w:right w:val="single" w:sz="8" w:space="0" w:color="auto"/>
            </w:tcBorders>
            <w:shd w:val="clear" w:color="auto" w:fill="auto"/>
            <w:hideMark/>
          </w:tcPr>
          <w:p w14:paraId="6644AC9E"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Textual variety 1-2 materials used =1 3+ is two marks.  manipulate natural and fabricated</w:t>
            </w:r>
            <w:r w:rsidRPr="00343820">
              <w:rPr>
                <w:rFonts w:ascii="Arial" w:hAnsi="Arial" w:cs="Arial"/>
                <w:color w:val="000000"/>
                <w:sz w:val="20"/>
                <w:szCs w:val="20"/>
              </w:rPr>
              <w:br/>
              <w:t>materials</w:t>
            </w:r>
          </w:p>
        </w:tc>
        <w:tc>
          <w:tcPr>
            <w:tcW w:w="1328" w:type="dxa"/>
            <w:tcBorders>
              <w:top w:val="nil"/>
              <w:left w:val="nil"/>
              <w:bottom w:val="single" w:sz="8" w:space="0" w:color="auto"/>
              <w:right w:val="single" w:sz="8" w:space="0" w:color="auto"/>
            </w:tcBorders>
            <w:shd w:val="clear" w:color="auto" w:fill="auto"/>
            <w:hideMark/>
          </w:tcPr>
          <w:p w14:paraId="739F25C7"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3B793137"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991" w:type="dxa"/>
            <w:tcBorders>
              <w:top w:val="nil"/>
              <w:left w:val="nil"/>
              <w:bottom w:val="single" w:sz="8" w:space="0" w:color="auto"/>
              <w:right w:val="single" w:sz="8" w:space="0" w:color="auto"/>
            </w:tcBorders>
            <w:shd w:val="clear" w:color="auto" w:fill="auto"/>
            <w:vAlign w:val="center"/>
            <w:hideMark/>
          </w:tcPr>
          <w:p w14:paraId="3361D07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4A864123"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1B7DBD80"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Physical Safety, including secure boundary, vandalism, personal safety, maintenance e of equipment, feeling of safety </w:t>
            </w:r>
          </w:p>
        </w:tc>
        <w:tc>
          <w:tcPr>
            <w:tcW w:w="1228" w:type="dxa"/>
            <w:tcBorders>
              <w:top w:val="nil"/>
              <w:left w:val="nil"/>
              <w:bottom w:val="single" w:sz="8" w:space="0" w:color="auto"/>
              <w:right w:val="single" w:sz="8" w:space="0" w:color="auto"/>
            </w:tcBorders>
            <w:shd w:val="clear" w:color="auto" w:fill="auto"/>
            <w:vAlign w:val="center"/>
            <w:hideMark/>
          </w:tcPr>
          <w:p w14:paraId="41DB8C8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5</w:t>
            </w:r>
          </w:p>
        </w:tc>
        <w:tc>
          <w:tcPr>
            <w:tcW w:w="1239" w:type="dxa"/>
            <w:tcBorders>
              <w:top w:val="nil"/>
              <w:left w:val="nil"/>
              <w:bottom w:val="single" w:sz="8" w:space="0" w:color="auto"/>
              <w:right w:val="single" w:sz="8" w:space="0" w:color="auto"/>
            </w:tcBorders>
            <w:shd w:val="clear" w:color="auto" w:fill="auto"/>
            <w:hideMark/>
          </w:tcPr>
          <w:p w14:paraId="1EABC7C7" w14:textId="453A605B"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 </w:t>
            </w:r>
            <w:r w:rsidR="00520583" w:rsidRPr="00343820">
              <w:rPr>
                <w:rFonts w:ascii="Arial" w:hAnsi="Arial" w:cs="Arial"/>
                <w:color w:val="000000"/>
                <w:sz w:val="20"/>
                <w:szCs w:val="20"/>
              </w:rPr>
              <w:t>Overlooked</w:t>
            </w:r>
            <w:r w:rsidRPr="00343820">
              <w:rPr>
                <w:rFonts w:ascii="Arial" w:hAnsi="Arial" w:cs="Arial"/>
                <w:color w:val="000000"/>
                <w:sz w:val="20"/>
                <w:szCs w:val="20"/>
              </w:rPr>
              <w:t xml:space="preserve"> </w:t>
            </w:r>
            <w:r w:rsidR="00520583">
              <w:rPr>
                <w:rFonts w:ascii="Arial" w:hAnsi="Arial" w:cs="Arial"/>
                <w:color w:val="000000"/>
                <w:sz w:val="20"/>
                <w:szCs w:val="20"/>
              </w:rPr>
              <w:t>CCTV</w:t>
            </w:r>
            <w:r w:rsidRPr="00343820">
              <w:rPr>
                <w:rFonts w:ascii="Arial" w:hAnsi="Arial" w:cs="Arial"/>
                <w:color w:val="000000"/>
                <w:sz w:val="20"/>
                <w:szCs w:val="20"/>
              </w:rPr>
              <w:t xml:space="preserve">, </w:t>
            </w:r>
            <w:r w:rsidR="00520583" w:rsidRPr="00343820">
              <w:rPr>
                <w:rFonts w:ascii="Arial" w:hAnsi="Arial" w:cs="Arial"/>
                <w:color w:val="000000"/>
                <w:sz w:val="20"/>
                <w:szCs w:val="20"/>
              </w:rPr>
              <w:t>self-closing</w:t>
            </w:r>
            <w:r w:rsidRPr="00343820">
              <w:rPr>
                <w:rFonts w:ascii="Arial" w:hAnsi="Arial" w:cs="Arial"/>
                <w:color w:val="000000"/>
                <w:sz w:val="20"/>
                <w:szCs w:val="20"/>
              </w:rPr>
              <w:t xml:space="preserve"> gate</w:t>
            </w:r>
          </w:p>
        </w:tc>
        <w:tc>
          <w:tcPr>
            <w:tcW w:w="960" w:type="dxa"/>
            <w:tcBorders>
              <w:top w:val="nil"/>
              <w:left w:val="nil"/>
              <w:bottom w:val="single" w:sz="8" w:space="0" w:color="auto"/>
              <w:right w:val="single" w:sz="8" w:space="0" w:color="auto"/>
            </w:tcBorders>
            <w:shd w:val="clear" w:color="auto" w:fill="auto"/>
            <w:hideMark/>
          </w:tcPr>
          <w:p w14:paraId="3F1BECD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600BF003" w14:textId="77777777" w:rsidTr="00654CD5">
        <w:trPr>
          <w:trHeight w:val="1035"/>
        </w:trPr>
        <w:tc>
          <w:tcPr>
            <w:tcW w:w="2453" w:type="dxa"/>
            <w:tcBorders>
              <w:top w:val="nil"/>
              <w:left w:val="single" w:sz="8" w:space="0" w:color="auto"/>
              <w:bottom w:val="single" w:sz="8" w:space="0" w:color="auto"/>
              <w:right w:val="single" w:sz="8" w:space="0" w:color="auto"/>
            </w:tcBorders>
            <w:shd w:val="clear" w:color="auto" w:fill="auto"/>
            <w:hideMark/>
          </w:tcPr>
          <w:p w14:paraId="10ED058D" w14:textId="4F13BB1B" w:rsidR="0096428D" w:rsidRPr="00343820" w:rsidRDefault="00520583" w:rsidP="00880426">
            <w:pPr>
              <w:rPr>
                <w:rFonts w:ascii="Arial" w:hAnsi="Arial" w:cs="Arial"/>
                <w:color w:val="000000"/>
                <w:sz w:val="20"/>
                <w:szCs w:val="20"/>
              </w:rPr>
            </w:pPr>
            <w:r w:rsidRPr="00343820">
              <w:rPr>
                <w:rFonts w:ascii="Arial" w:hAnsi="Arial" w:cs="Arial"/>
                <w:color w:val="000000"/>
                <w:sz w:val="20"/>
                <w:szCs w:val="20"/>
              </w:rPr>
              <w:lastRenderedPageBreak/>
              <w:t>Graphics -</w:t>
            </w:r>
            <w:r w:rsidR="0096428D" w:rsidRPr="00343820">
              <w:rPr>
                <w:rFonts w:ascii="Arial" w:hAnsi="Arial" w:cs="Arial"/>
                <w:color w:val="000000"/>
                <w:sz w:val="20"/>
                <w:szCs w:val="20"/>
              </w:rPr>
              <w:t xml:space="preserve"> one mark each of these: graphics </w:t>
            </w:r>
            <w:r w:rsidRPr="00343820">
              <w:rPr>
                <w:rFonts w:ascii="Arial" w:hAnsi="Arial" w:cs="Arial"/>
                <w:color w:val="000000"/>
                <w:sz w:val="20"/>
                <w:szCs w:val="20"/>
              </w:rPr>
              <w:t>present, children</w:t>
            </w:r>
            <w:r w:rsidR="0096428D" w:rsidRPr="00343820">
              <w:rPr>
                <w:rFonts w:ascii="Arial" w:hAnsi="Arial" w:cs="Arial"/>
                <w:color w:val="000000"/>
                <w:sz w:val="20"/>
                <w:szCs w:val="20"/>
              </w:rPr>
              <w:t xml:space="preserve"> involved in producing it</w:t>
            </w:r>
            <w:r w:rsidR="00F57B3E">
              <w:rPr>
                <w:rFonts w:ascii="Arial" w:hAnsi="Arial" w:cs="Arial"/>
                <w:color w:val="000000"/>
                <w:sz w:val="20"/>
                <w:szCs w:val="20"/>
              </w:rPr>
              <w:t xml:space="preserve">, use of </w:t>
            </w:r>
            <w:r w:rsidR="00C26791">
              <w:rPr>
                <w:rFonts w:ascii="Arial" w:hAnsi="Arial" w:cs="Arial"/>
                <w:color w:val="000000"/>
                <w:sz w:val="20"/>
                <w:szCs w:val="20"/>
              </w:rPr>
              <w:t xml:space="preserve">bright </w:t>
            </w:r>
            <w:r w:rsidR="00F57B3E">
              <w:rPr>
                <w:rFonts w:ascii="Arial" w:hAnsi="Arial" w:cs="Arial"/>
                <w:color w:val="000000"/>
                <w:sz w:val="20"/>
                <w:szCs w:val="20"/>
              </w:rPr>
              <w:t xml:space="preserve">colour </w:t>
            </w:r>
          </w:p>
        </w:tc>
        <w:tc>
          <w:tcPr>
            <w:tcW w:w="1328" w:type="dxa"/>
            <w:tcBorders>
              <w:top w:val="nil"/>
              <w:left w:val="nil"/>
              <w:bottom w:val="single" w:sz="8" w:space="0" w:color="auto"/>
              <w:right w:val="single" w:sz="8" w:space="0" w:color="auto"/>
            </w:tcBorders>
            <w:shd w:val="clear" w:color="auto" w:fill="auto"/>
            <w:hideMark/>
          </w:tcPr>
          <w:p w14:paraId="6FFAB37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7FC47DE6" w14:textId="4314C7FE" w:rsidR="0096428D" w:rsidRPr="00343820" w:rsidRDefault="00117A3C" w:rsidP="00880426">
            <w:pPr>
              <w:jc w:val="center"/>
              <w:rPr>
                <w:rFonts w:ascii="Arial" w:hAnsi="Arial" w:cs="Arial"/>
                <w:b/>
                <w:bCs/>
                <w:color w:val="000000"/>
                <w:sz w:val="20"/>
                <w:szCs w:val="20"/>
              </w:rPr>
            </w:pPr>
            <w:r>
              <w:rPr>
                <w:rFonts w:ascii="Arial" w:hAnsi="Arial" w:cs="Arial"/>
                <w:b/>
                <w:bCs/>
                <w:color w:val="000000"/>
                <w:sz w:val="20"/>
                <w:szCs w:val="20"/>
              </w:rPr>
              <w:t>3</w:t>
            </w:r>
          </w:p>
        </w:tc>
        <w:tc>
          <w:tcPr>
            <w:tcW w:w="991" w:type="dxa"/>
            <w:tcBorders>
              <w:top w:val="nil"/>
              <w:left w:val="nil"/>
              <w:bottom w:val="single" w:sz="8" w:space="0" w:color="auto"/>
              <w:right w:val="single" w:sz="8" w:space="0" w:color="auto"/>
            </w:tcBorders>
            <w:shd w:val="clear" w:color="auto" w:fill="auto"/>
            <w:vAlign w:val="center"/>
            <w:hideMark/>
          </w:tcPr>
          <w:p w14:paraId="301EE973"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2CEEB539"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nil"/>
              <w:right w:val="single" w:sz="8" w:space="0" w:color="auto"/>
            </w:tcBorders>
            <w:shd w:val="clear" w:color="auto" w:fill="auto"/>
            <w:hideMark/>
          </w:tcPr>
          <w:p w14:paraId="5CAB1A61" w14:textId="458B528B"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Minimum of two gates and </w:t>
            </w:r>
            <w:r w:rsidR="00520583" w:rsidRPr="00343820">
              <w:rPr>
                <w:rFonts w:ascii="Arial" w:hAnsi="Arial" w:cs="Arial"/>
                <w:color w:val="000000"/>
                <w:sz w:val="20"/>
                <w:szCs w:val="20"/>
              </w:rPr>
              <w:t>self-closing</w:t>
            </w:r>
          </w:p>
        </w:tc>
        <w:tc>
          <w:tcPr>
            <w:tcW w:w="1228" w:type="dxa"/>
            <w:tcBorders>
              <w:top w:val="nil"/>
              <w:left w:val="nil"/>
              <w:bottom w:val="nil"/>
              <w:right w:val="single" w:sz="8" w:space="0" w:color="auto"/>
            </w:tcBorders>
            <w:shd w:val="clear" w:color="auto" w:fill="auto"/>
            <w:vAlign w:val="center"/>
            <w:hideMark/>
          </w:tcPr>
          <w:p w14:paraId="2B1FF0CD"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1239" w:type="dxa"/>
            <w:tcBorders>
              <w:top w:val="nil"/>
              <w:left w:val="nil"/>
              <w:bottom w:val="nil"/>
              <w:right w:val="single" w:sz="8" w:space="0" w:color="auto"/>
            </w:tcBorders>
            <w:shd w:val="clear" w:color="auto" w:fill="auto"/>
            <w:hideMark/>
          </w:tcPr>
          <w:p w14:paraId="0365C217"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c>
          <w:tcPr>
            <w:tcW w:w="960" w:type="dxa"/>
            <w:tcBorders>
              <w:top w:val="nil"/>
              <w:left w:val="nil"/>
              <w:bottom w:val="nil"/>
              <w:right w:val="single" w:sz="8" w:space="0" w:color="auto"/>
            </w:tcBorders>
            <w:shd w:val="clear" w:color="auto" w:fill="auto"/>
            <w:hideMark/>
          </w:tcPr>
          <w:p w14:paraId="71D3A91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44213BB" w14:textId="77777777" w:rsidTr="00654CD5">
        <w:trPr>
          <w:trHeight w:val="1800"/>
        </w:trPr>
        <w:tc>
          <w:tcPr>
            <w:tcW w:w="2453" w:type="dxa"/>
            <w:tcBorders>
              <w:top w:val="nil"/>
              <w:left w:val="single" w:sz="8" w:space="0" w:color="auto"/>
              <w:bottom w:val="single" w:sz="8" w:space="0" w:color="auto"/>
              <w:right w:val="single" w:sz="8" w:space="0" w:color="auto"/>
            </w:tcBorders>
            <w:shd w:val="clear" w:color="auto" w:fill="auto"/>
            <w:hideMark/>
          </w:tcPr>
          <w:p w14:paraId="450396B4" w14:textId="397ED5E8"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Teenage Seating areas/</w:t>
            </w:r>
            <w:r w:rsidR="001B7313" w:rsidRPr="00343820">
              <w:rPr>
                <w:rFonts w:ascii="Arial" w:hAnsi="Arial" w:cs="Arial"/>
                <w:color w:val="000000"/>
                <w:sz w:val="20"/>
                <w:szCs w:val="20"/>
              </w:rPr>
              <w:t>shelters.</w:t>
            </w:r>
            <w:r w:rsidRPr="00343820">
              <w:rPr>
                <w:rFonts w:ascii="Arial" w:hAnsi="Arial" w:cs="Arial"/>
                <w:color w:val="000000"/>
                <w:sz w:val="20"/>
                <w:szCs w:val="20"/>
              </w:rPr>
              <w:t xml:space="preserve"> Seating - 1 mark for good location, 1 mark for seat rests, 1 mark for normal seating.  </w:t>
            </w:r>
            <w:r w:rsidR="001B7313" w:rsidRPr="00343820">
              <w:rPr>
                <w:rFonts w:ascii="Arial" w:hAnsi="Arial" w:cs="Arial"/>
                <w:color w:val="000000"/>
                <w:sz w:val="20"/>
                <w:szCs w:val="20"/>
              </w:rPr>
              <w:t>Shelter</w:t>
            </w:r>
            <w:r w:rsidRPr="00343820">
              <w:rPr>
                <w:rFonts w:ascii="Arial" w:hAnsi="Arial" w:cs="Arial"/>
                <w:color w:val="000000"/>
                <w:sz w:val="20"/>
                <w:szCs w:val="20"/>
              </w:rPr>
              <w:t xml:space="preserve"> -1 mark for a shelter</w:t>
            </w:r>
            <w:r w:rsidR="001B7313">
              <w:rPr>
                <w:rFonts w:ascii="Arial" w:hAnsi="Arial" w:cs="Arial"/>
                <w:color w:val="000000"/>
                <w:sz w:val="20"/>
                <w:szCs w:val="20"/>
              </w:rPr>
              <w:t xml:space="preserve"> </w:t>
            </w:r>
            <w:r w:rsidRPr="00343820">
              <w:rPr>
                <w:rFonts w:ascii="Arial" w:hAnsi="Arial" w:cs="Arial"/>
                <w:color w:val="000000"/>
                <w:sz w:val="20"/>
                <w:szCs w:val="20"/>
              </w:rPr>
              <w:t xml:space="preserve">present, 1 mark for good location of shelter, 1 mark for </w:t>
            </w:r>
            <w:r w:rsidR="001B7313" w:rsidRPr="00343820">
              <w:rPr>
                <w:rFonts w:ascii="Arial" w:hAnsi="Arial" w:cs="Arial"/>
                <w:color w:val="000000"/>
                <w:sz w:val="20"/>
                <w:szCs w:val="20"/>
              </w:rPr>
              <w:t>panels</w:t>
            </w:r>
          </w:p>
        </w:tc>
        <w:tc>
          <w:tcPr>
            <w:tcW w:w="1328" w:type="dxa"/>
            <w:tcBorders>
              <w:top w:val="nil"/>
              <w:left w:val="nil"/>
              <w:bottom w:val="single" w:sz="8" w:space="0" w:color="auto"/>
              <w:right w:val="single" w:sz="8" w:space="0" w:color="auto"/>
            </w:tcBorders>
            <w:shd w:val="clear" w:color="auto" w:fill="auto"/>
            <w:hideMark/>
          </w:tcPr>
          <w:p w14:paraId="35B95BA5"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22FDA422"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6</w:t>
            </w:r>
          </w:p>
        </w:tc>
        <w:tc>
          <w:tcPr>
            <w:tcW w:w="991" w:type="dxa"/>
            <w:tcBorders>
              <w:top w:val="nil"/>
              <w:left w:val="nil"/>
              <w:bottom w:val="single" w:sz="8" w:space="0" w:color="auto"/>
              <w:right w:val="single" w:sz="8" w:space="0" w:color="auto"/>
            </w:tcBorders>
            <w:shd w:val="clear" w:color="auto" w:fill="auto"/>
            <w:vAlign w:val="center"/>
            <w:hideMark/>
          </w:tcPr>
          <w:p w14:paraId="778E61F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2C5275F0" w14:textId="77777777" w:rsidR="0096428D" w:rsidRPr="00343820" w:rsidRDefault="0096428D" w:rsidP="00880426">
            <w:pPr>
              <w:rPr>
                <w:rFonts w:ascii="Arial" w:hAnsi="Arial" w:cs="Arial"/>
                <w:color w:val="000000"/>
                <w:sz w:val="20"/>
                <w:szCs w:val="20"/>
              </w:rPr>
            </w:pPr>
          </w:p>
        </w:tc>
        <w:tc>
          <w:tcPr>
            <w:tcW w:w="2618" w:type="dxa"/>
            <w:tcBorders>
              <w:top w:val="single" w:sz="8" w:space="0" w:color="auto"/>
              <w:left w:val="single" w:sz="8" w:space="0" w:color="auto"/>
              <w:bottom w:val="single" w:sz="8" w:space="0" w:color="auto"/>
              <w:right w:val="single" w:sz="8" w:space="0" w:color="auto"/>
            </w:tcBorders>
            <w:shd w:val="clear" w:color="auto" w:fill="auto"/>
            <w:hideMark/>
          </w:tcPr>
          <w:p w14:paraId="72834D3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Access suitable for pushchairs and wheelchairs (</w:t>
            </w:r>
          </w:p>
        </w:tc>
        <w:tc>
          <w:tcPr>
            <w:tcW w:w="1228" w:type="dxa"/>
            <w:tcBorders>
              <w:top w:val="single" w:sz="8" w:space="0" w:color="auto"/>
              <w:left w:val="nil"/>
              <w:bottom w:val="single" w:sz="8" w:space="0" w:color="auto"/>
              <w:right w:val="single" w:sz="8" w:space="0" w:color="auto"/>
            </w:tcBorders>
            <w:shd w:val="clear" w:color="auto" w:fill="auto"/>
            <w:vAlign w:val="center"/>
            <w:hideMark/>
          </w:tcPr>
          <w:p w14:paraId="3236B07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1239" w:type="dxa"/>
            <w:tcBorders>
              <w:top w:val="single" w:sz="8" w:space="0" w:color="auto"/>
              <w:left w:val="nil"/>
              <w:bottom w:val="single" w:sz="8" w:space="0" w:color="auto"/>
              <w:right w:val="single" w:sz="8" w:space="0" w:color="auto"/>
            </w:tcBorders>
            <w:shd w:val="clear" w:color="auto" w:fill="auto"/>
            <w:hideMark/>
          </w:tcPr>
          <w:p w14:paraId="771DA684" w14:textId="77777777" w:rsidR="0096428D" w:rsidRPr="00343820" w:rsidRDefault="0096428D" w:rsidP="00880426">
            <w:pPr>
              <w:jc w:val="center"/>
              <w:rPr>
                <w:rFonts w:ascii="Arial" w:hAnsi="Arial" w:cs="Arial"/>
                <w:color w:val="000000"/>
                <w:sz w:val="20"/>
                <w:szCs w:val="20"/>
              </w:rPr>
            </w:pPr>
            <w:r w:rsidRPr="00343820">
              <w:rPr>
                <w:rFonts w:ascii="Arial" w:hAnsi="Arial" w:cs="Arial"/>
                <w:color w:val="000000"/>
                <w:sz w:val="20"/>
                <w:szCs w:val="20"/>
              </w:rPr>
              <w:t>one mark for gates being DDA compliant and one for level access)</w:t>
            </w:r>
          </w:p>
        </w:tc>
        <w:tc>
          <w:tcPr>
            <w:tcW w:w="960" w:type="dxa"/>
            <w:tcBorders>
              <w:top w:val="single" w:sz="8" w:space="0" w:color="auto"/>
              <w:left w:val="nil"/>
              <w:bottom w:val="single" w:sz="8" w:space="0" w:color="auto"/>
              <w:right w:val="single" w:sz="8" w:space="0" w:color="auto"/>
            </w:tcBorders>
            <w:shd w:val="clear" w:color="auto" w:fill="auto"/>
            <w:hideMark/>
          </w:tcPr>
          <w:p w14:paraId="478A008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4C82474" w14:textId="77777777" w:rsidTr="00654CD5">
        <w:trPr>
          <w:trHeight w:val="1815"/>
        </w:trPr>
        <w:tc>
          <w:tcPr>
            <w:tcW w:w="2453" w:type="dxa"/>
            <w:tcBorders>
              <w:top w:val="nil"/>
              <w:left w:val="single" w:sz="8" w:space="0" w:color="auto"/>
              <w:bottom w:val="single" w:sz="8" w:space="0" w:color="auto"/>
              <w:right w:val="single" w:sz="8" w:space="0" w:color="auto"/>
            </w:tcBorders>
            <w:shd w:val="clear" w:color="auto" w:fill="auto"/>
            <w:hideMark/>
          </w:tcPr>
          <w:p w14:paraId="45FBAF9F" w14:textId="6B226003"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Ball </w:t>
            </w:r>
            <w:r w:rsidR="001B7313" w:rsidRPr="00343820">
              <w:rPr>
                <w:rFonts w:ascii="Arial" w:hAnsi="Arial" w:cs="Arial"/>
                <w:color w:val="000000"/>
                <w:sz w:val="20"/>
                <w:szCs w:val="20"/>
              </w:rPr>
              <w:t>Play number</w:t>
            </w:r>
            <w:r w:rsidRPr="00343820">
              <w:rPr>
                <w:rFonts w:ascii="Arial" w:hAnsi="Arial" w:cs="Arial"/>
                <w:color w:val="000000"/>
                <w:sz w:val="20"/>
                <w:szCs w:val="20"/>
              </w:rPr>
              <w:t xml:space="preserve"> of sports (football, basketball/netball, cricket) 1</w:t>
            </w:r>
            <w:r w:rsidR="001B7313">
              <w:rPr>
                <w:rFonts w:ascii="Arial" w:hAnsi="Arial" w:cs="Arial"/>
                <w:color w:val="000000"/>
                <w:sz w:val="20"/>
                <w:szCs w:val="20"/>
              </w:rPr>
              <w:t xml:space="preserve"> </w:t>
            </w:r>
            <w:r w:rsidRPr="00343820">
              <w:rPr>
                <w:rFonts w:ascii="Arial" w:hAnsi="Arial" w:cs="Arial"/>
                <w:color w:val="000000"/>
                <w:sz w:val="20"/>
                <w:szCs w:val="20"/>
              </w:rPr>
              <w:t>mark line markings,</w:t>
            </w:r>
            <w:r w:rsidR="000120C9">
              <w:rPr>
                <w:rFonts w:ascii="Arial" w:hAnsi="Arial" w:cs="Arial"/>
                <w:color w:val="000000"/>
                <w:sz w:val="20"/>
                <w:szCs w:val="20"/>
              </w:rPr>
              <w:t xml:space="preserve"> </w:t>
            </w:r>
            <w:r w:rsidRPr="00343820">
              <w:rPr>
                <w:rFonts w:ascii="Arial" w:hAnsi="Arial" w:cs="Arial"/>
                <w:color w:val="000000"/>
                <w:sz w:val="20"/>
                <w:szCs w:val="20"/>
              </w:rPr>
              <w:t>2 marks surface condition,</w:t>
            </w:r>
          </w:p>
        </w:tc>
        <w:tc>
          <w:tcPr>
            <w:tcW w:w="1328" w:type="dxa"/>
            <w:tcBorders>
              <w:top w:val="nil"/>
              <w:left w:val="nil"/>
              <w:bottom w:val="single" w:sz="8" w:space="0" w:color="auto"/>
              <w:right w:val="single" w:sz="8" w:space="0" w:color="auto"/>
            </w:tcBorders>
            <w:shd w:val="clear" w:color="auto" w:fill="auto"/>
            <w:hideMark/>
          </w:tcPr>
          <w:p w14:paraId="638D3390"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3AFFFC1F"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6</w:t>
            </w:r>
          </w:p>
        </w:tc>
        <w:tc>
          <w:tcPr>
            <w:tcW w:w="991" w:type="dxa"/>
            <w:tcBorders>
              <w:top w:val="nil"/>
              <w:left w:val="nil"/>
              <w:bottom w:val="single" w:sz="8" w:space="0" w:color="auto"/>
              <w:right w:val="single" w:sz="8" w:space="0" w:color="auto"/>
            </w:tcBorders>
            <w:shd w:val="clear" w:color="auto" w:fill="auto"/>
            <w:vAlign w:val="center"/>
            <w:hideMark/>
          </w:tcPr>
          <w:p w14:paraId="0977FED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5B774B53"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0A91A039"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Age separation</w:t>
            </w:r>
          </w:p>
        </w:tc>
        <w:tc>
          <w:tcPr>
            <w:tcW w:w="1228" w:type="dxa"/>
            <w:tcBorders>
              <w:top w:val="nil"/>
              <w:left w:val="nil"/>
              <w:bottom w:val="single" w:sz="8" w:space="0" w:color="auto"/>
              <w:right w:val="single" w:sz="8" w:space="0" w:color="auto"/>
            </w:tcBorders>
            <w:shd w:val="clear" w:color="auto" w:fill="auto"/>
            <w:vAlign w:val="center"/>
            <w:hideMark/>
          </w:tcPr>
          <w:p w14:paraId="0FBC61DC"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1239" w:type="dxa"/>
            <w:tcBorders>
              <w:top w:val="nil"/>
              <w:left w:val="nil"/>
              <w:bottom w:val="single" w:sz="8" w:space="0" w:color="auto"/>
              <w:right w:val="single" w:sz="8" w:space="0" w:color="auto"/>
            </w:tcBorders>
            <w:shd w:val="clear" w:color="auto" w:fill="auto"/>
            <w:hideMark/>
          </w:tcPr>
          <w:p w14:paraId="4902DC69" w14:textId="77777777" w:rsidR="0096428D" w:rsidRPr="00343820" w:rsidRDefault="0096428D" w:rsidP="00880426">
            <w:pPr>
              <w:jc w:val="center"/>
              <w:rPr>
                <w:rFonts w:ascii="Arial" w:hAnsi="Arial" w:cs="Arial"/>
                <w:color w:val="000000"/>
                <w:sz w:val="20"/>
                <w:szCs w:val="20"/>
              </w:rPr>
            </w:pPr>
            <w:r w:rsidRPr="00343820">
              <w:rPr>
                <w:rFonts w:ascii="Arial" w:hAnsi="Arial" w:cs="Arial"/>
                <w:color w:val="000000"/>
                <w:sz w:val="20"/>
                <w:szCs w:val="20"/>
              </w:rPr>
              <w:t>clearly defined area which allows Children to easily transfer areas</w:t>
            </w:r>
          </w:p>
        </w:tc>
        <w:tc>
          <w:tcPr>
            <w:tcW w:w="960" w:type="dxa"/>
            <w:tcBorders>
              <w:top w:val="nil"/>
              <w:left w:val="nil"/>
              <w:bottom w:val="single" w:sz="8" w:space="0" w:color="auto"/>
              <w:right w:val="single" w:sz="8" w:space="0" w:color="auto"/>
            </w:tcBorders>
            <w:shd w:val="clear" w:color="auto" w:fill="auto"/>
            <w:hideMark/>
          </w:tcPr>
          <w:p w14:paraId="0DCE776C"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0D08870B" w14:textId="77777777" w:rsidTr="00654CD5">
        <w:trPr>
          <w:trHeight w:val="1290"/>
        </w:trPr>
        <w:tc>
          <w:tcPr>
            <w:tcW w:w="2453" w:type="dxa"/>
            <w:tcBorders>
              <w:top w:val="nil"/>
              <w:left w:val="single" w:sz="8" w:space="0" w:color="auto"/>
              <w:bottom w:val="single" w:sz="8" w:space="0" w:color="auto"/>
              <w:right w:val="single" w:sz="8" w:space="0" w:color="auto"/>
            </w:tcBorders>
            <w:shd w:val="clear" w:color="auto" w:fill="auto"/>
            <w:hideMark/>
          </w:tcPr>
          <w:p w14:paraId="4D2B5526" w14:textId="7459D88A"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xml:space="preserve">Wheeled Play (for bikes, skateboards etc) 2 marks for ancillary </w:t>
            </w:r>
            <w:r w:rsidR="001B7313" w:rsidRPr="00343820">
              <w:rPr>
                <w:rFonts w:ascii="Arial" w:hAnsi="Arial" w:cs="Arial"/>
                <w:color w:val="000000"/>
                <w:sz w:val="20"/>
                <w:szCs w:val="20"/>
              </w:rPr>
              <w:t>facilities</w:t>
            </w:r>
            <w:r w:rsidRPr="00343820">
              <w:rPr>
                <w:rFonts w:ascii="Arial" w:hAnsi="Arial" w:cs="Arial"/>
                <w:color w:val="000000"/>
                <w:sz w:val="20"/>
                <w:szCs w:val="20"/>
              </w:rPr>
              <w:t xml:space="preserve"> </w:t>
            </w:r>
            <w:r w:rsidR="001B7313" w:rsidRPr="00343820">
              <w:rPr>
                <w:rFonts w:ascii="Arial" w:hAnsi="Arial" w:cs="Arial"/>
                <w:color w:val="000000"/>
                <w:sz w:val="20"/>
                <w:szCs w:val="20"/>
              </w:rPr>
              <w:t>e.g.</w:t>
            </w:r>
            <w:r w:rsidRPr="00343820">
              <w:rPr>
                <w:rFonts w:ascii="Arial" w:hAnsi="Arial" w:cs="Arial"/>
                <w:color w:val="000000"/>
                <w:sz w:val="20"/>
                <w:szCs w:val="20"/>
              </w:rPr>
              <w:t xml:space="preserve"> seating area, 2 marks for flow, 2 marks for mix of </w:t>
            </w:r>
            <w:r w:rsidR="001B7313" w:rsidRPr="00343820">
              <w:rPr>
                <w:rFonts w:ascii="Arial" w:hAnsi="Arial" w:cs="Arial"/>
                <w:color w:val="000000"/>
                <w:sz w:val="20"/>
                <w:szCs w:val="20"/>
              </w:rPr>
              <w:t>obstacles</w:t>
            </w:r>
            <w:r w:rsidRPr="00343820">
              <w:rPr>
                <w:rFonts w:ascii="Arial" w:hAnsi="Arial" w:cs="Arial"/>
                <w:color w:val="000000"/>
                <w:sz w:val="20"/>
                <w:szCs w:val="20"/>
              </w:rPr>
              <w:t xml:space="preserve"> and terrain</w:t>
            </w:r>
          </w:p>
        </w:tc>
        <w:tc>
          <w:tcPr>
            <w:tcW w:w="1328" w:type="dxa"/>
            <w:tcBorders>
              <w:top w:val="nil"/>
              <w:left w:val="nil"/>
              <w:bottom w:val="single" w:sz="8" w:space="0" w:color="auto"/>
              <w:right w:val="single" w:sz="8" w:space="0" w:color="auto"/>
            </w:tcBorders>
            <w:shd w:val="clear" w:color="auto" w:fill="auto"/>
            <w:hideMark/>
          </w:tcPr>
          <w:p w14:paraId="126E78EF"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1192" w:type="dxa"/>
            <w:tcBorders>
              <w:top w:val="nil"/>
              <w:left w:val="nil"/>
              <w:bottom w:val="single" w:sz="8" w:space="0" w:color="auto"/>
              <w:right w:val="single" w:sz="8" w:space="0" w:color="auto"/>
            </w:tcBorders>
            <w:shd w:val="clear" w:color="auto" w:fill="auto"/>
            <w:vAlign w:val="center"/>
            <w:hideMark/>
          </w:tcPr>
          <w:p w14:paraId="33223268"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6</w:t>
            </w:r>
          </w:p>
        </w:tc>
        <w:tc>
          <w:tcPr>
            <w:tcW w:w="991" w:type="dxa"/>
            <w:tcBorders>
              <w:top w:val="nil"/>
              <w:left w:val="nil"/>
              <w:bottom w:val="single" w:sz="8" w:space="0" w:color="auto"/>
              <w:right w:val="single" w:sz="8" w:space="0" w:color="auto"/>
            </w:tcBorders>
            <w:shd w:val="clear" w:color="auto" w:fill="auto"/>
            <w:vAlign w:val="center"/>
            <w:hideMark/>
          </w:tcPr>
          <w:p w14:paraId="41F4817E"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c>
          <w:tcPr>
            <w:tcW w:w="222" w:type="dxa"/>
            <w:tcBorders>
              <w:top w:val="nil"/>
              <w:left w:val="nil"/>
              <w:bottom w:val="nil"/>
              <w:right w:val="nil"/>
            </w:tcBorders>
            <w:shd w:val="clear" w:color="auto" w:fill="auto"/>
            <w:noWrap/>
            <w:vAlign w:val="bottom"/>
            <w:hideMark/>
          </w:tcPr>
          <w:p w14:paraId="5C18A413"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385B5CEC"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Access for disabled (in reference to activities provided by equipment)</w:t>
            </w:r>
          </w:p>
        </w:tc>
        <w:tc>
          <w:tcPr>
            <w:tcW w:w="1228" w:type="dxa"/>
            <w:tcBorders>
              <w:top w:val="nil"/>
              <w:left w:val="nil"/>
              <w:bottom w:val="single" w:sz="8" w:space="0" w:color="auto"/>
              <w:right w:val="single" w:sz="8" w:space="0" w:color="auto"/>
            </w:tcBorders>
            <w:shd w:val="clear" w:color="auto" w:fill="auto"/>
            <w:vAlign w:val="center"/>
            <w:hideMark/>
          </w:tcPr>
          <w:p w14:paraId="2408926B"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3</w:t>
            </w:r>
          </w:p>
        </w:tc>
        <w:tc>
          <w:tcPr>
            <w:tcW w:w="1239" w:type="dxa"/>
            <w:tcBorders>
              <w:top w:val="nil"/>
              <w:left w:val="nil"/>
              <w:bottom w:val="single" w:sz="8" w:space="0" w:color="auto"/>
              <w:right w:val="single" w:sz="8" w:space="0" w:color="auto"/>
            </w:tcBorders>
            <w:shd w:val="clear" w:color="auto" w:fill="auto"/>
            <w:hideMark/>
          </w:tcPr>
          <w:p w14:paraId="77E5CDB0" w14:textId="77777777" w:rsidR="0096428D" w:rsidRPr="00343820" w:rsidRDefault="0096428D" w:rsidP="00880426">
            <w:pPr>
              <w:jc w:val="center"/>
              <w:rPr>
                <w:rFonts w:ascii="Arial" w:hAnsi="Arial" w:cs="Arial"/>
                <w:color w:val="000000"/>
                <w:sz w:val="20"/>
                <w:szCs w:val="20"/>
              </w:rPr>
            </w:pPr>
            <w:r w:rsidRPr="00343820">
              <w:rPr>
                <w:rFonts w:ascii="Arial" w:hAnsi="Arial" w:cs="Arial"/>
                <w:color w:val="000000"/>
                <w:sz w:val="20"/>
                <w:szCs w:val="20"/>
              </w:rPr>
              <w:t>1=1-2, 2=3-4, 3=5+</w:t>
            </w:r>
          </w:p>
        </w:tc>
        <w:tc>
          <w:tcPr>
            <w:tcW w:w="960" w:type="dxa"/>
            <w:tcBorders>
              <w:top w:val="nil"/>
              <w:left w:val="nil"/>
              <w:bottom w:val="single" w:sz="8" w:space="0" w:color="auto"/>
              <w:right w:val="single" w:sz="8" w:space="0" w:color="auto"/>
            </w:tcBorders>
            <w:shd w:val="clear" w:color="auto" w:fill="auto"/>
            <w:hideMark/>
          </w:tcPr>
          <w:p w14:paraId="4610C95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1AE1BB7C" w14:textId="77777777" w:rsidTr="00654CD5">
        <w:trPr>
          <w:trHeight w:val="315"/>
        </w:trPr>
        <w:tc>
          <w:tcPr>
            <w:tcW w:w="2453" w:type="dxa"/>
            <w:tcBorders>
              <w:top w:val="nil"/>
              <w:left w:val="single" w:sz="8" w:space="0" w:color="auto"/>
              <w:bottom w:val="nil"/>
              <w:right w:val="single" w:sz="8" w:space="0" w:color="auto"/>
            </w:tcBorders>
            <w:shd w:val="clear" w:color="auto" w:fill="auto"/>
            <w:hideMark/>
          </w:tcPr>
          <w:p w14:paraId="1B31573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lastRenderedPageBreak/>
              <w:t xml:space="preserve">Total </w:t>
            </w:r>
          </w:p>
        </w:tc>
        <w:tc>
          <w:tcPr>
            <w:tcW w:w="1328" w:type="dxa"/>
            <w:tcBorders>
              <w:top w:val="nil"/>
              <w:left w:val="nil"/>
              <w:bottom w:val="nil"/>
              <w:right w:val="nil"/>
            </w:tcBorders>
            <w:shd w:val="clear" w:color="auto" w:fill="auto"/>
            <w:noWrap/>
            <w:vAlign w:val="bottom"/>
            <w:hideMark/>
          </w:tcPr>
          <w:p w14:paraId="4EEB7E85"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3B618E3B" w14:textId="77777777" w:rsidR="0096428D" w:rsidRPr="00343820" w:rsidRDefault="0096428D" w:rsidP="00880426">
            <w:pPr>
              <w:jc w:val="right"/>
              <w:rPr>
                <w:rFonts w:ascii="Arial" w:hAnsi="Arial" w:cs="Arial"/>
                <w:color w:val="000000"/>
                <w:sz w:val="20"/>
                <w:szCs w:val="20"/>
              </w:rPr>
            </w:pPr>
            <w:r w:rsidRPr="00343820">
              <w:rPr>
                <w:rFonts w:ascii="Arial" w:hAnsi="Arial" w:cs="Arial"/>
                <w:color w:val="000000"/>
                <w:sz w:val="20"/>
                <w:szCs w:val="20"/>
              </w:rPr>
              <w:t>48</w:t>
            </w:r>
          </w:p>
        </w:tc>
        <w:tc>
          <w:tcPr>
            <w:tcW w:w="991" w:type="dxa"/>
            <w:tcBorders>
              <w:top w:val="nil"/>
              <w:left w:val="nil"/>
              <w:bottom w:val="nil"/>
              <w:right w:val="nil"/>
            </w:tcBorders>
            <w:shd w:val="clear" w:color="auto" w:fill="auto"/>
            <w:noWrap/>
            <w:vAlign w:val="bottom"/>
            <w:hideMark/>
          </w:tcPr>
          <w:p w14:paraId="289A4613" w14:textId="77777777" w:rsidR="0096428D" w:rsidRPr="00343820" w:rsidRDefault="0096428D" w:rsidP="00880426">
            <w:pPr>
              <w:jc w:val="right"/>
              <w:rPr>
                <w:rFonts w:ascii="Arial" w:hAnsi="Arial" w:cs="Arial"/>
                <w:color w:val="000000"/>
                <w:sz w:val="20"/>
                <w:szCs w:val="20"/>
              </w:rPr>
            </w:pPr>
            <w:r w:rsidRPr="00343820">
              <w:rPr>
                <w:rFonts w:ascii="Arial" w:hAnsi="Arial" w:cs="Arial"/>
                <w:color w:val="000000"/>
                <w:sz w:val="20"/>
                <w:szCs w:val="20"/>
              </w:rPr>
              <w:t>0</w:t>
            </w:r>
          </w:p>
        </w:tc>
        <w:tc>
          <w:tcPr>
            <w:tcW w:w="222" w:type="dxa"/>
            <w:tcBorders>
              <w:top w:val="nil"/>
              <w:left w:val="nil"/>
              <w:bottom w:val="nil"/>
              <w:right w:val="nil"/>
            </w:tcBorders>
            <w:shd w:val="clear" w:color="auto" w:fill="auto"/>
            <w:noWrap/>
            <w:vAlign w:val="bottom"/>
            <w:hideMark/>
          </w:tcPr>
          <w:p w14:paraId="417F1C2C"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44689296"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Adult Seats</w:t>
            </w:r>
          </w:p>
        </w:tc>
        <w:tc>
          <w:tcPr>
            <w:tcW w:w="1228" w:type="dxa"/>
            <w:tcBorders>
              <w:top w:val="nil"/>
              <w:left w:val="nil"/>
              <w:bottom w:val="single" w:sz="8" w:space="0" w:color="auto"/>
              <w:right w:val="single" w:sz="8" w:space="0" w:color="auto"/>
            </w:tcBorders>
            <w:shd w:val="clear" w:color="auto" w:fill="auto"/>
            <w:vAlign w:val="center"/>
            <w:hideMark/>
          </w:tcPr>
          <w:p w14:paraId="7ACC4CB8"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1239" w:type="dxa"/>
            <w:tcBorders>
              <w:top w:val="nil"/>
              <w:left w:val="nil"/>
              <w:bottom w:val="single" w:sz="8" w:space="0" w:color="auto"/>
              <w:right w:val="single" w:sz="8" w:space="0" w:color="auto"/>
            </w:tcBorders>
            <w:shd w:val="clear" w:color="auto" w:fill="auto"/>
            <w:hideMark/>
          </w:tcPr>
          <w:p w14:paraId="0AA832F2"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 </w:t>
            </w:r>
          </w:p>
        </w:tc>
        <w:tc>
          <w:tcPr>
            <w:tcW w:w="960" w:type="dxa"/>
            <w:tcBorders>
              <w:top w:val="nil"/>
              <w:left w:val="nil"/>
              <w:bottom w:val="single" w:sz="8" w:space="0" w:color="auto"/>
              <w:right w:val="single" w:sz="8" w:space="0" w:color="auto"/>
            </w:tcBorders>
            <w:shd w:val="clear" w:color="auto" w:fill="auto"/>
            <w:hideMark/>
          </w:tcPr>
          <w:p w14:paraId="71B72A61"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37289D3" w14:textId="77777777" w:rsidTr="00654CD5">
        <w:trPr>
          <w:trHeight w:val="315"/>
        </w:trPr>
        <w:tc>
          <w:tcPr>
            <w:tcW w:w="2453" w:type="dxa"/>
            <w:tcBorders>
              <w:top w:val="nil"/>
              <w:left w:val="nil"/>
              <w:bottom w:val="nil"/>
              <w:right w:val="nil"/>
            </w:tcBorders>
            <w:shd w:val="clear" w:color="auto" w:fill="auto"/>
            <w:noWrap/>
            <w:vAlign w:val="bottom"/>
            <w:hideMark/>
          </w:tcPr>
          <w:p w14:paraId="60E23B6B" w14:textId="77777777" w:rsidR="0096428D" w:rsidRPr="00343820" w:rsidRDefault="0096428D" w:rsidP="00880426">
            <w:pPr>
              <w:rPr>
                <w:rFonts w:ascii="Arial" w:hAnsi="Arial" w:cs="Arial"/>
                <w:color w:val="000000"/>
                <w:sz w:val="20"/>
                <w:szCs w:val="20"/>
              </w:rPr>
            </w:pPr>
          </w:p>
        </w:tc>
        <w:tc>
          <w:tcPr>
            <w:tcW w:w="1328" w:type="dxa"/>
            <w:tcBorders>
              <w:top w:val="nil"/>
              <w:left w:val="nil"/>
              <w:bottom w:val="nil"/>
              <w:right w:val="nil"/>
            </w:tcBorders>
            <w:shd w:val="clear" w:color="auto" w:fill="auto"/>
            <w:noWrap/>
            <w:vAlign w:val="bottom"/>
            <w:hideMark/>
          </w:tcPr>
          <w:p w14:paraId="620E5AA0"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5BB79566" w14:textId="77777777" w:rsidR="0096428D" w:rsidRPr="00343820" w:rsidRDefault="0096428D" w:rsidP="00880426">
            <w:pPr>
              <w:rPr>
                <w:rFonts w:ascii="Arial" w:hAnsi="Arial" w:cs="Arial"/>
                <w:color w:val="000000"/>
                <w:sz w:val="20"/>
                <w:szCs w:val="20"/>
              </w:rPr>
            </w:pPr>
          </w:p>
        </w:tc>
        <w:tc>
          <w:tcPr>
            <w:tcW w:w="991" w:type="dxa"/>
            <w:tcBorders>
              <w:top w:val="nil"/>
              <w:left w:val="nil"/>
              <w:bottom w:val="nil"/>
              <w:right w:val="nil"/>
            </w:tcBorders>
            <w:shd w:val="clear" w:color="auto" w:fill="auto"/>
            <w:noWrap/>
            <w:vAlign w:val="bottom"/>
            <w:hideMark/>
          </w:tcPr>
          <w:p w14:paraId="2CEB4BC3"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59C64C48"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7695B32"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Bike storage</w:t>
            </w:r>
          </w:p>
        </w:tc>
        <w:tc>
          <w:tcPr>
            <w:tcW w:w="1228" w:type="dxa"/>
            <w:tcBorders>
              <w:top w:val="nil"/>
              <w:left w:val="nil"/>
              <w:bottom w:val="single" w:sz="8" w:space="0" w:color="auto"/>
              <w:right w:val="single" w:sz="8" w:space="0" w:color="auto"/>
            </w:tcBorders>
            <w:shd w:val="clear" w:color="auto" w:fill="auto"/>
            <w:vAlign w:val="center"/>
            <w:hideMark/>
          </w:tcPr>
          <w:p w14:paraId="0FDC5C5E"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1239" w:type="dxa"/>
            <w:tcBorders>
              <w:top w:val="nil"/>
              <w:left w:val="nil"/>
              <w:bottom w:val="single" w:sz="8" w:space="0" w:color="auto"/>
              <w:right w:val="single" w:sz="8" w:space="0" w:color="auto"/>
            </w:tcBorders>
            <w:shd w:val="clear" w:color="auto" w:fill="auto"/>
            <w:hideMark/>
          </w:tcPr>
          <w:p w14:paraId="13D03567"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c>
          <w:tcPr>
            <w:tcW w:w="960" w:type="dxa"/>
            <w:tcBorders>
              <w:top w:val="nil"/>
              <w:left w:val="nil"/>
              <w:bottom w:val="single" w:sz="8" w:space="0" w:color="auto"/>
              <w:right w:val="single" w:sz="8" w:space="0" w:color="auto"/>
            </w:tcBorders>
            <w:shd w:val="clear" w:color="auto" w:fill="auto"/>
            <w:hideMark/>
          </w:tcPr>
          <w:p w14:paraId="359D6D30"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r>
      <w:tr w:rsidR="0096428D" w:rsidRPr="00343820" w14:paraId="30F177DE" w14:textId="77777777" w:rsidTr="00654CD5">
        <w:trPr>
          <w:trHeight w:val="315"/>
        </w:trPr>
        <w:tc>
          <w:tcPr>
            <w:tcW w:w="2453" w:type="dxa"/>
            <w:tcBorders>
              <w:top w:val="nil"/>
              <w:left w:val="nil"/>
              <w:bottom w:val="nil"/>
              <w:right w:val="nil"/>
            </w:tcBorders>
            <w:shd w:val="clear" w:color="auto" w:fill="auto"/>
            <w:noWrap/>
            <w:vAlign w:val="bottom"/>
            <w:hideMark/>
          </w:tcPr>
          <w:p w14:paraId="0C1E571F" w14:textId="77777777" w:rsidR="0096428D" w:rsidRPr="00343820" w:rsidRDefault="0096428D" w:rsidP="00880426">
            <w:pPr>
              <w:rPr>
                <w:rFonts w:ascii="Arial" w:hAnsi="Arial" w:cs="Arial"/>
                <w:color w:val="000000"/>
                <w:sz w:val="20"/>
                <w:szCs w:val="20"/>
              </w:rPr>
            </w:pPr>
          </w:p>
        </w:tc>
        <w:tc>
          <w:tcPr>
            <w:tcW w:w="1328" w:type="dxa"/>
            <w:tcBorders>
              <w:top w:val="nil"/>
              <w:left w:val="nil"/>
              <w:bottom w:val="nil"/>
              <w:right w:val="nil"/>
            </w:tcBorders>
            <w:shd w:val="clear" w:color="auto" w:fill="auto"/>
            <w:noWrap/>
            <w:vAlign w:val="bottom"/>
            <w:hideMark/>
          </w:tcPr>
          <w:p w14:paraId="0300F04B"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560F3148" w14:textId="77777777" w:rsidR="0096428D" w:rsidRPr="00343820" w:rsidRDefault="0096428D" w:rsidP="00880426">
            <w:pPr>
              <w:rPr>
                <w:rFonts w:ascii="Arial" w:hAnsi="Arial" w:cs="Arial"/>
                <w:color w:val="000000"/>
                <w:sz w:val="20"/>
                <w:szCs w:val="20"/>
              </w:rPr>
            </w:pPr>
          </w:p>
        </w:tc>
        <w:tc>
          <w:tcPr>
            <w:tcW w:w="991" w:type="dxa"/>
            <w:tcBorders>
              <w:top w:val="nil"/>
              <w:left w:val="nil"/>
              <w:bottom w:val="nil"/>
              <w:right w:val="nil"/>
            </w:tcBorders>
            <w:shd w:val="clear" w:color="auto" w:fill="auto"/>
            <w:noWrap/>
            <w:vAlign w:val="bottom"/>
            <w:hideMark/>
          </w:tcPr>
          <w:p w14:paraId="1FE26E4D"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4CAE53F8"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56D81C52"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Suitable litter bins</w:t>
            </w:r>
          </w:p>
        </w:tc>
        <w:tc>
          <w:tcPr>
            <w:tcW w:w="1228" w:type="dxa"/>
            <w:tcBorders>
              <w:top w:val="nil"/>
              <w:left w:val="nil"/>
              <w:bottom w:val="single" w:sz="8" w:space="0" w:color="auto"/>
              <w:right w:val="single" w:sz="8" w:space="0" w:color="auto"/>
            </w:tcBorders>
            <w:shd w:val="clear" w:color="auto" w:fill="auto"/>
            <w:vAlign w:val="center"/>
            <w:hideMark/>
          </w:tcPr>
          <w:p w14:paraId="3BC35DB7"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1239" w:type="dxa"/>
            <w:tcBorders>
              <w:top w:val="nil"/>
              <w:left w:val="nil"/>
              <w:bottom w:val="single" w:sz="8" w:space="0" w:color="auto"/>
              <w:right w:val="single" w:sz="8" w:space="0" w:color="auto"/>
            </w:tcBorders>
            <w:shd w:val="clear" w:color="auto" w:fill="auto"/>
            <w:hideMark/>
          </w:tcPr>
          <w:p w14:paraId="50EF0CD9"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 </w:t>
            </w:r>
          </w:p>
        </w:tc>
        <w:tc>
          <w:tcPr>
            <w:tcW w:w="960" w:type="dxa"/>
            <w:tcBorders>
              <w:top w:val="nil"/>
              <w:left w:val="nil"/>
              <w:bottom w:val="single" w:sz="8" w:space="0" w:color="auto"/>
              <w:right w:val="single" w:sz="8" w:space="0" w:color="auto"/>
            </w:tcBorders>
            <w:shd w:val="clear" w:color="auto" w:fill="auto"/>
            <w:hideMark/>
          </w:tcPr>
          <w:p w14:paraId="7DCCB2BA"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41BA694" w14:textId="77777777" w:rsidTr="00654CD5">
        <w:trPr>
          <w:trHeight w:val="270"/>
        </w:trPr>
        <w:tc>
          <w:tcPr>
            <w:tcW w:w="2453" w:type="dxa"/>
            <w:tcBorders>
              <w:top w:val="nil"/>
              <w:left w:val="nil"/>
              <w:bottom w:val="nil"/>
              <w:right w:val="nil"/>
            </w:tcBorders>
            <w:shd w:val="clear" w:color="auto" w:fill="auto"/>
            <w:noWrap/>
            <w:vAlign w:val="bottom"/>
            <w:hideMark/>
          </w:tcPr>
          <w:p w14:paraId="3A904183" w14:textId="77777777" w:rsidR="0096428D" w:rsidRPr="00343820" w:rsidRDefault="0096428D" w:rsidP="00880426">
            <w:pPr>
              <w:rPr>
                <w:rFonts w:ascii="Arial" w:hAnsi="Arial" w:cs="Arial"/>
                <w:color w:val="000000"/>
                <w:sz w:val="20"/>
                <w:szCs w:val="20"/>
              </w:rPr>
            </w:pPr>
          </w:p>
        </w:tc>
        <w:tc>
          <w:tcPr>
            <w:tcW w:w="1328" w:type="dxa"/>
            <w:tcBorders>
              <w:top w:val="nil"/>
              <w:left w:val="nil"/>
              <w:bottom w:val="nil"/>
              <w:right w:val="nil"/>
            </w:tcBorders>
            <w:shd w:val="clear" w:color="auto" w:fill="auto"/>
            <w:noWrap/>
            <w:vAlign w:val="bottom"/>
            <w:hideMark/>
          </w:tcPr>
          <w:p w14:paraId="4B2E0B77"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407ABC02" w14:textId="77777777" w:rsidR="0096428D" w:rsidRPr="00343820" w:rsidRDefault="0096428D" w:rsidP="00880426">
            <w:pPr>
              <w:rPr>
                <w:rFonts w:ascii="Arial" w:hAnsi="Arial" w:cs="Arial"/>
                <w:color w:val="000000"/>
                <w:sz w:val="20"/>
                <w:szCs w:val="20"/>
              </w:rPr>
            </w:pPr>
          </w:p>
        </w:tc>
        <w:tc>
          <w:tcPr>
            <w:tcW w:w="991" w:type="dxa"/>
            <w:tcBorders>
              <w:top w:val="nil"/>
              <w:left w:val="nil"/>
              <w:bottom w:val="nil"/>
              <w:right w:val="nil"/>
            </w:tcBorders>
            <w:shd w:val="clear" w:color="auto" w:fill="auto"/>
            <w:noWrap/>
            <w:vAlign w:val="bottom"/>
            <w:hideMark/>
          </w:tcPr>
          <w:p w14:paraId="3F8B6228"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614172AB"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6D8F7AB"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appropriate signage</w:t>
            </w:r>
          </w:p>
        </w:tc>
        <w:tc>
          <w:tcPr>
            <w:tcW w:w="1228" w:type="dxa"/>
            <w:tcBorders>
              <w:top w:val="nil"/>
              <w:left w:val="nil"/>
              <w:bottom w:val="single" w:sz="8" w:space="0" w:color="auto"/>
              <w:right w:val="single" w:sz="8" w:space="0" w:color="auto"/>
            </w:tcBorders>
            <w:shd w:val="clear" w:color="auto" w:fill="auto"/>
            <w:vAlign w:val="center"/>
            <w:hideMark/>
          </w:tcPr>
          <w:p w14:paraId="6CA22406"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1</w:t>
            </w:r>
          </w:p>
        </w:tc>
        <w:tc>
          <w:tcPr>
            <w:tcW w:w="1239" w:type="dxa"/>
            <w:tcBorders>
              <w:top w:val="nil"/>
              <w:left w:val="nil"/>
              <w:bottom w:val="single" w:sz="8" w:space="0" w:color="auto"/>
              <w:right w:val="single" w:sz="8" w:space="0" w:color="auto"/>
            </w:tcBorders>
            <w:shd w:val="clear" w:color="auto" w:fill="auto"/>
            <w:hideMark/>
          </w:tcPr>
          <w:p w14:paraId="234CF045"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 </w:t>
            </w:r>
          </w:p>
        </w:tc>
        <w:tc>
          <w:tcPr>
            <w:tcW w:w="960" w:type="dxa"/>
            <w:tcBorders>
              <w:top w:val="nil"/>
              <w:left w:val="nil"/>
              <w:bottom w:val="single" w:sz="8" w:space="0" w:color="auto"/>
              <w:right w:val="single" w:sz="8" w:space="0" w:color="auto"/>
            </w:tcBorders>
            <w:shd w:val="clear" w:color="auto" w:fill="auto"/>
            <w:hideMark/>
          </w:tcPr>
          <w:p w14:paraId="59AA44BB"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40E3465E" w14:textId="77777777" w:rsidTr="00654CD5">
        <w:trPr>
          <w:trHeight w:val="780"/>
        </w:trPr>
        <w:tc>
          <w:tcPr>
            <w:tcW w:w="2453" w:type="dxa"/>
            <w:tcBorders>
              <w:top w:val="single" w:sz="8" w:space="0" w:color="auto"/>
              <w:left w:val="single" w:sz="8" w:space="0" w:color="auto"/>
              <w:bottom w:val="single" w:sz="8" w:space="0" w:color="auto"/>
              <w:right w:val="single" w:sz="4" w:space="0" w:color="auto"/>
            </w:tcBorders>
            <w:shd w:val="clear" w:color="auto" w:fill="auto"/>
            <w:hideMark/>
          </w:tcPr>
          <w:p w14:paraId="63D26424"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Is the play area well used?</w:t>
            </w:r>
          </w:p>
        </w:tc>
        <w:tc>
          <w:tcPr>
            <w:tcW w:w="1328" w:type="dxa"/>
            <w:tcBorders>
              <w:top w:val="single" w:sz="8" w:space="0" w:color="auto"/>
              <w:left w:val="nil"/>
              <w:bottom w:val="single" w:sz="8" w:space="0" w:color="auto"/>
              <w:right w:val="single" w:sz="4" w:space="0" w:color="auto"/>
            </w:tcBorders>
            <w:shd w:val="clear" w:color="auto" w:fill="auto"/>
            <w:hideMark/>
          </w:tcPr>
          <w:p w14:paraId="195893F8"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1= not 5=very well used</w:t>
            </w:r>
          </w:p>
        </w:tc>
        <w:tc>
          <w:tcPr>
            <w:tcW w:w="1192" w:type="dxa"/>
            <w:tcBorders>
              <w:top w:val="single" w:sz="8" w:space="0" w:color="auto"/>
              <w:left w:val="nil"/>
              <w:bottom w:val="single" w:sz="8" w:space="0" w:color="auto"/>
              <w:right w:val="single" w:sz="4" w:space="0" w:color="auto"/>
            </w:tcBorders>
            <w:shd w:val="clear" w:color="auto" w:fill="auto"/>
            <w:noWrap/>
            <w:vAlign w:val="center"/>
            <w:hideMark/>
          </w:tcPr>
          <w:p w14:paraId="7631513B" w14:textId="77777777" w:rsidR="0096428D" w:rsidRPr="00343820" w:rsidRDefault="0096428D" w:rsidP="00880426">
            <w:pPr>
              <w:jc w:val="center"/>
              <w:rPr>
                <w:rFonts w:ascii="Arial" w:hAnsi="Arial" w:cs="Arial"/>
                <w:color w:val="000000"/>
                <w:sz w:val="20"/>
                <w:szCs w:val="20"/>
              </w:rPr>
            </w:pPr>
            <w:r w:rsidRPr="00343820">
              <w:rPr>
                <w:rFonts w:ascii="Arial" w:hAnsi="Arial" w:cs="Arial"/>
                <w:color w:val="000000"/>
                <w:sz w:val="20"/>
                <w:szCs w:val="20"/>
              </w:rPr>
              <w:t>5</w:t>
            </w:r>
          </w:p>
        </w:tc>
        <w:tc>
          <w:tcPr>
            <w:tcW w:w="991" w:type="dxa"/>
            <w:tcBorders>
              <w:top w:val="single" w:sz="8" w:space="0" w:color="auto"/>
              <w:left w:val="nil"/>
              <w:bottom w:val="single" w:sz="8" w:space="0" w:color="auto"/>
              <w:right w:val="single" w:sz="8" w:space="0" w:color="auto"/>
            </w:tcBorders>
            <w:shd w:val="clear" w:color="auto" w:fill="auto"/>
            <w:noWrap/>
            <w:vAlign w:val="bottom"/>
            <w:hideMark/>
          </w:tcPr>
          <w:p w14:paraId="5D0630DA" w14:textId="77777777"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 </w:t>
            </w:r>
          </w:p>
        </w:tc>
        <w:tc>
          <w:tcPr>
            <w:tcW w:w="222" w:type="dxa"/>
            <w:tcBorders>
              <w:top w:val="nil"/>
              <w:left w:val="nil"/>
              <w:bottom w:val="nil"/>
              <w:right w:val="nil"/>
            </w:tcBorders>
            <w:shd w:val="clear" w:color="auto" w:fill="auto"/>
            <w:noWrap/>
            <w:vAlign w:val="bottom"/>
            <w:hideMark/>
          </w:tcPr>
          <w:p w14:paraId="518D151A" w14:textId="77777777" w:rsidR="0096428D" w:rsidRPr="00343820" w:rsidRDefault="0096428D" w:rsidP="00880426">
            <w:pPr>
              <w:rPr>
                <w:rFonts w:ascii="Arial" w:hAnsi="Arial" w:cs="Arial"/>
                <w:color w:val="000000"/>
                <w:sz w:val="20"/>
                <w:szCs w:val="20"/>
              </w:rPr>
            </w:pPr>
          </w:p>
        </w:tc>
        <w:tc>
          <w:tcPr>
            <w:tcW w:w="2618" w:type="dxa"/>
            <w:tcBorders>
              <w:top w:val="nil"/>
              <w:left w:val="single" w:sz="8" w:space="0" w:color="auto"/>
              <w:bottom w:val="single" w:sz="8" w:space="0" w:color="auto"/>
              <w:right w:val="single" w:sz="8" w:space="0" w:color="auto"/>
            </w:tcBorders>
            <w:shd w:val="clear" w:color="auto" w:fill="auto"/>
            <w:hideMark/>
          </w:tcPr>
          <w:p w14:paraId="2C6F7497" w14:textId="2060490E" w:rsidR="0096428D" w:rsidRPr="00343820" w:rsidRDefault="0096428D" w:rsidP="00880426">
            <w:pPr>
              <w:rPr>
                <w:rFonts w:ascii="Arial" w:hAnsi="Arial" w:cs="Arial"/>
                <w:color w:val="000000"/>
                <w:sz w:val="20"/>
                <w:szCs w:val="20"/>
              </w:rPr>
            </w:pPr>
            <w:r w:rsidRPr="00343820">
              <w:rPr>
                <w:rFonts w:ascii="Arial" w:hAnsi="Arial" w:cs="Arial"/>
                <w:color w:val="000000"/>
                <w:sz w:val="20"/>
                <w:szCs w:val="20"/>
              </w:rPr>
              <w:t>Layout? location is a part of th</w:t>
            </w:r>
            <w:r w:rsidR="00AF7769">
              <w:rPr>
                <w:rFonts w:ascii="Arial" w:hAnsi="Arial" w:cs="Arial"/>
                <w:color w:val="000000"/>
                <w:sz w:val="20"/>
                <w:szCs w:val="20"/>
              </w:rPr>
              <w:t>e</w:t>
            </w:r>
            <w:r w:rsidRPr="00343820">
              <w:rPr>
                <w:rFonts w:ascii="Arial" w:hAnsi="Arial" w:cs="Arial"/>
                <w:color w:val="000000"/>
                <w:sz w:val="20"/>
                <w:szCs w:val="20"/>
              </w:rPr>
              <w:t xml:space="preserve"> throug</w:t>
            </w:r>
            <w:r w:rsidR="00AF7769">
              <w:rPr>
                <w:rFonts w:ascii="Arial" w:hAnsi="Arial" w:cs="Arial"/>
                <w:color w:val="000000"/>
                <w:sz w:val="20"/>
                <w:szCs w:val="20"/>
              </w:rPr>
              <w:t>hfare</w:t>
            </w:r>
            <w:r w:rsidRPr="00343820">
              <w:rPr>
                <w:rFonts w:ascii="Arial" w:hAnsi="Arial" w:cs="Arial"/>
                <w:color w:val="000000"/>
                <w:sz w:val="20"/>
                <w:szCs w:val="20"/>
              </w:rPr>
              <w:t>, and location in area</w:t>
            </w:r>
          </w:p>
        </w:tc>
        <w:tc>
          <w:tcPr>
            <w:tcW w:w="1228" w:type="dxa"/>
            <w:tcBorders>
              <w:top w:val="nil"/>
              <w:left w:val="nil"/>
              <w:bottom w:val="single" w:sz="8" w:space="0" w:color="auto"/>
              <w:right w:val="single" w:sz="8" w:space="0" w:color="auto"/>
            </w:tcBorders>
            <w:shd w:val="clear" w:color="auto" w:fill="auto"/>
            <w:vAlign w:val="center"/>
            <w:hideMark/>
          </w:tcPr>
          <w:p w14:paraId="4AD89F25"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2</w:t>
            </w:r>
          </w:p>
        </w:tc>
        <w:tc>
          <w:tcPr>
            <w:tcW w:w="1239" w:type="dxa"/>
            <w:tcBorders>
              <w:top w:val="nil"/>
              <w:left w:val="nil"/>
              <w:bottom w:val="single" w:sz="8" w:space="0" w:color="auto"/>
              <w:right w:val="single" w:sz="8" w:space="0" w:color="auto"/>
            </w:tcBorders>
            <w:shd w:val="clear" w:color="auto" w:fill="auto"/>
            <w:hideMark/>
          </w:tcPr>
          <w:p w14:paraId="735E238F" w14:textId="77777777" w:rsidR="0096428D" w:rsidRPr="00343820" w:rsidRDefault="0096428D" w:rsidP="00880426">
            <w:pPr>
              <w:jc w:val="center"/>
              <w:rPr>
                <w:rFonts w:ascii="Arial" w:hAnsi="Arial" w:cs="Arial"/>
                <w:b/>
                <w:bCs/>
                <w:color w:val="000000"/>
                <w:sz w:val="20"/>
                <w:szCs w:val="20"/>
              </w:rPr>
            </w:pPr>
            <w:r w:rsidRPr="00343820">
              <w:rPr>
                <w:rFonts w:ascii="Arial" w:hAnsi="Arial" w:cs="Arial"/>
                <w:b/>
                <w:bCs/>
                <w:color w:val="000000"/>
                <w:sz w:val="20"/>
                <w:szCs w:val="20"/>
              </w:rPr>
              <w:t> </w:t>
            </w:r>
          </w:p>
        </w:tc>
        <w:tc>
          <w:tcPr>
            <w:tcW w:w="960" w:type="dxa"/>
            <w:tcBorders>
              <w:top w:val="nil"/>
              <w:left w:val="nil"/>
              <w:bottom w:val="single" w:sz="8" w:space="0" w:color="auto"/>
              <w:right w:val="single" w:sz="8" w:space="0" w:color="auto"/>
            </w:tcBorders>
            <w:shd w:val="clear" w:color="auto" w:fill="auto"/>
            <w:hideMark/>
          </w:tcPr>
          <w:p w14:paraId="7D870BF9" w14:textId="77777777" w:rsidR="0096428D" w:rsidRPr="00343820" w:rsidRDefault="0096428D" w:rsidP="00880426">
            <w:pPr>
              <w:rPr>
                <w:rFonts w:ascii="Arial" w:hAnsi="Arial" w:cs="Arial"/>
                <w:b/>
                <w:bCs/>
                <w:color w:val="000000"/>
                <w:sz w:val="20"/>
                <w:szCs w:val="20"/>
              </w:rPr>
            </w:pPr>
            <w:r w:rsidRPr="00343820">
              <w:rPr>
                <w:rFonts w:ascii="Arial" w:hAnsi="Arial" w:cs="Arial"/>
                <w:b/>
                <w:bCs/>
                <w:color w:val="000000"/>
                <w:sz w:val="20"/>
                <w:szCs w:val="20"/>
              </w:rPr>
              <w:t> </w:t>
            </w:r>
          </w:p>
        </w:tc>
      </w:tr>
      <w:tr w:rsidR="0096428D" w:rsidRPr="00343820" w14:paraId="7BE5D205" w14:textId="77777777" w:rsidTr="00654CD5">
        <w:trPr>
          <w:trHeight w:val="270"/>
        </w:trPr>
        <w:tc>
          <w:tcPr>
            <w:tcW w:w="2453" w:type="dxa"/>
            <w:tcBorders>
              <w:top w:val="nil"/>
              <w:left w:val="nil"/>
              <w:bottom w:val="nil"/>
              <w:right w:val="nil"/>
            </w:tcBorders>
            <w:shd w:val="clear" w:color="auto" w:fill="auto"/>
            <w:noWrap/>
            <w:vAlign w:val="bottom"/>
            <w:hideMark/>
          </w:tcPr>
          <w:p w14:paraId="6A0F682D" w14:textId="1DA89379" w:rsidR="0096428D" w:rsidRPr="00343820" w:rsidRDefault="0096428D" w:rsidP="00880426">
            <w:pPr>
              <w:rPr>
                <w:rFonts w:ascii="Arial" w:hAnsi="Arial" w:cs="Arial"/>
                <w:color w:val="000000"/>
                <w:sz w:val="20"/>
                <w:szCs w:val="20"/>
              </w:rPr>
            </w:pPr>
          </w:p>
        </w:tc>
        <w:tc>
          <w:tcPr>
            <w:tcW w:w="1328" w:type="dxa"/>
            <w:tcBorders>
              <w:top w:val="nil"/>
              <w:left w:val="nil"/>
              <w:bottom w:val="nil"/>
              <w:right w:val="nil"/>
            </w:tcBorders>
            <w:shd w:val="clear" w:color="auto" w:fill="auto"/>
            <w:noWrap/>
            <w:vAlign w:val="bottom"/>
            <w:hideMark/>
          </w:tcPr>
          <w:p w14:paraId="6C1C72FE" w14:textId="77777777" w:rsidR="0096428D" w:rsidRPr="00343820" w:rsidRDefault="0096428D" w:rsidP="00880426">
            <w:pP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14:paraId="1A7462A7" w14:textId="77777777" w:rsidR="0096428D" w:rsidRPr="00343820" w:rsidRDefault="0096428D" w:rsidP="00880426">
            <w:pPr>
              <w:rPr>
                <w:rFonts w:ascii="Arial" w:hAnsi="Arial" w:cs="Arial"/>
                <w:color w:val="000000"/>
                <w:sz w:val="20"/>
                <w:szCs w:val="20"/>
              </w:rPr>
            </w:pPr>
          </w:p>
        </w:tc>
        <w:tc>
          <w:tcPr>
            <w:tcW w:w="991" w:type="dxa"/>
            <w:tcBorders>
              <w:top w:val="nil"/>
              <w:left w:val="nil"/>
              <w:bottom w:val="nil"/>
              <w:right w:val="nil"/>
            </w:tcBorders>
            <w:shd w:val="clear" w:color="auto" w:fill="auto"/>
            <w:noWrap/>
            <w:vAlign w:val="bottom"/>
            <w:hideMark/>
          </w:tcPr>
          <w:p w14:paraId="7DF95530" w14:textId="77777777" w:rsidR="0096428D" w:rsidRPr="00343820" w:rsidRDefault="0096428D" w:rsidP="00880426">
            <w:pPr>
              <w:rPr>
                <w:rFonts w:ascii="Arial" w:hAnsi="Arial" w:cs="Arial"/>
                <w:color w:val="000000"/>
                <w:sz w:val="20"/>
                <w:szCs w:val="20"/>
              </w:rPr>
            </w:pPr>
          </w:p>
        </w:tc>
        <w:tc>
          <w:tcPr>
            <w:tcW w:w="222" w:type="dxa"/>
            <w:tcBorders>
              <w:top w:val="nil"/>
              <w:left w:val="nil"/>
              <w:bottom w:val="nil"/>
              <w:right w:val="nil"/>
            </w:tcBorders>
            <w:shd w:val="clear" w:color="auto" w:fill="auto"/>
            <w:noWrap/>
            <w:vAlign w:val="bottom"/>
            <w:hideMark/>
          </w:tcPr>
          <w:p w14:paraId="61461F4D" w14:textId="77777777" w:rsidR="0096428D" w:rsidRPr="00343820" w:rsidRDefault="0096428D" w:rsidP="00880426">
            <w:pPr>
              <w:rPr>
                <w:rFonts w:ascii="Arial" w:hAnsi="Arial" w:cs="Arial"/>
                <w:color w:val="000000"/>
                <w:sz w:val="20"/>
                <w:szCs w:val="20"/>
              </w:rPr>
            </w:pPr>
          </w:p>
        </w:tc>
        <w:tc>
          <w:tcPr>
            <w:tcW w:w="2618" w:type="dxa"/>
            <w:tcBorders>
              <w:top w:val="nil"/>
              <w:left w:val="nil"/>
              <w:bottom w:val="nil"/>
              <w:right w:val="nil"/>
            </w:tcBorders>
            <w:shd w:val="clear" w:color="auto" w:fill="auto"/>
            <w:noWrap/>
            <w:vAlign w:val="bottom"/>
            <w:hideMark/>
          </w:tcPr>
          <w:p w14:paraId="5A2BB965" w14:textId="77777777" w:rsidR="0096428D" w:rsidRPr="00343820" w:rsidRDefault="0096428D" w:rsidP="00880426">
            <w:pPr>
              <w:rPr>
                <w:rFonts w:ascii="Arial" w:hAnsi="Arial" w:cs="Arial"/>
                <w:color w:val="000000"/>
                <w:sz w:val="20"/>
                <w:szCs w:val="20"/>
              </w:rPr>
            </w:pPr>
          </w:p>
        </w:tc>
        <w:tc>
          <w:tcPr>
            <w:tcW w:w="1228" w:type="dxa"/>
            <w:tcBorders>
              <w:top w:val="nil"/>
              <w:left w:val="nil"/>
              <w:bottom w:val="nil"/>
              <w:right w:val="nil"/>
            </w:tcBorders>
            <w:shd w:val="clear" w:color="auto" w:fill="auto"/>
            <w:noWrap/>
            <w:vAlign w:val="bottom"/>
            <w:hideMark/>
          </w:tcPr>
          <w:p w14:paraId="5A742B29" w14:textId="77777777" w:rsidR="0096428D" w:rsidRPr="00343820" w:rsidRDefault="0096428D" w:rsidP="00880426">
            <w:pPr>
              <w:jc w:val="right"/>
              <w:rPr>
                <w:rFonts w:ascii="Arial" w:hAnsi="Arial" w:cs="Arial"/>
                <w:color w:val="000000"/>
                <w:sz w:val="20"/>
                <w:szCs w:val="20"/>
              </w:rPr>
            </w:pPr>
            <w:r w:rsidRPr="00343820">
              <w:rPr>
                <w:rFonts w:ascii="Arial" w:hAnsi="Arial" w:cs="Arial"/>
                <w:color w:val="000000"/>
                <w:sz w:val="20"/>
                <w:szCs w:val="20"/>
              </w:rPr>
              <w:t>21</w:t>
            </w:r>
          </w:p>
        </w:tc>
        <w:tc>
          <w:tcPr>
            <w:tcW w:w="1239" w:type="dxa"/>
            <w:tcBorders>
              <w:top w:val="nil"/>
              <w:left w:val="nil"/>
              <w:bottom w:val="nil"/>
              <w:right w:val="nil"/>
            </w:tcBorders>
            <w:shd w:val="clear" w:color="auto" w:fill="auto"/>
            <w:noWrap/>
            <w:vAlign w:val="bottom"/>
            <w:hideMark/>
          </w:tcPr>
          <w:p w14:paraId="35A8AB12" w14:textId="77777777" w:rsidR="0096428D" w:rsidRPr="00343820" w:rsidRDefault="0096428D" w:rsidP="00880426">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22B7AFF3" w14:textId="77777777" w:rsidR="0096428D" w:rsidRPr="00343820" w:rsidRDefault="0096428D" w:rsidP="00880426">
            <w:pPr>
              <w:rPr>
                <w:rFonts w:ascii="Arial" w:hAnsi="Arial" w:cs="Arial"/>
                <w:color w:val="000000"/>
                <w:sz w:val="20"/>
                <w:szCs w:val="20"/>
              </w:rPr>
            </w:pPr>
          </w:p>
        </w:tc>
      </w:tr>
    </w:tbl>
    <w:p w14:paraId="39DF268F" w14:textId="77777777" w:rsidR="00C74D99" w:rsidRDefault="00C74D99" w:rsidP="00EC0437">
      <w:pPr>
        <w:jc w:val="both"/>
        <w:rPr>
          <w:rFonts w:ascii="Arial" w:eastAsiaTheme="minorHAnsi" w:hAnsi="Arial" w:cs="Arial"/>
          <w:lang w:eastAsia="en-US"/>
        </w:rPr>
      </w:pPr>
    </w:p>
    <w:p w14:paraId="13F91440" w14:textId="77777777" w:rsidR="00C74D99" w:rsidRDefault="00C74D99" w:rsidP="00EC0437">
      <w:pPr>
        <w:jc w:val="both"/>
        <w:rPr>
          <w:rFonts w:ascii="Arial" w:eastAsiaTheme="minorHAnsi" w:hAnsi="Arial" w:cs="Arial"/>
          <w:lang w:eastAsia="en-US"/>
        </w:rPr>
      </w:pPr>
    </w:p>
    <w:p w14:paraId="41E82C58" w14:textId="77777777" w:rsidR="00C74D99" w:rsidRDefault="00C74D99" w:rsidP="00EC0437">
      <w:pPr>
        <w:jc w:val="both"/>
        <w:rPr>
          <w:rFonts w:ascii="Arial" w:eastAsiaTheme="minorHAnsi" w:hAnsi="Arial" w:cs="Arial"/>
          <w:lang w:eastAsia="en-US"/>
        </w:rPr>
      </w:pPr>
    </w:p>
    <w:p w14:paraId="4AB27F68" w14:textId="77777777" w:rsidR="00C74D99" w:rsidRDefault="00C74D99" w:rsidP="00EC0437">
      <w:pPr>
        <w:jc w:val="both"/>
        <w:rPr>
          <w:rFonts w:ascii="Arial" w:eastAsiaTheme="minorHAnsi" w:hAnsi="Arial" w:cs="Arial"/>
          <w:lang w:eastAsia="en-US"/>
        </w:rPr>
      </w:pPr>
    </w:p>
    <w:p w14:paraId="5EF522BE" w14:textId="77777777" w:rsidR="00C74D99" w:rsidRDefault="00C74D99" w:rsidP="00EC0437">
      <w:pPr>
        <w:jc w:val="both"/>
        <w:rPr>
          <w:rFonts w:ascii="Arial" w:eastAsiaTheme="minorHAnsi" w:hAnsi="Arial" w:cs="Arial"/>
          <w:lang w:eastAsia="en-US"/>
        </w:rPr>
      </w:pPr>
    </w:p>
    <w:p w14:paraId="0286C51B" w14:textId="77777777" w:rsidR="00C74D99" w:rsidRDefault="00C74D99" w:rsidP="00EC0437">
      <w:pPr>
        <w:jc w:val="both"/>
        <w:rPr>
          <w:rFonts w:ascii="Arial" w:eastAsiaTheme="minorHAnsi" w:hAnsi="Arial" w:cs="Arial"/>
          <w:lang w:eastAsia="en-US"/>
        </w:rPr>
      </w:pPr>
    </w:p>
    <w:p w14:paraId="647DBE89" w14:textId="77777777" w:rsidR="00C74D99" w:rsidRDefault="00C74D99" w:rsidP="00EC0437">
      <w:pPr>
        <w:jc w:val="both"/>
        <w:rPr>
          <w:rFonts w:ascii="Arial" w:eastAsiaTheme="minorHAnsi" w:hAnsi="Arial" w:cs="Arial"/>
          <w:lang w:eastAsia="en-US"/>
        </w:rPr>
      </w:pPr>
    </w:p>
    <w:p w14:paraId="6A289021" w14:textId="0864A41A" w:rsidR="00C74D99" w:rsidRDefault="00C74D99" w:rsidP="00EC0437">
      <w:pPr>
        <w:jc w:val="both"/>
        <w:rPr>
          <w:rFonts w:ascii="Arial" w:eastAsiaTheme="minorHAnsi" w:hAnsi="Arial" w:cs="Arial"/>
          <w:lang w:eastAsia="en-US"/>
        </w:rPr>
      </w:pPr>
    </w:p>
    <w:p w14:paraId="17F820EF" w14:textId="77777777" w:rsidR="00005987" w:rsidRDefault="00005987" w:rsidP="00EC0437">
      <w:pPr>
        <w:jc w:val="both"/>
        <w:rPr>
          <w:rFonts w:ascii="Arial" w:eastAsiaTheme="minorHAnsi" w:hAnsi="Arial" w:cs="Arial"/>
          <w:lang w:eastAsia="en-US"/>
        </w:rPr>
      </w:pPr>
    </w:p>
    <w:p w14:paraId="54A5DAE1" w14:textId="77777777" w:rsidR="00C74D99" w:rsidRDefault="00C74D99" w:rsidP="00EC0437">
      <w:pPr>
        <w:jc w:val="both"/>
        <w:rPr>
          <w:rFonts w:ascii="Arial" w:eastAsiaTheme="minorHAnsi" w:hAnsi="Arial" w:cs="Arial"/>
          <w:lang w:eastAsia="en-US"/>
        </w:rPr>
      </w:pPr>
    </w:p>
    <w:p w14:paraId="753919DB" w14:textId="77777777" w:rsidR="00C74D99" w:rsidRDefault="00C74D99" w:rsidP="00EC0437">
      <w:pPr>
        <w:jc w:val="both"/>
        <w:rPr>
          <w:rFonts w:ascii="Arial" w:eastAsiaTheme="minorHAnsi" w:hAnsi="Arial" w:cs="Arial"/>
          <w:lang w:eastAsia="en-US"/>
        </w:rPr>
      </w:pPr>
    </w:p>
    <w:p w14:paraId="23CCCDF0" w14:textId="77777777" w:rsidR="00005987" w:rsidRDefault="00005987" w:rsidP="00005987">
      <w:pPr>
        <w:rPr>
          <w:rFonts w:ascii="Arial" w:eastAsiaTheme="minorHAnsi" w:hAnsi="Arial" w:cs="Arial"/>
          <w:b/>
          <w:bCs/>
          <w:color w:val="92D050"/>
          <w:sz w:val="28"/>
          <w:szCs w:val="28"/>
          <w:lang w:eastAsia="en-US"/>
        </w:rPr>
      </w:pPr>
      <w:r w:rsidRPr="00005987">
        <w:rPr>
          <w:rFonts w:ascii="Arial" w:eastAsiaTheme="minorHAnsi" w:hAnsi="Arial" w:cs="Arial"/>
          <w:b/>
          <w:bCs/>
          <w:color w:val="92D050"/>
          <w:sz w:val="28"/>
          <w:szCs w:val="28"/>
          <w:lang w:eastAsia="en-US"/>
        </w:rPr>
        <w:lastRenderedPageBreak/>
        <w:t>Appendix 6</w:t>
      </w:r>
    </w:p>
    <w:p w14:paraId="1BCECA40" w14:textId="4E010259" w:rsidR="00C74D99" w:rsidRDefault="00005987" w:rsidP="00005987">
      <w:pPr>
        <w:rPr>
          <w:rFonts w:ascii="Helvetica Neue" w:hAnsi="Helvetica Neue" w:cs="Arial"/>
          <w:color w:val="92D050"/>
          <w:sz w:val="26"/>
          <w:szCs w:val="26"/>
        </w:rPr>
      </w:pPr>
      <w:r w:rsidRPr="00465672">
        <w:rPr>
          <w:rFonts w:ascii="Arial" w:eastAsiaTheme="minorHAnsi" w:hAnsi="Arial" w:cs="Arial"/>
          <w:color w:val="92D050"/>
          <w:sz w:val="26"/>
          <w:szCs w:val="26"/>
          <w:lang w:eastAsia="en-US"/>
        </w:rPr>
        <w:t>Outdoor Sports Facilities</w:t>
      </w:r>
      <w:r w:rsidRPr="00465672">
        <w:rPr>
          <w:rFonts w:ascii="Helvetica Neue" w:hAnsi="Helvetica Neue" w:cs="Arial"/>
          <w:color w:val="92D050"/>
          <w:sz w:val="26"/>
          <w:szCs w:val="26"/>
        </w:rPr>
        <w:t xml:space="preserve"> </w:t>
      </w:r>
    </w:p>
    <w:p w14:paraId="17C3F749" w14:textId="09D39B4E" w:rsidR="006E155B" w:rsidRPr="00940013" w:rsidRDefault="006E155B" w:rsidP="00005987">
      <w:pPr>
        <w:rPr>
          <w:rFonts w:ascii="Arial" w:hAnsi="Arial" w:cs="Arial"/>
          <w:i/>
          <w:iCs/>
          <w:color w:val="000000" w:themeColor="text1"/>
        </w:rPr>
      </w:pPr>
      <w:r w:rsidRPr="00940013">
        <w:rPr>
          <w:rFonts w:ascii="Arial" w:hAnsi="Arial" w:cs="Arial"/>
          <w:i/>
          <w:iCs/>
          <w:color w:val="000000" w:themeColor="text1"/>
        </w:rPr>
        <w:t>Gedling Borough Playing Pitch Strategy and action plan</w:t>
      </w:r>
    </w:p>
    <w:p w14:paraId="76BF7E3D" w14:textId="120B0590" w:rsidR="00BB5245" w:rsidRPr="00BB5245" w:rsidRDefault="00BB5245" w:rsidP="00EC0437">
      <w:pPr>
        <w:jc w:val="both"/>
        <w:rPr>
          <w:rFonts w:ascii="Arial" w:hAnsi="Arial" w:cs="Arial"/>
          <w:b/>
          <w:color w:val="92D050"/>
        </w:rPr>
      </w:pPr>
      <w:r>
        <w:rPr>
          <w:rFonts w:ascii="Arial" w:eastAsiaTheme="minorHAnsi" w:hAnsi="Arial" w:cs="Arial"/>
          <w:lang w:eastAsia="en-US"/>
        </w:rPr>
        <w:t>An u</w:t>
      </w:r>
      <w:r w:rsidRPr="00BB5245">
        <w:rPr>
          <w:rFonts w:ascii="Arial" w:eastAsiaTheme="minorHAnsi" w:hAnsi="Arial" w:cs="Arial"/>
          <w:lang w:eastAsia="en-US"/>
        </w:rPr>
        <w:t xml:space="preserve">pdate of the </w:t>
      </w:r>
      <w:r w:rsidR="00504EA5">
        <w:rPr>
          <w:rFonts w:ascii="Arial" w:eastAsiaTheme="minorHAnsi" w:hAnsi="Arial" w:cs="Arial"/>
          <w:lang w:eastAsia="en-US"/>
        </w:rPr>
        <w:t>P</w:t>
      </w:r>
      <w:r>
        <w:rPr>
          <w:rFonts w:ascii="Arial" w:eastAsiaTheme="minorHAnsi" w:hAnsi="Arial" w:cs="Arial"/>
          <w:lang w:eastAsia="en-US"/>
        </w:rPr>
        <w:t xml:space="preserve">laying </w:t>
      </w:r>
      <w:r w:rsidR="00504EA5">
        <w:rPr>
          <w:rFonts w:ascii="Arial" w:eastAsiaTheme="minorHAnsi" w:hAnsi="Arial" w:cs="Arial"/>
          <w:lang w:eastAsia="en-US"/>
        </w:rPr>
        <w:t>P</w:t>
      </w:r>
      <w:r>
        <w:rPr>
          <w:rFonts w:ascii="Arial" w:eastAsiaTheme="minorHAnsi" w:hAnsi="Arial" w:cs="Arial"/>
          <w:lang w:eastAsia="en-US"/>
        </w:rPr>
        <w:t xml:space="preserve">itch </w:t>
      </w:r>
      <w:r w:rsidR="00504EA5">
        <w:rPr>
          <w:rFonts w:ascii="Arial" w:eastAsiaTheme="minorHAnsi" w:hAnsi="Arial" w:cs="Arial"/>
          <w:lang w:eastAsia="en-US"/>
        </w:rPr>
        <w:t>S</w:t>
      </w:r>
      <w:r>
        <w:rPr>
          <w:rFonts w:ascii="Arial" w:eastAsiaTheme="minorHAnsi" w:hAnsi="Arial" w:cs="Arial"/>
          <w:lang w:eastAsia="en-US"/>
        </w:rPr>
        <w:t>trategy</w:t>
      </w:r>
      <w:r w:rsidRPr="00BB5245">
        <w:rPr>
          <w:rFonts w:ascii="Arial" w:eastAsiaTheme="minorHAnsi" w:hAnsi="Arial" w:cs="Arial"/>
          <w:lang w:eastAsia="en-US"/>
        </w:rPr>
        <w:t xml:space="preserve"> is </w:t>
      </w:r>
      <w:r>
        <w:rPr>
          <w:rFonts w:ascii="Arial" w:eastAsiaTheme="minorHAnsi" w:hAnsi="Arial" w:cs="Arial"/>
          <w:lang w:eastAsia="en-US"/>
        </w:rPr>
        <w:t xml:space="preserve">currently </w:t>
      </w:r>
      <w:r w:rsidRPr="00BB5245">
        <w:rPr>
          <w:rFonts w:ascii="Arial" w:eastAsiaTheme="minorHAnsi" w:hAnsi="Arial" w:cs="Arial"/>
          <w:lang w:eastAsia="en-US"/>
        </w:rPr>
        <w:t xml:space="preserve">being prepared for republication </w:t>
      </w:r>
      <w:r>
        <w:rPr>
          <w:rFonts w:ascii="Arial" w:eastAsiaTheme="minorHAnsi" w:hAnsi="Arial" w:cs="Arial"/>
          <w:lang w:eastAsia="en-US"/>
        </w:rPr>
        <w:t>in</w:t>
      </w:r>
      <w:r w:rsidRPr="00BB5245">
        <w:rPr>
          <w:rFonts w:ascii="Arial" w:eastAsiaTheme="minorHAnsi" w:hAnsi="Arial" w:cs="Arial"/>
          <w:lang w:eastAsia="en-US"/>
        </w:rPr>
        <w:t xml:space="preserve"> 2021</w:t>
      </w:r>
      <w:r w:rsidR="00F40BBC">
        <w:rPr>
          <w:rFonts w:ascii="Arial" w:eastAsiaTheme="minorHAnsi" w:hAnsi="Arial" w:cs="Arial"/>
          <w:lang w:eastAsia="en-US"/>
        </w:rPr>
        <w:t>. The</w:t>
      </w:r>
      <w:r w:rsidRPr="00BB5245">
        <w:rPr>
          <w:rFonts w:ascii="Arial" w:eastAsiaTheme="minorHAnsi" w:hAnsi="Arial" w:cs="Arial"/>
          <w:lang w:eastAsia="en-US"/>
        </w:rPr>
        <w:t xml:space="preserve"> information </w:t>
      </w:r>
      <w:r w:rsidR="00F40BBC">
        <w:rPr>
          <w:rFonts w:ascii="Arial" w:eastAsiaTheme="minorHAnsi" w:hAnsi="Arial" w:cs="Arial"/>
          <w:lang w:eastAsia="en-US"/>
        </w:rPr>
        <w:t xml:space="preserve">provided </w:t>
      </w:r>
      <w:r>
        <w:rPr>
          <w:rFonts w:ascii="Arial" w:eastAsiaTheme="minorHAnsi" w:hAnsi="Arial" w:cs="Arial"/>
          <w:lang w:eastAsia="en-US"/>
        </w:rPr>
        <w:t xml:space="preserve">below </w:t>
      </w:r>
      <w:r w:rsidRPr="00BB5245">
        <w:rPr>
          <w:rFonts w:ascii="Arial" w:eastAsiaTheme="minorHAnsi" w:hAnsi="Arial" w:cs="Arial"/>
          <w:lang w:eastAsia="en-US"/>
        </w:rPr>
        <w:t xml:space="preserve">will inform </w:t>
      </w:r>
      <w:r w:rsidR="00563326">
        <w:rPr>
          <w:rFonts w:ascii="Arial" w:eastAsiaTheme="minorHAnsi" w:hAnsi="Arial" w:cs="Arial"/>
          <w:lang w:eastAsia="en-US"/>
        </w:rPr>
        <w:t>the new Playing Pitch S</w:t>
      </w:r>
      <w:r w:rsidRPr="00BB5245">
        <w:rPr>
          <w:rFonts w:ascii="Arial" w:eastAsiaTheme="minorHAnsi" w:hAnsi="Arial" w:cs="Arial"/>
          <w:lang w:eastAsia="en-US"/>
        </w:rPr>
        <w:t xml:space="preserve">trategy and is the latest information the council </w:t>
      </w:r>
      <w:r w:rsidR="00563326">
        <w:rPr>
          <w:rFonts w:ascii="Arial" w:eastAsiaTheme="minorHAnsi" w:hAnsi="Arial" w:cs="Arial"/>
          <w:lang w:eastAsia="en-US"/>
        </w:rPr>
        <w:t xml:space="preserve">holds about the outdoor sports facilities in the borough. </w:t>
      </w:r>
      <w:r w:rsidR="0012306F">
        <w:rPr>
          <w:rFonts w:ascii="Arial" w:eastAsiaTheme="minorHAnsi" w:hAnsi="Arial" w:cs="Arial"/>
          <w:lang w:eastAsia="en-US"/>
        </w:rPr>
        <w:t xml:space="preserve">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1228"/>
        <w:gridCol w:w="928"/>
        <w:gridCol w:w="1439"/>
        <w:gridCol w:w="2346"/>
        <w:gridCol w:w="2626"/>
        <w:gridCol w:w="661"/>
        <w:gridCol w:w="2451"/>
        <w:gridCol w:w="1367"/>
      </w:tblGrid>
      <w:tr w:rsidR="00C74D99" w:rsidRPr="009E0F8C" w14:paraId="5B38D042" w14:textId="77777777" w:rsidTr="00BB188B">
        <w:trPr>
          <w:trHeight w:val="625"/>
          <w:tblHeader/>
        </w:trPr>
        <w:tc>
          <w:tcPr>
            <w:tcW w:w="143" w:type="pct"/>
            <w:shd w:val="clear" w:color="auto" w:fill="92D050"/>
          </w:tcPr>
          <w:p w14:paraId="315116B8" w14:textId="77777777" w:rsidR="00C74D99" w:rsidRPr="00C74D99" w:rsidRDefault="00C74D99" w:rsidP="00C74D99">
            <w:pPr>
              <w:spacing w:before="40"/>
              <w:jc w:val="center"/>
              <w:rPr>
                <w:rFonts w:ascii="Arial" w:eastAsia="Times New Roman" w:hAnsi="Arial" w:cs="Arial"/>
                <w:b/>
                <w:bCs/>
                <w:color w:val="FFFFFF" w:themeColor="background1"/>
                <w:sz w:val="20"/>
                <w:szCs w:val="20"/>
                <w:lang w:val="en-US"/>
              </w:rPr>
            </w:pPr>
            <w:r w:rsidRPr="00C74D99">
              <w:rPr>
                <w:rFonts w:ascii="Arial" w:eastAsia="Times New Roman" w:hAnsi="Arial" w:cs="Arial"/>
                <w:b/>
                <w:bCs/>
                <w:color w:val="FFFFFF" w:themeColor="background1"/>
                <w:sz w:val="20"/>
                <w:szCs w:val="20"/>
                <w:lang w:val="en-US"/>
              </w:rPr>
              <w:t>Site</w:t>
            </w:r>
          </w:p>
          <w:p w14:paraId="0EE14EE3" w14:textId="77777777" w:rsidR="00C74D99" w:rsidRPr="00C74D99" w:rsidRDefault="00C74D99" w:rsidP="00C74D99">
            <w:pPr>
              <w:spacing w:before="40"/>
              <w:jc w:val="center"/>
              <w:rPr>
                <w:rFonts w:ascii="Arial" w:eastAsia="Times New Roman" w:hAnsi="Arial" w:cs="Arial"/>
                <w:b/>
                <w:bCs/>
                <w:color w:val="FFFFFF" w:themeColor="background1"/>
                <w:sz w:val="20"/>
                <w:szCs w:val="20"/>
                <w:lang w:val="en-US"/>
              </w:rPr>
            </w:pPr>
            <w:r w:rsidRPr="00C74D99">
              <w:rPr>
                <w:rFonts w:ascii="Arial" w:eastAsia="Times New Roman" w:hAnsi="Arial" w:cs="Arial"/>
                <w:b/>
                <w:bCs/>
                <w:color w:val="FFFFFF" w:themeColor="background1"/>
                <w:sz w:val="20"/>
                <w:szCs w:val="20"/>
                <w:lang w:val="en-US"/>
              </w:rPr>
              <w:t>ID</w:t>
            </w:r>
          </w:p>
        </w:tc>
        <w:tc>
          <w:tcPr>
            <w:tcW w:w="482" w:type="pct"/>
            <w:shd w:val="clear" w:color="auto" w:fill="92D050"/>
          </w:tcPr>
          <w:p w14:paraId="749C1D39" w14:textId="77777777" w:rsidR="00C74D99" w:rsidRPr="00C74D99" w:rsidRDefault="00C74D99" w:rsidP="00C74D99">
            <w:pPr>
              <w:spacing w:before="40"/>
              <w:jc w:val="center"/>
              <w:rPr>
                <w:rFonts w:ascii="Arial" w:eastAsia="Times New Roman" w:hAnsi="Arial" w:cs="Arial"/>
                <w:b/>
                <w:bCs/>
                <w:color w:val="FFFFFF" w:themeColor="background1"/>
                <w:sz w:val="20"/>
                <w:szCs w:val="20"/>
                <w:lang w:val="en-US"/>
              </w:rPr>
            </w:pPr>
            <w:r w:rsidRPr="00C74D99">
              <w:rPr>
                <w:rFonts w:ascii="Arial" w:eastAsia="Times New Roman" w:hAnsi="Arial" w:cs="Arial"/>
                <w:b/>
                <w:bCs/>
                <w:color w:val="FFFFFF" w:themeColor="background1"/>
                <w:sz w:val="20"/>
                <w:szCs w:val="20"/>
                <w:lang w:val="en-US"/>
              </w:rPr>
              <w:t>Site</w:t>
            </w:r>
          </w:p>
        </w:tc>
        <w:tc>
          <w:tcPr>
            <w:tcW w:w="275" w:type="pct"/>
            <w:shd w:val="clear" w:color="auto" w:fill="92D050"/>
          </w:tcPr>
          <w:p w14:paraId="241A0DD8" w14:textId="77777777" w:rsidR="00C74D99" w:rsidRPr="00C74D99" w:rsidRDefault="00C74D99" w:rsidP="00C74D99">
            <w:pPr>
              <w:spacing w:before="40"/>
              <w:jc w:val="center"/>
              <w:rPr>
                <w:rFonts w:ascii="Arial" w:eastAsia="Times New Roman" w:hAnsi="Arial" w:cs="Arial"/>
                <w:b/>
                <w:bCs/>
                <w:color w:val="FFFFFF" w:themeColor="background1"/>
                <w:sz w:val="20"/>
                <w:szCs w:val="20"/>
                <w:lang w:val="en-US"/>
              </w:rPr>
            </w:pPr>
            <w:r w:rsidRPr="00C74D99">
              <w:rPr>
                <w:rFonts w:ascii="Arial" w:eastAsia="Times New Roman" w:hAnsi="Arial" w:cs="Arial"/>
                <w:b/>
                <w:bCs/>
                <w:color w:val="FFFFFF" w:themeColor="background1"/>
                <w:sz w:val="20"/>
                <w:szCs w:val="20"/>
                <w:lang w:val="en-US"/>
              </w:rPr>
              <w:t>Sport</w:t>
            </w:r>
          </w:p>
        </w:tc>
        <w:tc>
          <w:tcPr>
            <w:tcW w:w="352" w:type="pct"/>
            <w:shd w:val="clear" w:color="auto" w:fill="92D050"/>
          </w:tcPr>
          <w:p w14:paraId="1691CDF2" w14:textId="77777777" w:rsidR="00C74D99" w:rsidRPr="00C74D99" w:rsidRDefault="00C74D99" w:rsidP="00C74D99">
            <w:pPr>
              <w:spacing w:before="40"/>
              <w:jc w:val="center"/>
              <w:rPr>
                <w:rFonts w:ascii="Arial" w:eastAsia="Times New Roman" w:hAnsi="Arial" w:cs="Arial"/>
                <w:b/>
                <w:bCs/>
                <w:color w:val="FFFFFF" w:themeColor="background1"/>
                <w:sz w:val="20"/>
                <w:szCs w:val="20"/>
              </w:rPr>
            </w:pPr>
            <w:r w:rsidRPr="00C74D99">
              <w:rPr>
                <w:rFonts w:ascii="Arial" w:eastAsia="Times New Roman" w:hAnsi="Arial" w:cs="Arial"/>
                <w:b/>
                <w:bCs/>
                <w:color w:val="FFFFFF" w:themeColor="background1"/>
                <w:sz w:val="20"/>
                <w:szCs w:val="20"/>
                <w:lang w:val="en-US"/>
              </w:rPr>
              <w:t>Management</w:t>
            </w:r>
          </w:p>
        </w:tc>
        <w:tc>
          <w:tcPr>
            <w:tcW w:w="1021" w:type="pct"/>
            <w:shd w:val="clear" w:color="auto" w:fill="92D050"/>
          </w:tcPr>
          <w:p w14:paraId="72967269" w14:textId="77777777" w:rsidR="00C74D99" w:rsidRPr="00C74D99" w:rsidRDefault="00C74D99" w:rsidP="00C74D99">
            <w:pPr>
              <w:spacing w:before="40"/>
              <w:jc w:val="center"/>
              <w:rPr>
                <w:rFonts w:ascii="Arial" w:eastAsia="Times New Roman" w:hAnsi="Arial" w:cs="Arial"/>
                <w:b/>
                <w:bCs/>
                <w:color w:val="FFFFFF" w:themeColor="background1"/>
                <w:sz w:val="20"/>
                <w:szCs w:val="20"/>
              </w:rPr>
            </w:pPr>
            <w:r w:rsidRPr="00C74D99">
              <w:rPr>
                <w:rFonts w:ascii="Arial" w:eastAsia="Times New Roman" w:hAnsi="Arial" w:cs="Arial"/>
                <w:b/>
                <w:bCs/>
                <w:color w:val="FFFFFF" w:themeColor="background1"/>
                <w:sz w:val="20"/>
                <w:szCs w:val="20"/>
              </w:rPr>
              <w:t>Current status</w:t>
            </w:r>
          </w:p>
        </w:tc>
        <w:tc>
          <w:tcPr>
            <w:tcW w:w="1059" w:type="pct"/>
            <w:shd w:val="clear" w:color="auto" w:fill="92D050"/>
          </w:tcPr>
          <w:p w14:paraId="10B01A83" w14:textId="77777777" w:rsidR="00C74D99" w:rsidRPr="00C74D99" w:rsidRDefault="00C74D99" w:rsidP="00C74D99">
            <w:pPr>
              <w:spacing w:before="40"/>
              <w:jc w:val="center"/>
              <w:rPr>
                <w:rFonts w:ascii="Arial" w:eastAsia="Times New Roman" w:hAnsi="Arial" w:cs="Arial"/>
                <w:b/>
                <w:bCs/>
                <w:color w:val="FFFFFF" w:themeColor="background1"/>
                <w:sz w:val="20"/>
                <w:szCs w:val="20"/>
              </w:rPr>
            </w:pPr>
            <w:r w:rsidRPr="00C74D99">
              <w:rPr>
                <w:rFonts w:ascii="Arial" w:eastAsia="Times New Roman" w:hAnsi="Arial" w:cs="Arial"/>
                <w:b/>
                <w:bCs/>
                <w:color w:val="FFFFFF" w:themeColor="background1"/>
                <w:sz w:val="20"/>
                <w:szCs w:val="20"/>
              </w:rPr>
              <w:t>Recommended actions</w:t>
            </w:r>
          </w:p>
        </w:tc>
        <w:tc>
          <w:tcPr>
            <w:tcW w:w="259" w:type="pct"/>
            <w:shd w:val="clear" w:color="auto" w:fill="92D050"/>
          </w:tcPr>
          <w:p w14:paraId="4EF5CA83" w14:textId="77777777" w:rsidR="00C74D99" w:rsidRPr="00C74D99" w:rsidRDefault="00C74D99" w:rsidP="00C74D99">
            <w:pPr>
              <w:spacing w:before="40"/>
              <w:jc w:val="center"/>
              <w:rPr>
                <w:rFonts w:ascii="Arial" w:eastAsia="Times New Roman" w:hAnsi="Arial" w:cs="Arial"/>
                <w:b/>
                <w:bCs/>
                <w:color w:val="FFFFFF" w:themeColor="background1"/>
                <w:sz w:val="20"/>
                <w:szCs w:val="20"/>
                <w:lang w:val="en-US"/>
              </w:rPr>
            </w:pPr>
            <w:r w:rsidRPr="00C74D99">
              <w:rPr>
                <w:rFonts w:ascii="Arial" w:eastAsia="Times New Roman" w:hAnsi="Arial" w:cs="Arial"/>
                <w:b/>
                <w:bCs/>
                <w:color w:val="FFFFFF" w:themeColor="background1"/>
                <w:sz w:val="20"/>
                <w:szCs w:val="20"/>
                <w:lang w:val="en-US"/>
              </w:rPr>
              <w:t>RAG</w:t>
            </w:r>
          </w:p>
        </w:tc>
        <w:tc>
          <w:tcPr>
            <w:tcW w:w="1074" w:type="pct"/>
            <w:shd w:val="clear" w:color="auto" w:fill="92D050"/>
          </w:tcPr>
          <w:p w14:paraId="4666E2E6" w14:textId="77777777" w:rsidR="00C74D99" w:rsidRPr="00C74D99" w:rsidRDefault="00C74D99" w:rsidP="00C74D99">
            <w:pPr>
              <w:spacing w:before="40"/>
              <w:jc w:val="center"/>
              <w:rPr>
                <w:rFonts w:ascii="Arial" w:eastAsia="Times New Roman" w:hAnsi="Arial" w:cs="Arial"/>
                <w:b/>
                <w:bCs/>
                <w:color w:val="FFFFFF" w:themeColor="background1"/>
                <w:sz w:val="20"/>
                <w:szCs w:val="20"/>
                <w:lang w:val="en-US"/>
              </w:rPr>
            </w:pPr>
            <w:r w:rsidRPr="00C74D99">
              <w:rPr>
                <w:rFonts w:ascii="Arial" w:eastAsia="Times New Roman" w:hAnsi="Arial" w:cs="Arial"/>
                <w:b/>
                <w:bCs/>
                <w:color w:val="FFFFFF" w:themeColor="background1"/>
                <w:sz w:val="20"/>
                <w:szCs w:val="20"/>
                <w:lang w:val="en-US"/>
              </w:rPr>
              <w:t>Comment</w:t>
            </w:r>
          </w:p>
        </w:tc>
        <w:tc>
          <w:tcPr>
            <w:tcW w:w="336" w:type="pct"/>
            <w:shd w:val="clear" w:color="auto" w:fill="92D050"/>
          </w:tcPr>
          <w:p w14:paraId="741B6D30" w14:textId="77777777" w:rsidR="00C74D99" w:rsidRPr="00C74D99" w:rsidRDefault="00C74D99" w:rsidP="00C74D99">
            <w:pPr>
              <w:spacing w:before="40"/>
              <w:jc w:val="center"/>
              <w:rPr>
                <w:rFonts w:ascii="Arial" w:eastAsia="Times New Roman" w:hAnsi="Arial" w:cs="Arial"/>
                <w:b/>
                <w:bCs/>
                <w:color w:val="FFFFFF" w:themeColor="background1"/>
                <w:sz w:val="20"/>
                <w:szCs w:val="20"/>
              </w:rPr>
            </w:pPr>
            <w:r w:rsidRPr="00C74D99">
              <w:rPr>
                <w:rFonts w:ascii="Arial" w:eastAsia="Times New Roman" w:hAnsi="Arial" w:cs="Arial"/>
                <w:b/>
                <w:bCs/>
                <w:color w:val="FFFFFF" w:themeColor="background1"/>
                <w:sz w:val="20"/>
                <w:szCs w:val="20"/>
              </w:rPr>
              <w:t>Timescales</w:t>
            </w:r>
            <w:r w:rsidRPr="00C74D99">
              <w:rPr>
                <w:rFonts w:ascii="Arial" w:eastAsia="Times New Roman" w:hAnsi="Arial" w:cs="Arial"/>
                <w:b/>
                <w:bCs/>
                <w:color w:val="FFFFFF" w:themeColor="background1"/>
                <w:sz w:val="20"/>
                <w:szCs w:val="20"/>
                <w:vertAlign w:val="superscript"/>
              </w:rPr>
              <w:footnoteReference w:id="1"/>
            </w:r>
          </w:p>
        </w:tc>
      </w:tr>
      <w:tr w:rsidR="00C74D99" w:rsidRPr="009E0F8C" w14:paraId="1D0B4173" w14:textId="77777777" w:rsidTr="006F7660">
        <w:trPr>
          <w:trHeight w:val="557"/>
        </w:trPr>
        <w:tc>
          <w:tcPr>
            <w:tcW w:w="143" w:type="pct"/>
            <w:vMerge w:val="restart"/>
            <w:shd w:val="clear" w:color="auto" w:fill="auto"/>
          </w:tcPr>
          <w:p w14:paraId="2D9A5DB4" w14:textId="77777777" w:rsidR="00C74D99" w:rsidRPr="00C74D99" w:rsidRDefault="00C74D99" w:rsidP="006F7660">
            <w:pPr>
              <w:spacing w:before="40"/>
              <w:jc w:val="center"/>
              <w:rPr>
                <w:rFonts w:ascii="Arial" w:eastAsia="Times New Roman" w:hAnsi="Arial" w:cs="Arial"/>
                <w:color w:val="000000"/>
                <w:sz w:val="20"/>
                <w:szCs w:val="20"/>
              </w:rPr>
            </w:pPr>
            <w:r w:rsidRPr="00C74D99">
              <w:rPr>
                <w:rFonts w:ascii="Arial" w:eastAsia="Times New Roman" w:hAnsi="Arial" w:cs="Arial"/>
                <w:color w:val="000000"/>
                <w:sz w:val="20"/>
                <w:szCs w:val="20"/>
              </w:rPr>
              <w:t>5</w:t>
            </w:r>
          </w:p>
          <w:p w14:paraId="1609812F" w14:textId="77777777" w:rsidR="00C74D99" w:rsidRPr="00C74D99" w:rsidRDefault="00C74D99" w:rsidP="006F7660">
            <w:pPr>
              <w:spacing w:before="40"/>
              <w:jc w:val="center"/>
              <w:rPr>
                <w:rFonts w:ascii="Arial" w:eastAsia="Times New Roman" w:hAnsi="Arial" w:cs="Arial"/>
                <w:color w:val="000000"/>
                <w:sz w:val="20"/>
                <w:szCs w:val="20"/>
              </w:rPr>
            </w:pPr>
          </w:p>
          <w:p w14:paraId="05ADA3CC" w14:textId="77777777" w:rsidR="00C74D99" w:rsidRPr="00C74D99" w:rsidRDefault="00C74D99" w:rsidP="006F7660">
            <w:pPr>
              <w:jc w:val="both"/>
              <w:rPr>
                <w:rFonts w:ascii="Arial" w:eastAsia="Times New Roman" w:hAnsi="Arial" w:cs="Arial"/>
                <w:color w:val="000000"/>
                <w:sz w:val="20"/>
                <w:szCs w:val="20"/>
              </w:rPr>
            </w:pPr>
          </w:p>
        </w:tc>
        <w:tc>
          <w:tcPr>
            <w:tcW w:w="482" w:type="pct"/>
            <w:vMerge w:val="restart"/>
            <w:shd w:val="clear" w:color="auto" w:fill="auto"/>
          </w:tcPr>
          <w:p w14:paraId="717173AA" w14:textId="77777777" w:rsidR="00C74D99" w:rsidRPr="00C74D99" w:rsidRDefault="00C74D99" w:rsidP="006F7660">
            <w:pPr>
              <w:spacing w:before="40"/>
              <w:rPr>
                <w:rFonts w:ascii="Arial" w:eastAsia="Times New Roman" w:hAnsi="Arial" w:cs="Arial"/>
                <w:color w:val="000000"/>
                <w:sz w:val="20"/>
                <w:szCs w:val="20"/>
              </w:rPr>
            </w:pPr>
            <w:r w:rsidRPr="00C74D99">
              <w:rPr>
                <w:rFonts w:ascii="Arial" w:eastAsia="Times New Roman" w:hAnsi="Arial" w:cs="Arial"/>
                <w:color w:val="000000"/>
                <w:sz w:val="20"/>
                <w:szCs w:val="20"/>
              </w:rPr>
              <w:t>Arnold Hill Academy</w:t>
            </w:r>
          </w:p>
        </w:tc>
        <w:tc>
          <w:tcPr>
            <w:tcW w:w="275" w:type="pct"/>
            <w:shd w:val="clear" w:color="auto" w:fill="auto"/>
          </w:tcPr>
          <w:p w14:paraId="286F478E"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Football</w:t>
            </w:r>
          </w:p>
        </w:tc>
        <w:tc>
          <w:tcPr>
            <w:tcW w:w="352" w:type="pct"/>
            <w:vMerge w:val="restart"/>
            <w:shd w:val="clear" w:color="auto" w:fill="auto"/>
          </w:tcPr>
          <w:p w14:paraId="5018E3BC"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Trust/</w:t>
            </w:r>
          </w:p>
          <w:p w14:paraId="65E57245"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Academy</w:t>
            </w:r>
          </w:p>
        </w:tc>
        <w:tc>
          <w:tcPr>
            <w:tcW w:w="1021" w:type="pct"/>
            <w:shd w:val="clear" w:color="auto" w:fill="auto"/>
          </w:tcPr>
          <w:p w14:paraId="5AA1AA35" w14:textId="31523E9D"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 xml:space="preserve">Two adult football pitches on different levels of the two-tiered site. One pitch has been unused following Sport England investment towards pitch improvement work but is due to be operational for the beginning of the next school year. The other standard quality pitch is on the lower level and is used mainly for school fixtures given most curricular sport takes place on the Playfootball Nottingham </w:t>
            </w:r>
            <w:r w:rsidRPr="00B64D99">
              <w:rPr>
                <w:rFonts w:ascii="Arial" w:eastAsia="Times New Roman" w:hAnsi="Arial" w:cs="Arial"/>
                <w:bCs/>
                <w:color w:val="000000" w:themeColor="text1"/>
                <w:sz w:val="20"/>
                <w:szCs w:val="20"/>
              </w:rPr>
              <w:lastRenderedPageBreak/>
              <w:t>3G pitches on the shared site. This pitch is likely to be overplayed. The school is currently undergoing redevelopment which includes the provision of new pitches.</w:t>
            </w:r>
          </w:p>
          <w:p w14:paraId="070B97E3"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20.06.17</w:t>
            </w:r>
          </w:p>
          <w:p w14:paraId="29949CFA" w14:textId="051985C0"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Gedling Southbank FC to have 20 teams playing on this site from season 2017/18 following the development of new pitches.</w:t>
            </w:r>
          </w:p>
          <w:p w14:paraId="4556DA44"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11.01.19</w:t>
            </w:r>
          </w:p>
          <w:p w14:paraId="30004C6E" w14:textId="2A59313C"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 xml:space="preserve">Additional grass pitches will be available soon both community and school use soon.  Their remains a drainage issue regarding this new provision that the Academy is seeking to resolve with the contractor.  This poses </w:t>
            </w:r>
            <w:r w:rsidRPr="00B64D99">
              <w:rPr>
                <w:rFonts w:ascii="Arial" w:eastAsia="Times New Roman" w:hAnsi="Arial" w:cs="Arial"/>
                <w:bCs/>
                <w:color w:val="000000" w:themeColor="text1"/>
                <w:sz w:val="20"/>
                <w:szCs w:val="20"/>
              </w:rPr>
              <w:lastRenderedPageBreak/>
              <w:t xml:space="preserve">an uncertainty whether these pitches will be available for the 2019/20 football season.  When pitches </w:t>
            </w:r>
            <w:r w:rsidR="00B64D99" w:rsidRPr="00B64D99">
              <w:rPr>
                <w:rFonts w:ascii="Arial" w:eastAsia="Times New Roman" w:hAnsi="Arial" w:cs="Arial"/>
                <w:bCs/>
                <w:color w:val="000000" w:themeColor="text1"/>
                <w:sz w:val="20"/>
                <w:szCs w:val="20"/>
              </w:rPr>
              <w:t>become</w:t>
            </w:r>
            <w:r w:rsidRPr="00B64D99">
              <w:rPr>
                <w:rFonts w:ascii="Arial" w:eastAsia="Times New Roman" w:hAnsi="Arial" w:cs="Arial"/>
                <w:bCs/>
                <w:color w:val="000000" w:themeColor="text1"/>
                <w:sz w:val="20"/>
                <w:szCs w:val="20"/>
              </w:rPr>
              <w:t xml:space="preserve"> available it is expected they will meet the grow demand of Gedling Southbank junior teams and the facility will provide a 7x7 and 9x9. </w:t>
            </w:r>
          </w:p>
          <w:p w14:paraId="1680D6C1"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 xml:space="preserve">The Academy is currently assessing quality issues regarding the existing new provision on site referred to in Update 20.06.17.  </w:t>
            </w:r>
          </w:p>
          <w:p w14:paraId="67BB65D4"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The Academy has continued concerns regarding the poor quality of the 3G pitch provision currently managed by Play Football.</w:t>
            </w:r>
          </w:p>
          <w:p w14:paraId="1B3E6D4E" w14:textId="77777777" w:rsidR="00C74D99" w:rsidRPr="00B64D99" w:rsidRDefault="00C74D99" w:rsidP="006F7660">
            <w:pPr>
              <w:spacing w:before="40"/>
              <w:rPr>
                <w:rFonts w:ascii="Arial" w:eastAsia="Times New Roman" w:hAnsi="Arial" w:cs="Arial"/>
                <w:bCs/>
                <w:color w:val="000000" w:themeColor="text1"/>
                <w:sz w:val="20"/>
                <w:szCs w:val="20"/>
              </w:rPr>
            </w:pPr>
          </w:p>
        </w:tc>
        <w:tc>
          <w:tcPr>
            <w:tcW w:w="1059" w:type="pct"/>
            <w:shd w:val="clear" w:color="auto" w:fill="auto"/>
          </w:tcPr>
          <w:p w14:paraId="44F40368"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Maximise use of the newly improved for use by school teams supported by continued use of the 3G pitches.</w:t>
            </w:r>
          </w:p>
          <w:p w14:paraId="60337DDA"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Improve pitch quality through increased maintenance, creating additional capacity to reduce likely overplay on the bottom pitch.</w:t>
            </w:r>
          </w:p>
          <w:p w14:paraId="32700291"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Explore potential to access newly developed provision for community use to increase capacity and reduce shortfalls.</w:t>
            </w:r>
          </w:p>
          <w:p w14:paraId="0E1F3D82"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 xml:space="preserve"> </w:t>
            </w:r>
          </w:p>
          <w:p w14:paraId="5F876CFB" w14:textId="77777777" w:rsidR="00C74D99" w:rsidRPr="00C74D99" w:rsidRDefault="00C74D99" w:rsidP="006F7660">
            <w:pPr>
              <w:spacing w:before="40"/>
              <w:rPr>
                <w:rFonts w:ascii="Arial" w:eastAsia="Times New Roman" w:hAnsi="Arial" w:cs="Arial"/>
                <w:bCs/>
                <w:color w:val="000000"/>
                <w:sz w:val="20"/>
                <w:szCs w:val="20"/>
              </w:rPr>
            </w:pPr>
          </w:p>
        </w:tc>
        <w:tc>
          <w:tcPr>
            <w:tcW w:w="259" w:type="pct"/>
            <w:shd w:val="clear" w:color="auto" w:fill="auto"/>
          </w:tcPr>
          <w:p w14:paraId="696CC155"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val="restart"/>
            <w:shd w:val="clear" w:color="auto" w:fill="auto"/>
          </w:tcPr>
          <w:p w14:paraId="0C41C627"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Local site</w:t>
            </w:r>
          </w:p>
        </w:tc>
        <w:tc>
          <w:tcPr>
            <w:tcW w:w="336" w:type="pct"/>
            <w:shd w:val="clear" w:color="auto" w:fill="auto"/>
          </w:tcPr>
          <w:p w14:paraId="525B8BB3"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2317758F" w14:textId="77777777" w:rsidTr="006F7660">
        <w:trPr>
          <w:trHeight w:val="797"/>
        </w:trPr>
        <w:tc>
          <w:tcPr>
            <w:tcW w:w="143" w:type="pct"/>
            <w:vMerge/>
            <w:shd w:val="clear" w:color="auto" w:fill="auto"/>
          </w:tcPr>
          <w:p w14:paraId="53DA9013" w14:textId="77777777" w:rsidR="00C74D99" w:rsidRPr="00C74D99" w:rsidRDefault="00C74D99" w:rsidP="006F7660">
            <w:pPr>
              <w:jc w:val="both"/>
              <w:rPr>
                <w:rFonts w:ascii="Arial" w:eastAsia="Times New Roman" w:hAnsi="Arial" w:cs="Arial"/>
                <w:sz w:val="20"/>
                <w:szCs w:val="20"/>
              </w:rPr>
            </w:pPr>
          </w:p>
        </w:tc>
        <w:tc>
          <w:tcPr>
            <w:tcW w:w="482" w:type="pct"/>
            <w:vMerge/>
            <w:shd w:val="clear" w:color="auto" w:fill="auto"/>
          </w:tcPr>
          <w:p w14:paraId="02D604B2" w14:textId="77777777" w:rsidR="00C74D99" w:rsidRPr="00C74D99" w:rsidRDefault="00C74D99" w:rsidP="006F7660">
            <w:pPr>
              <w:spacing w:before="40"/>
              <w:rPr>
                <w:rFonts w:ascii="Arial" w:eastAsia="Times New Roman" w:hAnsi="Arial" w:cs="Arial"/>
                <w:color w:val="000000"/>
                <w:sz w:val="20"/>
                <w:szCs w:val="20"/>
              </w:rPr>
            </w:pPr>
          </w:p>
        </w:tc>
        <w:tc>
          <w:tcPr>
            <w:tcW w:w="275" w:type="pct"/>
            <w:shd w:val="clear" w:color="auto" w:fill="auto"/>
          </w:tcPr>
          <w:p w14:paraId="677EC155"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Rugby union</w:t>
            </w:r>
          </w:p>
        </w:tc>
        <w:tc>
          <w:tcPr>
            <w:tcW w:w="352" w:type="pct"/>
            <w:vMerge/>
            <w:shd w:val="clear" w:color="auto" w:fill="auto"/>
          </w:tcPr>
          <w:p w14:paraId="04CBBB38"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21" w:type="pct"/>
            <w:shd w:val="clear" w:color="auto" w:fill="auto"/>
          </w:tcPr>
          <w:p w14:paraId="42AF55B5" w14:textId="7D0B85D2" w:rsidR="00C74D99" w:rsidRPr="00C74D99" w:rsidRDefault="00C74D99" w:rsidP="006F7660">
            <w:pPr>
              <w:spacing w:before="40"/>
              <w:rPr>
                <w:rFonts w:ascii="Arial" w:eastAsia="Times New Roman" w:hAnsi="Arial" w:cs="Arial"/>
                <w:color w:val="000000"/>
                <w:sz w:val="20"/>
                <w:szCs w:val="20"/>
              </w:rPr>
            </w:pPr>
            <w:r w:rsidRPr="00C74D99">
              <w:rPr>
                <w:rFonts w:ascii="Arial" w:eastAsia="Times New Roman" w:hAnsi="Arial" w:cs="Arial"/>
                <w:color w:val="000000"/>
                <w:sz w:val="20"/>
                <w:szCs w:val="20"/>
              </w:rPr>
              <w:t xml:space="preserve">Poor (M0/D1) quality senior pitch unavailable for use due to ongoing construction work onsite. New school build in progress to include the re-provision of lost grass pitches. Intentions to make grass pitches available for use again when building work is completed in </w:t>
            </w:r>
            <w:r w:rsidR="00B64D99" w:rsidRPr="00C74D99">
              <w:rPr>
                <w:rFonts w:ascii="Arial" w:eastAsia="Times New Roman" w:hAnsi="Arial" w:cs="Arial"/>
                <w:color w:val="000000"/>
                <w:sz w:val="20"/>
                <w:szCs w:val="20"/>
              </w:rPr>
              <w:t>two- or three-years</w:t>
            </w:r>
            <w:r w:rsidRPr="00C74D99">
              <w:rPr>
                <w:rFonts w:ascii="Arial" w:eastAsia="Times New Roman" w:hAnsi="Arial" w:cs="Arial"/>
                <w:color w:val="000000"/>
                <w:sz w:val="20"/>
                <w:szCs w:val="20"/>
              </w:rPr>
              <w:t xml:space="preserve"> time.</w:t>
            </w:r>
          </w:p>
          <w:p w14:paraId="5B77CEE7"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11.01.19</w:t>
            </w:r>
          </w:p>
          <w:p w14:paraId="7FD0DF45" w14:textId="3E19CD2A" w:rsidR="00C74D99" w:rsidRPr="00B64D99" w:rsidRDefault="00C74D99" w:rsidP="006F7660">
            <w:pPr>
              <w:spacing w:before="40"/>
              <w:rPr>
                <w:rFonts w:ascii="Arial" w:eastAsia="Times New Roman" w:hAnsi="Arial" w:cs="Arial"/>
                <w:bCs/>
                <w:color w:val="FF0000"/>
                <w:sz w:val="20"/>
                <w:szCs w:val="20"/>
              </w:rPr>
            </w:pPr>
            <w:r w:rsidRPr="00B64D99">
              <w:rPr>
                <w:rFonts w:ascii="Arial" w:eastAsia="Times New Roman" w:hAnsi="Arial" w:cs="Arial"/>
                <w:bCs/>
                <w:color w:val="000000" w:themeColor="text1"/>
                <w:sz w:val="20"/>
                <w:szCs w:val="20"/>
              </w:rPr>
              <w:t>The Academy has plans for the new grass pitches to offer rugby goals initially for school use.</w:t>
            </w:r>
          </w:p>
        </w:tc>
        <w:tc>
          <w:tcPr>
            <w:tcW w:w="1059" w:type="pct"/>
            <w:shd w:val="clear" w:color="auto" w:fill="auto"/>
          </w:tcPr>
          <w:p w14:paraId="0B1260F1"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Improve pitch quality through increased maintenance, creating additional capacity to reduce likely overplay on the bottom pitch.</w:t>
            </w:r>
          </w:p>
          <w:p w14:paraId="5B1DAF3A"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Explore potential to access newly developed provision for community use to increase capacity and reduce shortfalls at club sites.</w:t>
            </w:r>
          </w:p>
        </w:tc>
        <w:tc>
          <w:tcPr>
            <w:tcW w:w="259" w:type="pct"/>
            <w:shd w:val="clear" w:color="auto" w:fill="auto"/>
          </w:tcPr>
          <w:p w14:paraId="1CD82E52"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shd w:val="clear" w:color="auto" w:fill="auto"/>
          </w:tcPr>
          <w:p w14:paraId="2C75C8FF"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6" w:type="pct"/>
            <w:shd w:val="clear" w:color="auto" w:fill="auto"/>
          </w:tcPr>
          <w:p w14:paraId="3DACA3DF"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627C7466" w14:textId="77777777" w:rsidTr="006F7660">
        <w:trPr>
          <w:trHeight w:val="557"/>
        </w:trPr>
        <w:tc>
          <w:tcPr>
            <w:tcW w:w="143" w:type="pct"/>
            <w:shd w:val="clear" w:color="auto" w:fill="auto"/>
          </w:tcPr>
          <w:p w14:paraId="5605B6BB" w14:textId="77777777" w:rsidR="00C74D99" w:rsidRPr="00C74D99" w:rsidRDefault="00C74D99" w:rsidP="006F7660">
            <w:pPr>
              <w:spacing w:before="40"/>
              <w:jc w:val="center"/>
              <w:rPr>
                <w:rFonts w:ascii="Arial" w:eastAsia="Times New Roman" w:hAnsi="Arial" w:cs="Arial"/>
                <w:sz w:val="20"/>
                <w:szCs w:val="20"/>
              </w:rPr>
            </w:pPr>
            <w:r w:rsidRPr="00C74D99">
              <w:rPr>
                <w:rFonts w:ascii="Arial" w:eastAsia="Times New Roman" w:hAnsi="Arial" w:cs="Arial"/>
                <w:sz w:val="20"/>
                <w:szCs w:val="20"/>
              </w:rPr>
              <w:lastRenderedPageBreak/>
              <w:t>6</w:t>
            </w:r>
          </w:p>
        </w:tc>
        <w:tc>
          <w:tcPr>
            <w:tcW w:w="482" w:type="pct"/>
            <w:shd w:val="clear" w:color="auto" w:fill="auto"/>
          </w:tcPr>
          <w:p w14:paraId="343FFE39" w14:textId="77777777" w:rsidR="00C74D99" w:rsidRPr="00C74D99" w:rsidRDefault="00C74D99" w:rsidP="006F7660">
            <w:pPr>
              <w:spacing w:before="40"/>
              <w:ind w:right="51"/>
              <w:rPr>
                <w:rFonts w:ascii="Arial" w:eastAsia="Times New Roman" w:hAnsi="Arial" w:cs="Arial"/>
                <w:sz w:val="20"/>
                <w:szCs w:val="20"/>
              </w:rPr>
            </w:pPr>
            <w:r w:rsidRPr="00C74D99">
              <w:rPr>
                <w:rFonts w:ascii="Arial" w:eastAsia="Times New Roman" w:hAnsi="Arial" w:cs="Arial"/>
                <w:sz w:val="20"/>
                <w:szCs w:val="20"/>
              </w:rPr>
              <w:t>Arnot Hill Park</w:t>
            </w:r>
          </w:p>
        </w:tc>
        <w:tc>
          <w:tcPr>
            <w:tcW w:w="275" w:type="pct"/>
            <w:shd w:val="clear" w:color="auto" w:fill="auto"/>
          </w:tcPr>
          <w:p w14:paraId="1608A5D4"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Bowls</w:t>
            </w:r>
          </w:p>
        </w:tc>
        <w:tc>
          <w:tcPr>
            <w:tcW w:w="352" w:type="pct"/>
            <w:shd w:val="clear" w:color="auto" w:fill="auto"/>
          </w:tcPr>
          <w:p w14:paraId="64CE76AD"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GBC</w:t>
            </w:r>
          </w:p>
        </w:tc>
        <w:tc>
          <w:tcPr>
            <w:tcW w:w="1021" w:type="pct"/>
            <w:shd w:val="clear" w:color="auto" w:fill="auto"/>
          </w:tcPr>
          <w:p w14:paraId="5B32338F" w14:textId="7EE0921B"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Standard quality green used by Arnold Park BC. The Club has around 30 members, therefore the green is considered to have spare capacity to </w:t>
            </w:r>
            <w:r w:rsidRPr="00C74D99">
              <w:rPr>
                <w:rFonts w:ascii="Arial" w:eastAsia="Times New Roman" w:hAnsi="Arial" w:cs="Arial"/>
                <w:bCs/>
                <w:color w:val="000000"/>
                <w:sz w:val="20"/>
                <w:szCs w:val="20"/>
              </w:rPr>
              <w:lastRenderedPageBreak/>
              <w:t>accommodate additional members and play.</w:t>
            </w:r>
          </w:p>
          <w:p w14:paraId="2FF0DEC0"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11.01.19</w:t>
            </w:r>
          </w:p>
          <w:p w14:paraId="469E3182" w14:textId="77777777" w:rsidR="00C74D99" w:rsidRPr="00C74D99" w:rsidRDefault="00C74D99" w:rsidP="006F7660">
            <w:pPr>
              <w:spacing w:before="40"/>
              <w:rPr>
                <w:rFonts w:ascii="Arial" w:eastAsia="Times New Roman" w:hAnsi="Arial" w:cs="Arial"/>
                <w:bCs/>
                <w:color w:val="000000"/>
                <w:sz w:val="20"/>
                <w:szCs w:val="20"/>
              </w:rPr>
            </w:pPr>
            <w:r w:rsidRPr="00B64D99">
              <w:rPr>
                <w:rFonts w:ascii="Arial" w:eastAsia="Times New Roman" w:hAnsi="Arial" w:cs="Arial"/>
                <w:bCs/>
                <w:color w:val="000000" w:themeColor="text1"/>
                <w:sz w:val="20"/>
                <w:szCs w:val="20"/>
              </w:rPr>
              <w:t>We believe the membership of Arnold Park BC has reduced.  Therefore spare capacity exists on this site.</w:t>
            </w:r>
          </w:p>
        </w:tc>
        <w:tc>
          <w:tcPr>
            <w:tcW w:w="1059" w:type="pct"/>
            <w:shd w:val="clear" w:color="auto" w:fill="auto"/>
          </w:tcPr>
          <w:p w14:paraId="3DDE2630"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Improve standard of maintenance to improve green quality.</w:t>
            </w:r>
          </w:p>
          <w:p w14:paraId="0E6BD0BD"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Determine future plans for sporting use of the site given potential need to </w:t>
            </w:r>
            <w:r w:rsidRPr="00C74D99">
              <w:rPr>
                <w:rFonts w:ascii="Arial" w:eastAsia="Times New Roman" w:hAnsi="Arial" w:cs="Arial"/>
                <w:bCs/>
                <w:color w:val="000000"/>
                <w:sz w:val="20"/>
                <w:szCs w:val="20"/>
              </w:rPr>
              <w:lastRenderedPageBreak/>
              <w:t>rationalise supply amidst budget pressures.</w:t>
            </w:r>
          </w:p>
          <w:p w14:paraId="59339935"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Consider potential for asset transfer and club management mechanism where viable.</w:t>
            </w:r>
          </w:p>
        </w:tc>
        <w:tc>
          <w:tcPr>
            <w:tcW w:w="259" w:type="pct"/>
            <w:shd w:val="clear" w:color="auto" w:fill="auto"/>
          </w:tcPr>
          <w:p w14:paraId="2B896916"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shd w:val="clear" w:color="auto" w:fill="auto"/>
          </w:tcPr>
          <w:p w14:paraId="51913ADF"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Local site</w:t>
            </w:r>
          </w:p>
        </w:tc>
        <w:tc>
          <w:tcPr>
            <w:tcW w:w="336" w:type="pct"/>
            <w:shd w:val="clear" w:color="auto" w:fill="auto"/>
          </w:tcPr>
          <w:p w14:paraId="4B8C5A99"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404D4414" w14:textId="77777777" w:rsidTr="006F7660">
        <w:trPr>
          <w:trHeight w:val="557"/>
        </w:trPr>
        <w:tc>
          <w:tcPr>
            <w:tcW w:w="143" w:type="pct"/>
            <w:vMerge w:val="restart"/>
            <w:shd w:val="clear" w:color="auto" w:fill="auto"/>
          </w:tcPr>
          <w:p w14:paraId="5B8A5E92" w14:textId="77777777" w:rsidR="00C74D99" w:rsidRPr="00C74D99" w:rsidRDefault="00C74D99" w:rsidP="006F7660">
            <w:pPr>
              <w:spacing w:before="40"/>
              <w:jc w:val="center"/>
              <w:rPr>
                <w:rFonts w:ascii="Arial" w:eastAsia="Times New Roman" w:hAnsi="Arial" w:cs="Arial"/>
                <w:color w:val="000000"/>
                <w:sz w:val="20"/>
                <w:szCs w:val="20"/>
              </w:rPr>
            </w:pPr>
            <w:r w:rsidRPr="00C74D99">
              <w:rPr>
                <w:rFonts w:ascii="Arial" w:eastAsia="Times New Roman" w:hAnsi="Arial" w:cs="Arial"/>
                <w:color w:val="000000"/>
                <w:sz w:val="20"/>
                <w:szCs w:val="20"/>
              </w:rPr>
              <w:t>7</w:t>
            </w:r>
          </w:p>
        </w:tc>
        <w:tc>
          <w:tcPr>
            <w:tcW w:w="482" w:type="pct"/>
            <w:vMerge w:val="restart"/>
            <w:shd w:val="clear" w:color="auto" w:fill="auto"/>
          </w:tcPr>
          <w:p w14:paraId="665AE7FF" w14:textId="77777777" w:rsidR="00C74D99" w:rsidRPr="00C74D99" w:rsidRDefault="00C74D99" w:rsidP="006F7660">
            <w:pPr>
              <w:spacing w:before="40"/>
              <w:rPr>
                <w:rFonts w:ascii="Arial" w:eastAsia="Times New Roman" w:hAnsi="Arial" w:cs="Arial"/>
                <w:color w:val="000000"/>
                <w:sz w:val="20"/>
                <w:szCs w:val="20"/>
              </w:rPr>
            </w:pPr>
            <w:r w:rsidRPr="00C74D99">
              <w:rPr>
                <w:rFonts w:ascii="Arial" w:eastAsia="Times New Roman" w:hAnsi="Arial" w:cs="Arial"/>
                <w:color w:val="000000"/>
                <w:sz w:val="20"/>
                <w:szCs w:val="20"/>
              </w:rPr>
              <w:t>Bestwood Country Park</w:t>
            </w:r>
          </w:p>
        </w:tc>
        <w:tc>
          <w:tcPr>
            <w:tcW w:w="275" w:type="pct"/>
            <w:shd w:val="clear" w:color="auto" w:fill="auto"/>
          </w:tcPr>
          <w:p w14:paraId="4882FD20"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Football</w:t>
            </w:r>
          </w:p>
        </w:tc>
        <w:tc>
          <w:tcPr>
            <w:tcW w:w="352" w:type="pct"/>
            <w:vMerge w:val="restart"/>
            <w:shd w:val="clear" w:color="auto" w:fill="auto"/>
          </w:tcPr>
          <w:p w14:paraId="64358625"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County Council</w:t>
            </w:r>
          </w:p>
        </w:tc>
        <w:tc>
          <w:tcPr>
            <w:tcW w:w="1021" w:type="pct"/>
            <w:shd w:val="clear" w:color="auto" w:fill="auto"/>
          </w:tcPr>
          <w:p w14:paraId="74682B41"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 xml:space="preserve">Mini 7v7 pitch and two adult pitches, one of which is overmarked with a youth 9v9 pitch. Pitches are standard quality and used by six teams from Bestwood Park Rangers Youth FC. Pavilion building is too small and the Club has to use all available space including changing rooms as storage space which becomes dangerous. Actual spare capacity of </w:t>
            </w:r>
            <w:r w:rsidRPr="00B64D99">
              <w:rPr>
                <w:rFonts w:ascii="Arial" w:eastAsia="Times New Roman" w:hAnsi="Arial" w:cs="Arial"/>
                <w:bCs/>
                <w:color w:val="000000" w:themeColor="text1"/>
                <w:sz w:val="20"/>
                <w:szCs w:val="20"/>
              </w:rPr>
              <w:lastRenderedPageBreak/>
              <w:t>one mini 7v7 match per week.</w:t>
            </w:r>
          </w:p>
          <w:p w14:paraId="5B505971" w14:textId="77777777" w:rsidR="00C74D99" w:rsidRPr="00B64D99" w:rsidRDefault="00C74D99" w:rsidP="006F7660">
            <w:pPr>
              <w:spacing w:before="40"/>
              <w:rPr>
                <w:rFonts w:ascii="Arial" w:eastAsia="Times New Roman" w:hAnsi="Arial" w:cs="Arial"/>
                <w:bCs/>
                <w:color w:val="000000" w:themeColor="text1"/>
                <w:sz w:val="20"/>
                <w:szCs w:val="20"/>
              </w:rPr>
            </w:pPr>
          </w:p>
          <w:p w14:paraId="34843591"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20.06.17</w:t>
            </w:r>
          </w:p>
          <w:p w14:paraId="7BA80E56" w14:textId="5C157D86"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Following the Football Development Group meeting on 19.06.17, Bestwood Park Rangers Youth FC reported they have reduced to 3 teams.</w:t>
            </w:r>
          </w:p>
          <w:p w14:paraId="793AF120"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16.12.19</w:t>
            </w:r>
          </w:p>
          <w:p w14:paraId="14D1A799" w14:textId="47A74E93"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The pitches are currently being used and booked by NG United providing junior and youth Football on the site.</w:t>
            </w:r>
          </w:p>
        </w:tc>
        <w:tc>
          <w:tcPr>
            <w:tcW w:w="1059" w:type="pct"/>
            <w:shd w:val="clear" w:color="auto" w:fill="auto"/>
          </w:tcPr>
          <w:p w14:paraId="4A174431"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lastRenderedPageBreak/>
              <w:t>Remove overmarked youth 9v9 pitch and seek to make greater use of spare capacity elsewhere or on certified 3G pitches to re-accommodate this competitive demand.</w:t>
            </w:r>
          </w:p>
          <w:p w14:paraId="37027963" w14:textId="74F7A8D9" w:rsidR="00B6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Consider installation of an external storage container so that equipment is not obstructing pavilion facilities.</w:t>
            </w:r>
          </w:p>
          <w:p w14:paraId="061D8A9B"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20.06.17</w:t>
            </w:r>
          </w:p>
          <w:p w14:paraId="6008F1B7" w14:textId="3F7D5EB6"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 xml:space="preserve">Review licence on this site between GBC and </w:t>
            </w:r>
            <w:r w:rsidRPr="00B64D99">
              <w:rPr>
                <w:rFonts w:ascii="Arial" w:eastAsia="Times New Roman" w:hAnsi="Arial" w:cs="Arial"/>
                <w:bCs/>
                <w:color w:val="000000" w:themeColor="text1"/>
                <w:sz w:val="20"/>
                <w:szCs w:val="20"/>
              </w:rPr>
              <w:lastRenderedPageBreak/>
              <w:t>Bestwood Park Rangers Youth FC</w:t>
            </w:r>
          </w:p>
          <w:p w14:paraId="522DD57E"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17/12/19</w:t>
            </w:r>
          </w:p>
          <w:p w14:paraId="43641EB6"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Establish relationship between NG United and Bestwood Park Rangers and seek licence renewal.</w:t>
            </w:r>
          </w:p>
        </w:tc>
        <w:tc>
          <w:tcPr>
            <w:tcW w:w="259" w:type="pct"/>
            <w:shd w:val="clear" w:color="auto" w:fill="auto"/>
          </w:tcPr>
          <w:p w14:paraId="72FB0115"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val="restart"/>
            <w:shd w:val="clear" w:color="auto" w:fill="auto"/>
          </w:tcPr>
          <w:p w14:paraId="22658216"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Local site</w:t>
            </w:r>
          </w:p>
        </w:tc>
        <w:tc>
          <w:tcPr>
            <w:tcW w:w="336" w:type="pct"/>
            <w:shd w:val="clear" w:color="auto" w:fill="auto"/>
          </w:tcPr>
          <w:p w14:paraId="2B3C386C"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Medium</w:t>
            </w:r>
          </w:p>
        </w:tc>
      </w:tr>
      <w:tr w:rsidR="00C74D99" w:rsidRPr="009E0F8C" w14:paraId="153840D5" w14:textId="77777777" w:rsidTr="006F7660">
        <w:trPr>
          <w:trHeight w:val="557"/>
        </w:trPr>
        <w:tc>
          <w:tcPr>
            <w:tcW w:w="143" w:type="pct"/>
            <w:vMerge/>
            <w:shd w:val="clear" w:color="auto" w:fill="auto"/>
          </w:tcPr>
          <w:p w14:paraId="6F39799F" w14:textId="77777777" w:rsidR="00C74D99" w:rsidRPr="00C74D99" w:rsidRDefault="00C74D99" w:rsidP="006F7660">
            <w:pPr>
              <w:spacing w:before="40"/>
              <w:jc w:val="center"/>
              <w:rPr>
                <w:rFonts w:ascii="Arial" w:eastAsia="Times New Roman" w:hAnsi="Arial" w:cs="Arial"/>
                <w:color w:val="000000"/>
                <w:sz w:val="20"/>
                <w:szCs w:val="20"/>
              </w:rPr>
            </w:pPr>
          </w:p>
        </w:tc>
        <w:tc>
          <w:tcPr>
            <w:tcW w:w="482" w:type="pct"/>
            <w:vMerge/>
            <w:shd w:val="clear" w:color="auto" w:fill="auto"/>
          </w:tcPr>
          <w:p w14:paraId="0AFBB81C" w14:textId="77777777" w:rsidR="00C74D99" w:rsidRPr="00C74D99" w:rsidRDefault="00C74D99" w:rsidP="006F7660">
            <w:pPr>
              <w:spacing w:before="40"/>
              <w:rPr>
                <w:rFonts w:ascii="Arial" w:eastAsia="Times New Roman" w:hAnsi="Arial" w:cs="Arial"/>
                <w:color w:val="000000"/>
                <w:sz w:val="20"/>
                <w:szCs w:val="20"/>
              </w:rPr>
            </w:pPr>
          </w:p>
        </w:tc>
        <w:tc>
          <w:tcPr>
            <w:tcW w:w="275" w:type="pct"/>
            <w:shd w:val="clear" w:color="auto" w:fill="auto"/>
          </w:tcPr>
          <w:p w14:paraId="75D2BAA6"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Tennis</w:t>
            </w:r>
          </w:p>
        </w:tc>
        <w:tc>
          <w:tcPr>
            <w:tcW w:w="352" w:type="pct"/>
            <w:vMerge/>
            <w:shd w:val="clear" w:color="auto" w:fill="auto"/>
          </w:tcPr>
          <w:p w14:paraId="304F6027"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21" w:type="pct"/>
            <w:shd w:val="clear" w:color="auto" w:fill="auto"/>
          </w:tcPr>
          <w:p w14:paraId="702876BB"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Two poor quality courts without floodlighting. Available for community use but no recorded club use. Likely used </w:t>
            </w:r>
            <w:r w:rsidRPr="00C74D99">
              <w:rPr>
                <w:rFonts w:ascii="Arial" w:eastAsia="Times New Roman" w:hAnsi="Arial" w:cs="Arial"/>
                <w:bCs/>
                <w:color w:val="000000"/>
                <w:sz w:val="20"/>
                <w:szCs w:val="20"/>
              </w:rPr>
              <w:lastRenderedPageBreak/>
              <w:t>for social and recreational tennis.</w:t>
            </w:r>
          </w:p>
        </w:tc>
        <w:tc>
          <w:tcPr>
            <w:tcW w:w="1059" w:type="pct"/>
            <w:shd w:val="clear" w:color="auto" w:fill="auto"/>
          </w:tcPr>
          <w:p w14:paraId="5B5FD779"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Improve quality to increase attractiveness and performance for play.</w:t>
            </w:r>
          </w:p>
          <w:p w14:paraId="06DA1A65"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Seek to maximise use for participation activities such </w:t>
            </w:r>
            <w:r w:rsidRPr="00C74D99">
              <w:rPr>
                <w:rFonts w:ascii="Arial" w:eastAsia="Times New Roman" w:hAnsi="Arial" w:cs="Arial"/>
                <w:bCs/>
                <w:color w:val="000000"/>
                <w:sz w:val="20"/>
                <w:szCs w:val="20"/>
              </w:rPr>
              <w:lastRenderedPageBreak/>
              <w:t xml:space="preserve">as parks leagues or cardio tennis. </w:t>
            </w:r>
          </w:p>
        </w:tc>
        <w:tc>
          <w:tcPr>
            <w:tcW w:w="259" w:type="pct"/>
            <w:shd w:val="clear" w:color="auto" w:fill="auto"/>
          </w:tcPr>
          <w:p w14:paraId="78335B92"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shd w:val="clear" w:color="auto" w:fill="auto"/>
          </w:tcPr>
          <w:p w14:paraId="654CE9CC"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6" w:type="pct"/>
            <w:shd w:val="clear" w:color="auto" w:fill="auto"/>
          </w:tcPr>
          <w:p w14:paraId="52B21764"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BB188B" w:rsidRPr="009E0F8C" w14:paraId="5BF712E0" w14:textId="77777777" w:rsidTr="00BB188B">
        <w:trPr>
          <w:trHeight w:val="557"/>
          <w:tblHeader/>
        </w:trPr>
        <w:tc>
          <w:tcPr>
            <w:tcW w:w="144" w:type="pct"/>
            <w:shd w:val="clear" w:color="auto" w:fill="92D050"/>
          </w:tcPr>
          <w:p w14:paraId="2A1BD544" w14:textId="77777777" w:rsidR="00C74D99" w:rsidRPr="00BB188B" w:rsidRDefault="00C74D99" w:rsidP="00BB188B">
            <w:pPr>
              <w:spacing w:before="40"/>
              <w:jc w:val="center"/>
              <w:rPr>
                <w:rFonts w:ascii="Arial" w:eastAsia="Times New Roman" w:hAnsi="Arial" w:cs="Arial"/>
                <w:b/>
                <w:bCs/>
                <w:color w:val="FFFFFF" w:themeColor="background1"/>
                <w:sz w:val="20"/>
                <w:szCs w:val="20"/>
                <w:lang w:val="en-US"/>
              </w:rPr>
            </w:pPr>
            <w:r w:rsidRPr="00BB188B">
              <w:rPr>
                <w:rFonts w:ascii="Arial" w:eastAsia="Times New Roman" w:hAnsi="Arial" w:cs="Arial"/>
                <w:color w:val="FFFFFF" w:themeColor="background1"/>
                <w:sz w:val="20"/>
                <w:szCs w:val="20"/>
              </w:rPr>
              <w:br w:type="page"/>
            </w:r>
            <w:r w:rsidRPr="00BB188B">
              <w:rPr>
                <w:rFonts w:ascii="Arial" w:eastAsia="Times New Roman" w:hAnsi="Arial" w:cs="Arial"/>
                <w:b/>
                <w:bCs/>
                <w:color w:val="FFFFFF" w:themeColor="background1"/>
                <w:sz w:val="20"/>
                <w:szCs w:val="20"/>
                <w:lang w:val="en-US"/>
              </w:rPr>
              <w:t>Site</w:t>
            </w:r>
          </w:p>
          <w:p w14:paraId="08D159CA" w14:textId="77777777" w:rsidR="00C74D99" w:rsidRPr="00BB188B" w:rsidRDefault="00C74D99" w:rsidP="00BB188B">
            <w:pPr>
              <w:spacing w:before="40"/>
              <w:jc w:val="center"/>
              <w:rPr>
                <w:rFonts w:ascii="Arial" w:eastAsia="Times New Roman" w:hAnsi="Arial" w:cs="Arial"/>
                <w:b/>
                <w:bCs/>
                <w:color w:val="FFFFFF" w:themeColor="background1"/>
                <w:sz w:val="20"/>
                <w:szCs w:val="20"/>
                <w:lang w:val="en-US"/>
              </w:rPr>
            </w:pPr>
            <w:r w:rsidRPr="00BB188B">
              <w:rPr>
                <w:rFonts w:ascii="Arial" w:eastAsia="Times New Roman" w:hAnsi="Arial" w:cs="Arial"/>
                <w:b/>
                <w:bCs/>
                <w:color w:val="FFFFFF" w:themeColor="background1"/>
                <w:sz w:val="20"/>
                <w:szCs w:val="20"/>
                <w:lang w:val="en-US"/>
              </w:rPr>
              <w:t>ID</w:t>
            </w:r>
          </w:p>
        </w:tc>
        <w:tc>
          <w:tcPr>
            <w:tcW w:w="480" w:type="pct"/>
            <w:shd w:val="clear" w:color="auto" w:fill="92D050"/>
          </w:tcPr>
          <w:p w14:paraId="626E43D1" w14:textId="77777777" w:rsidR="00C74D99" w:rsidRPr="00BB188B" w:rsidRDefault="00C74D99" w:rsidP="00BB188B">
            <w:pPr>
              <w:spacing w:before="40"/>
              <w:jc w:val="center"/>
              <w:rPr>
                <w:rFonts w:ascii="Arial" w:eastAsia="Times New Roman" w:hAnsi="Arial" w:cs="Arial"/>
                <w:b/>
                <w:bCs/>
                <w:color w:val="FFFFFF" w:themeColor="background1"/>
                <w:sz w:val="20"/>
                <w:szCs w:val="20"/>
                <w:lang w:val="en-US"/>
              </w:rPr>
            </w:pPr>
            <w:r w:rsidRPr="00BB188B">
              <w:rPr>
                <w:rFonts w:ascii="Arial" w:eastAsia="Times New Roman" w:hAnsi="Arial" w:cs="Arial"/>
                <w:b/>
                <w:bCs/>
                <w:color w:val="FFFFFF" w:themeColor="background1"/>
                <w:sz w:val="20"/>
                <w:szCs w:val="20"/>
                <w:lang w:val="en-US"/>
              </w:rPr>
              <w:t>Site</w:t>
            </w:r>
          </w:p>
        </w:tc>
        <w:tc>
          <w:tcPr>
            <w:tcW w:w="275" w:type="pct"/>
            <w:shd w:val="clear" w:color="auto" w:fill="92D050"/>
          </w:tcPr>
          <w:p w14:paraId="3B2C93ED" w14:textId="77777777" w:rsidR="00C74D99" w:rsidRPr="00BB188B" w:rsidRDefault="00C74D99" w:rsidP="00BB188B">
            <w:pPr>
              <w:spacing w:before="40"/>
              <w:jc w:val="center"/>
              <w:rPr>
                <w:rFonts w:ascii="Arial" w:eastAsia="Times New Roman" w:hAnsi="Arial" w:cs="Arial"/>
                <w:b/>
                <w:bCs/>
                <w:color w:val="FFFFFF" w:themeColor="background1"/>
                <w:sz w:val="20"/>
                <w:szCs w:val="20"/>
                <w:lang w:val="en-US"/>
              </w:rPr>
            </w:pPr>
            <w:r w:rsidRPr="00BB188B">
              <w:rPr>
                <w:rFonts w:ascii="Arial" w:eastAsia="Times New Roman" w:hAnsi="Arial" w:cs="Arial"/>
                <w:b/>
                <w:bCs/>
                <w:color w:val="FFFFFF" w:themeColor="background1"/>
                <w:sz w:val="20"/>
                <w:szCs w:val="20"/>
                <w:lang w:val="en-US"/>
              </w:rPr>
              <w:t>Sport</w:t>
            </w:r>
          </w:p>
        </w:tc>
        <w:tc>
          <w:tcPr>
            <w:tcW w:w="352" w:type="pct"/>
            <w:shd w:val="clear" w:color="auto" w:fill="92D050"/>
          </w:tcPr>
          <w:p w14:paraId="3833AD43" w14:textId="77777777" w:rsidR="00C74D99" w:rsidRPr="00BB188B" w:rsidRDefault="00C74D99" w:rsidP="00BB188B">
            <w:pPr>
              <w:spacing w:before="40"/>
              <w:jc w:val="center"/>
              <w:rPr>
                <w:rFonts w:ascii="Arial" w:eastAsia="Times New Roman" w:hAnsi="Arial" w:cs="Arial"/>
                <w:b/>
                <w:bCs/>
                <w:color w:val="FFFFFF" w:themeColor="background1"/>
                <w:sz w:val="20"/>
                <w:szCs w:val="20"/>
              </w:rPr>
            </w:pPr>
            <w:r w:rsidRPr="00BB188B">
              <w:rPr>
                <w:rFonts w:ascii="Arial" w:eastAsia="Times New Roman" w:hAnsi="Arial" w:cs="Arial"/>
                <w:b/>
                <w:bCs/>
                <w:color w:val="FFFFFF" w:themeColor="background1"/>
                <w:sz w:val="20"/>
                <w:szCs w:val="20"/>
                <w:lang w:val="en-US"/>
              </w:rPr>
              <w:t>Management</w:t>
            </w:r>
          </w:p>
        </w:tc>
        <w:tc>
          <w:tcPr>
            <w:tcW w:w="1021" w:type="pct"/>
            <w:shd w:val="clear" w:color="auto" w:fill="92D050"/>
          </w:tcPr>
          <w:p w14:paraId="318AA5BA" w14:textId="77777777" w:rsidR="00C74D99" w:rsidRPr="00BB188B" w:rsidRDefault="00C74D99" w:rsidP="00BB188B">
            <w:pPr>
              <w:spacing w:before="40"/>
              <w:jc w:val="center"/>
              <w:rPr>
                <w:rFonts w:ascii="Arial" w:eastAsia="Times New Roman" w:hAnsi="Arial" w:cs="Arial"/>
                <w:b/>
                <w:bCs/>
                <w:color w:val="FFFFFF" w:themeColor="background1"/>
                <w:sz w:val="20"/>
                <w:szCs w:val="20"/>
              </w:rPr>
            </w:pPr>
            <w:r w:rsidRPr="00BB188B">
              <w:rPr>
                <w:rFonts w:ascii="Arial" w:eastAsia="Times New Roman" w:hAnsi="Arial" w:cs="Arial"/>
                <w:b/>
                <w:bCs/>
                <w:color w:val="FFFFFF" w:themeColor="background1"/>
                <w:sz w:val="20"/>
                <w:szCs w:val="20"/>
              </w:rPr>
              <w:t>Current status</w:t>
            </w:r>
          </w:p>
        </w:tc>
        <w:tc>
          <w:tcPr>
            <w:tcW w:w="1059" w:type="pct"/>
            <w:shd w:val="clear" w:color="auto" w:fill="92D050"/>
          </w:tcPr>
          <w:p w14:paraId="2F04A7DD" w14:textId="77777777" w:rsidR="00C74D99" w:rsidRPr="00BB188B" w:rsidRDefault="00C74D99" w:rsidP="00BB188B">
            <w:pPr>
              <w:spacing w:before="40"/>
              <w:jc w:val="center"/>
              <w:rPr>
                <w:rFonts w:ascii="Arial" w:eastAsia="Times New Roman" w:hAnsi="Arial" w:cs="Arial"/>
                <w:b/>
                <w:bCs/>
                <w:color w:val="FFFFFF" w:themeColor="background1"/>
                <w:sz w:val="20"/>
                <w:szCs w:val="20"/>
              </w:rPr>
            </w:pPr>
            <w:r w:rsidRPr="00BB188B">
              <w:rPr>
                <w:rFonts w:ascii="Arial" w:eastAsia="Times New Roman" w:hAnsi="Arial" w:cs="Arial"/>
                <w:b/>
                <w:bCs/>
                <w:color w:val="FFFFFF" w:themeColor="background1"/>
                <w:sz w:val="20"/>
                <w:szCs w:val="20"/>
              </w:rPr>
              <w:t>Recommended actions</w:t>
            </w:r>
          </w:p>
        </w:tc>
        <w:tc>
          <w:tcPr>
            <w:tcW w:w="259" w:type="pct"/>
            <w:shd w:val="clear" w:color="auto" w:fill="92D050"/>
          </w:tcPr>
          <w:p w14:paraId="60A89436" w14:textId="77777777" w:rsidR="00C74D99" w:rsidRPr="00BB188B" w:rsidRDefault="00C74D99" w:rsidP="00BB188B">
            <w:pPr>
              <w:spacing w:before="40"/>
              <w:jc w:val="center"/>
              <w:rPr>
                <w:rFonts w:ascii="Arial" w:eastAsia="Times New Roman" w:hAnsi="Arial" w:cs="Arial"/>
                <w:b/>
                <w:bCs/>
                <w:color w:val="FFFFFF" w:themeColor="background1"/>
                <w:sz w:val="20"/>
                <w:szCs w:val="20"/>
                <w:lang w:val="en-US"/>
              </w:rPr>
            </w:pPr>
          </w:p>
        </w:tc>
        <w:tc>
          <w:tcPr>
            <w:tcW w:w="1074" w:type="pct"/>
            <w:shd w:val="clear" w:color="auto" w:fill="92D050"/>
          </w:tcPr>
          <w:p w14:paraId="3E4ACE08" w14:textId="77777777" w:rsidR="00C74D99" w:rsidRPr="00BB188B" w:rsidRDefault="00C74D99" w:rsidP="00BB188B">
            <w:pPr>
              <w:spacing w:before="40"/>
              <w:jc w:val="center"/>
              <w:rPr>
                <w:rFonts w:ascii="Arial" w:eastAsia="Times New Roman" w:hAnsi="Arial" w:cs="Arial"/>
                <w:b/>
                <w:bCs/>
                <w:color w:val="FFFFFF" w:themeColor="background1"/>
                <w:sz w:val="20"/>
                <w:szCs w:val="20"/>
                <w:lang w:val="en-US"/>
              </w:rPr>
            </w:pPr>
            <w:r w:rsidRPr="00BB188B">
              <w:rPr>
                <w:rFonts w:ascii="Arial" w:eastAsia="Times New Roman" w:hAnsi="Arial" w:cs="Arial"/>
                <w:b/>
                <w:bCs/>
                <w:color w:val="FFFFFF" w:themeColor="background1"/>
                <w:sz w:val="20"/>
                <w:szCs w:val="20"/>
                <w:lang w:val="en-US"/>
              </w:rPr>
              <w:t>Site hierarchy tier</w:t>
            </w:r>
          </w:p>
        </w:tc>
        <w:tc>
          <w:tcPr>
            <w:tcW w:w="334" w:type="pct"/>
            <w:shd w:val="clear" w:color="auto" w:fill="92D050"/>
          </w:tcPr>
          <w:p w14:paraId="56CEF0C1" w14:textId="77777777" w:rsidR="00C74D99" w:rsidRPr="00BB188B" w:rsidRDefault="00C74D99" w:rsidP="00BB188B">
            <w:pPr>
              <w:spacing w:before="40"/>
              <w:jc w:val="center"/>
              <w:rPr>
                <w:rFonts w:ascii="Arial" w:eastAsia="Times New Roman" w:hAnsi="Arial" w:cs="Arial"/>
                <w:b/>
                <w:bCs/>
                <w:color w:val="FFFFFF" w:themeColor="background1"/>
                <w:sz w:val="20"/>
                <w:szCs w:val="20"/>
              </w:rPr>
            </w:pPr>
            <w:r w:rsidRPr="00BB188B">
              <w:rPr>
                <w:rFonts w:ascii="Arial" w:eastAsia="Times New Roman" w:hAnsi="Arial" w:cs="Arial"/>
                <w:b/>
                <w:bCs/>
                <w:color w:val="FFFFFF" w:themeColor="background1"/>
                <w:sz w:val="20"/>
                <w:szCs w:val="20"/>
              </w:rPr>
              <w:t>Timescales</w:t>
            </w:r>
            <w:r w:rsidRPr="00BB188B">
              <w:rPr>
                <w:rFonts w:ascii="Arial" w:eastAsia="Times New Roman" w:hAnsi="Arial" w:cs="Arial"/>
                <w:b/>
                <w:bCs/>
                <w:color w:val="FFFFFF" w:themeColor="background1"/>
                <w:sz w:val="20"/>
                <w:szCs w:val="20"/>
                <w:vertAlign w:val="superscript"/>
              </w:rPr>
              <w:footnoteReference w:id="2"/>
            </w:r>
          </w:p>
        </w:tc>
      </w:tr>
      <w:tr w:rsidR="00C74D99" w:rsidRPr="009E0F8C" w14:paraId="2F4FDFEF" w14:textId="77777777" w:rsidTr="006F7660">
        <w:trPr>
          <w:trHeight w:val="130"/>
        </w:trPr>
        <w:tc>
          <w:tcPr>
            <w:tcW w:w="144" w:type="pct"/>
            <w:shd w:val="clear" w:color="auto" w:fill="auto"/>
          </w:tcPr>
          <w:p w14:paraId="309BF165" w14:textId="77777777" w:rsidR="00C74D99" w:rsidRPr="00C74D99" w:rsidRDefault="00C74D99" w:rsidP="006F7660">
            <w:pPr>
              <w:spacing w:before="40"/>
              <w:jc w:val="center"/>
              <w:rPr>
                <w:rFonts w:ascii="Arial" w:eastAsia="Times New Roman" w:hAnsi="Arial" w:cs="Arial"/>
                <w:color w:val="000000"/>
                <w:sz w:val="20"/>
                <w:szCs w:val="20"/>
              </w:rPr>
            </w:pPr>
            <w:r w:rsidRPr="00C74D99">
              <w:rPr>
                <w:rFonts w:ascii="Arial" w:eastAsia="Times New Roman" w:hAnsi="Arial" w:cs="Arial"/>
                <w:color w:val="000000"/>
                <w:sz w:val="20"/>
                <w:szCs w:val="20"/>
              </w:rPr>
              <w:t>8</w:t>
            </w:r>
          </w:p>
        </w:tc>
        <w:tc>
          <w:tcPr>
            <w:tcW w:w="480" w:type="pct"/>
            <w:shd w:val="clear" w:color="auto" w:fill="auto"/>
          </w:tcPr>
          <w:p w14:paraId="6988773F" w14:textId="77777777" w:rsidR="00C74D99" w:rsidRPr="00C74D99" w:rsidRDefault="00C74D99" w:rsidP="006F7660">
            <w:pPr>
              <w:spacing w:before="40"/>
              <w:rPr>
                <w:rFonts w:ascii="Arial" w:eastAsia="Times New Roman" w:hAnsi="Arial" w:cs="Arial"/>
                <w:color w:val="000000"/>
                <w:sz w:val="20"/>
                <w:szCs w:val="20"/>
              </w:rPr>
            </w:pPr>
            <w:r w:rsidRPr="00C74D99">
              <w:rPr>
                <w:rFonts w:ascii="Arial" w:eastAsia="Times New Roman" w:hAnsi="Arial" w:cs="Arial"/>
                <w:color w:val="000000"/>
                <w:sz w:val="20"/>
                <w:szCs w:val="20"/>
              </w:rPr>
              <w:t>Bestwood Miners Welfare Sports Ground</w:t>
            </w:r>
          </w:p>
        </w:tc>
        <w:tc>
          <w:tcPr>
            <w:tcW w:w="275" w:type="pct"/>
            <w:shd w:val="clear" w:color="auto" w:fill="auto"/>
          </w:tcPr>
          <w:p w14:paraId="335397A2"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Football</w:t>
            </w:r>
          </w:p>
        </w:tc>
        <w:tc>
          <w:tcPr>
            <w:tcW w:w="352" w:type="pct"/>
            <w:shd w:val="clear" w:color="auto" w:fill="auto"/>
          </w:tcPr>
          <w:p w14:paraId="28ED0356"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CISWO/</w:t>
            </w:r>
          </w:p>
          <w:p w14:paraId="27A5B9C8"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Trust</w:t>
            </w:r>
          </w:p>
          <w:p w14:paraId="1BD508B2" w14:textId="77777777" w:rsidR="00C74D99" w:rsidRPr="00C74D99" w:rsidRDefault="00C74D99" w:rsidP="006F7660">
            <w:pPr>
              <w:spacing w:before="40"/>
              <w:jc w:val="both"/>
              <w:rPr>
                <w:rFonts w:ascii="Arial" w:eastAsia="Times New Roman" w:hAnsi="Arial" w:cs="Arial"/>
                <w:bCs/>
                <w:color w:val="000000"/>
                <w:sz w:val="20"/>
                <w:szCs w:val="20"/>
                <w:lang w:val="en-US"/>
              </w:rPr>
            </w:pPr>
          </w:p>
        </w:tc>
        <w:tc>
          <w:tcPr>
            <w:tcW w:w="1021" w:type="pct"/>
            <w:shd w:val="clear" w:color="auto" w:fill="auto"/>
          </w:tcPr>
          <w:p w14:paraId="56BB62BD"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Standard quality adult pitch used by just one team from Bestwood Miners Welfare FC. The Club has aspirations to play in the football pyramid at Step 7. Site demand will increase next season by one adult team, whilst the Club also has ambitions for a junior section. Actual spare capacity of 0.5 match sessions per week.</w:t>
            </w:r>
          </w:p>
        </w:tc>
        <w:tc>
          <w:tcPr>
            <w:tcW w:w="1059" w:type="pct"/>
            <w:shd w:val="clear" w:color="auto" w:fill="auto"/>
          </w:tcPr>
          <w:p w14:paraId="6DC7D0D6"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Improve pitch quality through increased maintenance, creating additional capacity to reduce shortfalls.</w:t>
            </w:r>
          </w:p>
          <w:p w14:paraId="25A39C54"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Maximise use of spare capacity to reduce existing shortfalls.</w:t>
            </w:r>
          </w:p>
          <w:p w14:paraId="10B0FC4A"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Support the Club in developing facilities to meet Step 7 requirements.</w:t>
            </w:r>
          </w:p>
        </w:tc>
        <w:tc>
          <w:tcPr>
            <w:tcW w:w="259" w:type="pct"/>
            <w:shd w:val="clear" w:color="auto" w:fill="auto"/>
          </w:tcPr>
          <w:p w14:paraId="70CB5814"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shd w:val="clear" w:color="auto" w:fill="auto"/>
          </w:tcPr>
          <w:p w14:paraId="43FEF61F"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Local site</w:t>
            </w:r>
          </w:p>
        </w:tc>
        <w:tc>
          <w:tcPr>
            <w:tcW w:w="334" w:type="pct"/>
            <w:shd w:val="clear" w:color="auto" w:fill="auto"/>
          </w:tcPr>
          <w:p w14:paraId="2734CAAC"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1226DBF4" w14:textId="77777777" w:rsidTr="006F7660">
        <w:trPr>
          <w:trHeight w:val="557"/>
        </w:trPr>
        <w:tc>
          <w:tcPr>
            <w:tcW w:w="144" w:type="pct"/>
            <w:vMerge w:val="restart"/>
            <w:shd w:val="clear" w:color="auto" w:fill="auto"/>
          </w:tcPr>
          <w:p w14:paraId="264E9730" w14:textId="77777777" w:rsidR="00C74D99" w:rsidRPr="00C74D99" w:rsidRDefault="00C74D99" w:rsidP="006F7660">
            <w:pPr>
              <w:spacing w:before="40"/>
              <w:jc w:val="center"/>
              <w:rPr>
                <w:rFonts w:ascii="Arial" w:eastAsia="Times New Roman" w:hAnsi="Arial" w:cs="Arial"/>
                <w:color w:val="000000"/>
                <w:sz w:val="20"/>
                <w:szCs w:val="20"/>
              </w:rPr>
            </w:pPr>
            <w:r w:rsidRPr="00C74D99">
              <w:rPr>
                <w:rFonts w:ascii="Arial" w:eastAsia="Times New Roman" w:hAnsi="Arial" w:cs="Arial"/>
                <w:color w:val="000000"/>
                <w:sz w:val="20"/>
                <w:szCs w:val="20"/>
              </w:rPr>
              <w:t>9</w:t>
            </w:r>
          </w:p>
        </w:tc>
        <w:tc>
          <w:tcPr>
            <w:tcW w:w="480" w:type="pct"/>
            <w:vMerge w:val="restart"/>
            <w:shd w:val="clear" w:color="auto" w:fill="auto"/>
          </w:tcPr>
          <w:p w14:paraId="300ACB3B" w14:textId="77777777" w:rsidR="00C74D99" w:rsidRPr="00C74D99" w:rsidRDefault="00C74D99" w:rsidP="006F7660">
            <w:pPr>
              <w:spacing w:before="40"/>
              <w:rPr>
                <w:rFonts w:ascii="Arial" w:eastAsia="Times New Roman" w:hAnsi="Arial" w:cs="Arial"/>
                <w:color w:val="000000"/>
                <w:sz w:val="20"/>
                <w:szCs w:val="20"/>
              </w:rPr>
            </w:pPr>
            <w:r w:rsidRPr="00C74D99">
              <w:rPr>
                <w:rFonts w:ascii="Arial" w:eastAsia="Times New Roman" w:hAnsi="Arial" w:cs="Arial"/>
                <w:color w:val="000000"/>
                <w:sz w:val="20"/>
                <w:szCs w:val="20"/>
              </w:rPr>
              <w:t>Bestwood Village Community Centre</w:t>
            </w:r>
          </w:p>
        </w:tc>
        <w:tc>
          <w:tcPr>
            <w:tcW w:w="275" w:type="pct"/>
            <w:shd w:val="clear" w:color="auto" w:fill="auto"/>
          </w:tcPr>
          <w:p w14:paraId="29235227"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Bowls</w:t>
            </w:r>
          </w:p>
        </w:tc>
        <w:tc>
          <w:tcPr>
            <w:tcW w:w="352" w:type="pct"/>
            <w:vMerge w:val="restart"/>
            <w:shd w:val="clear" w:color="auto" w:fill="auto"/>
          </w:tcPr>
          <w:p w14:paraId="4B137317"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Parish Council</w:t>
            </w:r>
          </w:p>
        </w:tc>
        <w:tc>
          <w:tcPr>
            <w:tcW w:w="1021" w:type="pct"/>
            <w:shd w:val="clear" w:color="auto" w:fill="auto"/>
          </w:tcPr>
          <w:p w14:paraId="443319CA"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Good quality green used by Bestwood Workshops BC and Star BC. Membership unknown, however, the </w:t>
            </w:r>
            <w:r w:rsidRPr="00C74D99">
              <w:rPr>
                <w:rFonts w:ascii="Arial" w:eastAsia="Times New Roman" w:hAnsi="Arial" w:cs="Arial"/>
                <w:bCs/>
                <w:color w:val="000000"/>
                <w:sz w:val="20"/>
                <w:szCs w:val="20"/>
              </w:rPr>
              <w:lastRenderedPageBreak/>
              <w:t>green is considered to have spare capacity for additional membership and play.</w:t>
            </w:r>
          </w:p>
        </w:tc>
        <w:tc>
          <w:tcPr>
            <w:tcW w:w="1059" w:type="pct"/>
            <w:shd w:val="clear" w:color="auto" w:fill="auto"/>
          </w:tcPr>
          <w:p w14:paraId="77712B74"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Maximise use of spare capacity through club development and increasing participation.</w:t>
            </w:r>
          </w:p>
        </w:tc>
        <w:tc>
          <w:tcPr>
            <w:tcW w:w="259" w:type="pct"/>
            <w:shd w:val="clear" w:color="auto" w:fill="auto"/>
          </w:tcPr>
          <w:p w14:paraId="4B9CEF82"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val="restart"/>
            <w:shd w:val="clear" w:color="auto" w:fill="auto"/>
          </w:tcPr>
          <w:p w14:paraId="5E9D3D7E"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Local site</w:t>
            </w:r>
          </w:p>
        </w:tc>
        <w:tc>
          <w:tcPr>
            <w:tcW w:w="334" w:type="pct"/>
            <w:shd w:val="clear" w:color="auto" w:fill="auto"/>
          </w:tcPr>
          <w:p w14:paraId="514D00DC"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36B62260" w14:textId="77777777" w:rsidTr="006F7660">
        <w:trPr>
          <w:trHeight w:val="557"/>
        </w:trPr>
        <w:tc>
          <w:tcPr>
            <w:tcW w:w="144" w:type="pct"/>
            <w:vMerge/>
            <w:shd w:val="clear" w:color="auto" w:fill="auto"/>
          </w:tcPr>
          <w:p w14:paraId="77D0E5EC" w14:textId="77777777" w:rsidR="00C74D99" w:rsidRPr="00C74D99" w:rsidRDefault="00C74D99" w:rsidP="006F7660">
            <w:pPr>
              <w:spacing w:before="40"/>
              <w:jc w:val="center"/>
              <w:rPr>
                <w:rFonts w:ascii="Arial" w:eastAsia="Times New Roman" w:hAnsi="Arial" w:cs="Arial"/>
                <w:color w:val="000000"/>
                <w:sz w:val="20"/>
                <w:szCs w:val="20"/>
              </w:rPr>
            </w:pPr>
          </w:p>
        </w:tc>
        <w:tc>
          <w:tcPr>
            <w:tcW w:w="480" w:type="pct"/>
            <w:vMerge/>
            <w:shd w:val="clear" w:color="auto" w:fill="auto"/>
          </w:tcPr>
          <w:p w14:paraId="2411771D" w14:textId="77777777" w:rsidR="00C74D99" w:rsidRPr="00C74D99" w:rsidRDefault="00C74D99" w:rsidP="006F7660">
            <w:pPr>
              <w:spacing w:before="40"/>
              <w:rPr>
                <w:rFonts w:ascii="Arial" w:eastAsia="Times New Roman" w:hAnsi="Arial" w:cs="Arial"/>
                <w:color w:val="000000"/>
                <w:sz w:val="20"/>
                <w:szCs w:val="20"/>
              </w:rPr>
            </w:pPr>
          </w:p>
        </w:tc>
        <w:tc>
          <w:tcPr>
            <w:tcW w:w="275" w:type="pct"/>
            <w:shd w:val="clear" w:color="auto" w:fill="auto"/>
          </w:tcPr>
          <w:p w14:paraId="4D13480F"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AGP</w:t>
            </w:r>
          </w:p>
        </w:tc>
        <w:tc>
          <w:tcPr>
            <w:tcW w:w="352" w:type="pct"/>
            <w:vMerge/>
            <w:shd w:val="clear" w:color="auto" w:fill="auto"/>
          </w:tcPr>
          <w:p w14:paraId="77C04DF3"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21" w:type="pct"/>
            <w:shd w:val="clear" w:color="auto" w:fill="auto"/>
          </w:tcPr>
          <w:p w14:paraId="40AD5993" w14:textId="2C2966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Two small sized </w:t>
            </w:r>
            <w:r w:rsidR="00542A96" w:rsidRPr="00C74D99">
              <w:rPr>
                <w:rFonts w:ascii="Arial" w:eastAsia="Times New Roman" w:hAnsi="Arial" w:cs="Arial"/>
                <w:bCs/>
                <w:color w:val="000000"/>
                <w:sz w:val="20"/>
                <w:szCs w:val="20"/>
              </w:rPr>
              <w:t>sand-based</w:t>
            </w:r>
            <w:r w:rsidRPr="00C74D99">
              <w:rPr>
                <w:rFonts w:ascii="Arial" w:eastAsia="Times New Roman" w:hAnsi="Arial" w:cs="Arial"/>
                <w:bCs/>
                <w:color w:val="000000"/>
                <w:sz w:val="20"/>
                <w:szCs w:val="20"/>
              </w:rPr>
              <w:t xml:space="preserve"> pitches with floodlighting which are now disused. The pitches are partly dismantled and cannot be played on but Bestwood Miners Welfare FC states that it would like to be a part of any community scheme that could bring these pitches back into use and is investigating possible funding opportunities that might enable them to be.</w:t>
            </w:r>
          </w:p>
          <w:p w14:paraId="5552242F" w14:textId="77777777" w:rsidR="00C74D99" w:rsidRPr="00B64D99" w:rsidRDefault="00C74D99" w:rsidP="006F7660">
            <w:pPr>
              <w:spacing w:before="40"/>
              <w:rPr>
                <w:rFonts w:ascii="Arial" w:eastAsia="Times New Roman" w:hAnsi="Arial" w:cs="Arial"/>
                <w:bCs/>
                <w:color w:val="000000" w:themeColor="text1"/>
                <w:sz w:val="20"/>
                <w:szCs w:val="20"/>
              </w:rPr>
            </w:pPr>
            <w:r w:rsidRPr="00B64D99">
              <w:rPr>
                <w:rFonts w:ascii="Arial" w:eastAsia="Times New Roman" w:hAnsi="Arial" w:cs="Arial"/>
                <w:bCs/>
                <w:color w:val="000000" w:themeColor="text1"/>
                <w:sz w:val="20"/>
                <w:szCs w:val="20"/>
              </w:rPr>
              <w:t>Update: 01.11.18</w:t>
            </w:r>
          </w:p>
          <w:p w14:paraId="636539E7" w14:textId="1B3CECAA" w:rsidR="00C74D99" w:rsidRPr="00B64D99" w:rsidRDefault="00C74D99" w:rsidP="006F7660">
            <w:pPr>
              <w:spacing w:before="40"/>
              <w:rPr>
                <w:rFonts w:ascii="Arial" w:eastAsia="Times New Roman" w:hAnsi="Arial" w:cs="Arial"/>
                <w:bCs/>
                <w:color w:val="FF0000"/>
                <w:sz w:val="20"/>
                <w:szCs w:val="20"/>
              </w:rPr>
            </w:pPr>
            <w:r w:rsidRPr="00B64D99">
              <w:rPr>
                <w:rFonts w:ascii="Arial" w:eastAsia="Times New Roman" w:hAnsi="Arial" w:cs="Arial"/>
                <w:bCs/>
                <w:color w:val="000000" w:themeColor="text1"/>
                <w:sz w:val="20"/>
                <w:szCs w:val="20"/>
              </w:rPr>
              <w:t xml:space="preserve">Currently no plans to refurbish the former pitches, which are currently an eyesore for the local community.  </w:t>
            </w:r>
            <w:r w:rsidRPr="00B64D99">
              <w:rPr>
                <w:rFonts w:ascii="Arial" w:eastAsia="Times New Roman" w:hAnsi="Arial" w:cs="Arial"/>
                <w:bCs/>
                <w:color w:val="000000" w:themeColor="text1"/>
                <w:sz w:val="20"/>
                <w:szCs w:val="20"/>
              </w:rPr>
              <w:lastRenderedPageBreak/>
              <w:t>Recent health and wellbeing programme in the village identifies this as a priority, but there is insufficient funding and capacity in the community to move this forward.  The biggest priority regarding facilities for the community at present is pursuing a healthcare facility.</w:t>
            </w:r>
          </w:p>
        </w:tc>
        <w:tc>
          <w:tcPr>
            <w:tcW w:w="1059" w:type="pct"/>
            <w:shd w:val="clear" w:color="auto" w:fill="auto"/>
          </w:tcPr>
          <w:p w14:paraId="3D6B39F2"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Support the Club as appropriate and consider potential for resurfacing to 3G as a more appropriate surface to accommodate football use and to meet shortfalls.</w:t>
            </w:r>
          </w:p>
          <w:p w14:paraId="559AC963" w14:textId="77777777" w:rsidR="00C74D99" w:rsidRPr="00C74D99" w:rsidRDefault="00C74D99" w:rsidP="006F7660">
            <w:pPr>
              <w:spacing w:before="40"/>
              <w:rPr>
                <w:rFonts w:ascii="Arial" w:eastAsia="Times New Roman" w:hAnsi="Arial" w:cs="Arial"/>
                <w:bCs/>
                <w:color w:val="000000"/>
                <w:sz w:val="20"/>
                <w:szCs w:val="20"/>
              </w:rPr>
            </w:pPr>
          </w:p>
          <w:p w14:paraId="2E2CB7F4" w14:textId="77777777" w:rsidR="00C74D99" w:rsidRPr="00C74D99" w:rsidRDefault="00C74D99" w:rsidP="006F7660">
            <w:pPr>
              <w:spacing w:before="40"/>
              <w:rPr>
                <w:rFonts w:ascii="Arial" w:eastAsia="Times New Roman" w:hAnsi="Arial" w:cs="Arial"/>
                <w:bCs/>
                <w:color w:val="000000"/>
                <w:sz w:val="20"/>
                <w:szCs w:val="20"/>
              </w:rPr>
            </w:pPr>
          </w:p>
        </w:tc>
        <w:tc>
          <w:tcPr>
            <w:tcW w:w="259" w:type="pct"/>
            <w:shd w:val="clear" w:color="auto" w:fill="auto"/>
          </w:tcPr>
          <w:p w14:paraId="0499CF14"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shd w:val="clear" w:color="auto" w:fill="auto"/>
          </w:tcPr>
          <w:p w14:paraId="1BA9F807"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4" w:type="pct"/>
            <w:shd w:val="clear" w:color="auto" w:fill="auto"/>
          </w:tcPr>
          <w:p w14:paraId="629CDC23"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Medium</w:t>
            </w:r>
          </w:p>
        </w:tc>
      </w:tr>
      <w:tr w:rsidR="00C74D99" w:rsidRPr="009E0F8C" w14:paraId="718C701C" w14:textId="77777777" w:rsidTr="006F7660">
        <w:trPr>
          <w:trHeight w:val="557"/>
        </w:trPr>
        <w:tc>
          <w:tcPr>
            <w:tcW w:w="144" w:type="pct"/>
            <w:vMerge w:val="restart"/>
            <w:shd w:val="clear" w:color="auto" w:fill="auto"/>
          </w:tcPr>
          <w:p w14:paraId="045199CA" w14:textId="77777777" w:rsidR="00C74D99" w:rsidRPr="00C74D99" w:rsidRDefault="00C74D99" w:rsidP="006F7660">
            <w:pPr>
              <w:spacing w:before="40"/>
              <w:jc w:val="center"/>
              <w:rPr>
                <w:rFonts w:ascii="Arial" w:eastAsia="Times New Roman" w:hAnsi="Arial" w:cs="Arial"/>
                <w:color w:val="000000"/>
                <w:sz w:val="20"/>
                <w:szCs w:val="20"/>
              </w:rPr>
            </w:pPr>
            <w:r w:rsidRPr="00C74D99">
              <w:rPr>
                <w:rFonts w:ascii="Arial" w:eastAsia="Times New Roman" w:hAnsi="Arial" w:cs="Arial"/>
                <w:color w:val="000000"/>
                <w:sz w:val="20"/>
                <w:szCs w:val="20"/>
              </w:rPr>
              <w:t>10</w:t>
            </w:r>
          </w:p>
        </w:tc>
        <w:tc>
          <w:tcPr>
            <w:tcW w:w="480" w:type="pct"/>
            <w:vMerge w:val="restart"/>
            <w:shd w:val="clear" w:color="auto" w:fill="auto"/>
          </w:tcPr>
          <w:p w14:paraId="498596DA" w14:textId="77777777" w:rsidR="00C74D99" w:rsidRPr="00C74D99" w:rsidRDefault="00C74D99" w:rsidP="006F7660">
            <w:pPr>
              <w:spacing w:before="40"/>
              <w:rPr>
                <w:rFonts w:ascii="Arial" w:eastAsia="Times New Roman" w:hAnsi="Arial" w:cs="Arial"/>
                <w:color w:val="000000"/>
                <w:sz w:val="20"/>
                <w:szCs w:val="20"/>
              </w:rPr>
            </w:pPr>
            <w:r w:rsidRPr="00C74D99">
              <w:rPr>
                <w:rFonts w:ascii="Arial" w:eastAsia="Times New Roman" w:hAnsi="Arial" w:cs="Arial"/>
                <w:color w:val="000000"/>
                <w:sz w:val="20"/>
                <w:szCs w:val="20"/>
              </w:rPr>
              <w:t>Oakwood Academy</w:t>
            </w:r>
          </w:p>
        </w:tc>
        <w:tc>
          <w:tcPr>
            <w:tcW w:w="275" w:type="pct"/>
            <w:shd w:val="clear" w:color="auto" w:fill="auto"/>
          </w:tcPr>
          <w:p w14:paraId="24F8F314"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Football</w:t>
            </w:r>
          </w:p>
        </w:tc>
        <w:tc>
          <w:tcPr>
            <w:tcW w:w="352" w:type="pct"/>
            <w:vMerge w:val="restart"/>
            <w:shd w:val="clear" w:color="auto" w:fill="auto"/>
          </w:tcPr>
          <w:p w14:paraId="7D91FD7C"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Trust/</w:t>
            </w:r>
          </w:p>
          <w:p w14:paraId="64B6793A"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Academy</w:t>
            </w:r>
          </w:p>
          <w:p w14:paraId="47559796"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PFI</w:t>
            </w:r>
          </w:p>
        </w:tc>
        <w:tc>
          <w:tcPr>
            <w:tcW w:w="1021" w:type="pct"/>
            <w:shd w:val="clear" w:color="auto" w:fill="auto"/>
          </w:tcPr>
          <w:p w14:paraId="39A53673"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Two standard quality youth 11v11 pitches available for community use. No recorded community use at present but likely to be overplayed given the extent of academy use for lessons and fixtures throughout the week.</w:t>
            </w:r>
          </w:p>
        </w:tc>
        <w:tc>
          <w:tcPr>
            <w:tcW w:w="1059" w:type="pct"/>
            <w:shd w:val="clear" w:color="auto" w:fill="auto"/>
          </w:tcPr>
          <w:p w14:paraId="1226B545"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Retain for school use and explore potential for increased future community use to help reduce shortfalls.</w:t>
            </w:r>
          </w:p>
        </w:tc>
        <w:tc>
          <w:tcPr>
            <w:tcW w:w="259" w:type="pct"/>
            <w:shd w:val="clear" w:color="auto" w:fill="auto"/>
          </w:tcPr>
          <w:p w14:paraId="7204C339"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val="restart"/>
            <w:shd w:val="clear" w:color="auto" w:fill="auto"/>
          </w:tcPr>
          <w:p w14:paraId="3BC25386"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Local site</w:t>
            </w:r>
          </w:p>
          <w:p w14:paraId="290B1239"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4" w:type="pct"/>
            <w:shd w:val="clear" w:color="auto" w:fill="auto"/>
          </w:tcPr>
          <w:p w14:paraId="28C6E6AE"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0A4C518C" w14:textId="77777777" w:rsidTr="006F7660">
        <w:trPr>
          <w:trHeight w:val="557"/>
        </w:trPr>
        <w:tc>
          <w:tcPr>
            <w:tcW w:w="144" w:type="pct"/>
            <w:vMerge/>
            <w:shd w:val="clear" w:color="auto" w:fill="auto"/>
          </w:tcPr>
          <w:p w14:paraId="33B5C647" w14:textId="77777777" w:rsidR="00C74D99" w:rsidRPr="00C74D99" w:rsidRDefault="00C74D99" w:rsidP="006F7660">
            <w:pPr>
              <w:spacing w:before="40"/>
              <w:jc w:val="center"/>
              <w:rPr>
                <w:rFonts w:ascii="Arial" w:eastAsia="Times New Roman" w:hAnsi="Arial" w:cs="Arial"/>
                <w:color w:val="000000"/>
                <w:sz w:val="20"/>
                <w:szCs w:val="20"/>
              </w:rPr>
            </w:pPr>
          </w:p>
        </w:tc>
        <w:tc>
          <w:tcPr>
            <w:tcW w:w="480" w:type="pct"/>
            <w:vMerge/>
            <w:shd w:val="clear" w:color="auto" w:fill="auto"/>
          </w:tcPr>
          <w:p w14:paraId="5F845F0B" w14:textId="77777777" w:rsidR="00C74D99" w:rsidRPr="00C74D99" w:rsidRDefault="00C74D99" w:rsidP="006F7660">
            <w:pPr>
              <w:spacing w:before="40"/>
              <w:rPr>
                <w:rFonts w:ascii="Arial" w:eastAsia="Times New Roman" w:hAnsi="Arial" w:cs="Arial"/>
                <w:color w:val="000000"/>
                <w:sz w:val="20"/>
                <w:szCs w:val="20"/>
              </w:rPr>
            </w:pPr>
          </w:p>
        </w:tc>
        <w:tc>
          <w:tcPr>
            <w:tcW w:w="275" w:type="pct"/>
            <w:shd w:val="clear" w:color="auto" w:fill="auto"/>
          </w:tcPr>
          <w:p w14:paraId="743F0D3F"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Rugby union</w:t>
            </w:r>
          </w:p>
        </w:tc>
        <w:tc>
          <w:tcPr>
            <w:tcW w:w="352" w:type="pct"/>
            <w:vMerge/>
            <w:shd w:val="clear" w:color="auto" w:fill="auto"/>
          </w:tcPr>
          <w:p w14:paraId="31EC2B70"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21" w:type="pct"/>
            <w:shd w:val="clear" w:color="auto" w:fill="auto"/>
          </w:tcPr>
          <w:p w14:paraId="4C4B43C6"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 xml:space="preserve">Poor (M0/D1) quality pitch maintained by Carillion to a basic standard. Available for community use and </w:t>
            </w:r>
            <w:r w:rsidRPr="00C74D99">
              <w:rPr>
                <w:rFonts w:ascii="Arial" w:eastAsia="Times New Roman" w:hAnsi="Arial" w:cs="Arial"/>
                <w:bCs/>
                <w:color w:val="000000"/>
                <w:sz w:val="20"/>
                <w:szCs w:val="20"/>
              </w:rPr>
              <w:lastRenderedPageBreak/>
              <w:t>previously well used before PFI but the academy believes that community use would require covering of staffing costs which is cost prohibitive for most teams. Likely to be overplayed given the level of weekly academy use.</w:t>
            </w:r>
          </w:p>
        </w:tc>
        <w:tc>
          <w:tcPr>
            <w:tcW w:w="1059" w:type="pct"/>
            <w:shd w:val="clear" w:color="auto" w:fill="auto"/>
          </w:tcPr>
          <w:p w14:paraId="7E73E5D5"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lastRenderedPageBreak/>
              <w:t xml:space="preserve">Improve pitch quality through increased maintenance, creating </w:t>
            </w:r>
            <w:r w:rsidRPr="00C74D99">
              <w:rPr>
                <w:rFonts w:ascii="Arial" w:eastAsia="Times New Roman" w:hAnsi="Arial" w:cs="Arial"/>
                <w:bCs/>
                <w:color w:val="000000"/>
                <w:sz w:val="20"/>
                <w:szCs w:val="20"/>
              </w:rPr>
              <w:lastRenderedPageBreak/>
              <w:t>additional capacity for school use.</w:t>
            </w:r>
          </w:p>
          <w:p w14:paraId="3F451397"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Work to resolve barriers to community use, particularly cost of hire and access to changing provision.</w:t>
            </w:r>
          </w:p>
          <w:p w14:paraId="580D6165" w14:textId="77777777" w:rsidR="00C74D99" w:rsidRPr="00C74D99" w:rsidRDefault="00C74D99" w:rsidP="006F7660">
            <w:pPr>
              <w:spacing w:before="40"/>
              <w:rPr>
                <w:rFonts w:ascii="Arial" w:eastAsia="Times New Roman" w:hAnsi="Arial" w:cs="Arial"/>
                <w:bCs/>
                <w:color w:val="000000"/>
                <w:sz w:val="20"/>
                <w:szCs w:val="20"/>
              </w:rPr>
            </w:pPr>
          </w:p>
        </w:tc>
        <w:tc>
          <w:tcPr>
            <w:tcW w:w="259" w:type="pct"/>
            <w:shd w:val="clear" w:color="auto" w:fill="auto"/>
          </w:tcPr>
          <w:p w14:paraId="145E3BDB"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shd w:val="clear" w:color="auto" w:fill="auto"/>
          </w:tcPr>
          <w:p w14:paraId="7E2B0411"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4" w:type="pct"/>
            <w:shd w:val="clear" w:color="auto" w:fill="auto"/>
          </w:tcPr>
          <w:p w14:paraId="5347F344"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4EDFADFF" w14:textId="77777777" w:rsidTr="006F7660">
        <w:trPr>
          <w:trHeight w:val="70"/>
        </w:trPr>
        <w:tc>
          <w:tcPr>
            <w:tcW w:w="144" w:type="pct"/>
            <w:vMerge/>
            <w:shd w:val="clear" w:color="auto" w:fill="auto"/>
          </w:tcPr>
          <w:p w14:paraId="2CE1132B" w14:textId="77777777" w:rsidR="00C74D99" w:rsidRPr="00C74D99" w:rsidRDefault="00C74D99" w:rsidP="006F7660">
            <w:pPr>
              <w:spacing w:before="40"/>
              <w:jc w:val="center"/>
              <w:rPr>
                <w:rFonts w:ascii="Arial" w:eastAsia="Times New Roman" w:hAnsi="Arial" w:cs="Arial"/>
                <w:color w:val="000000"/>
                <w:sz w:val="20"/>
                <w:szCs w:val="20"/>
              </w:rPr>
            </w:pPr>
          </w:p>
        </w:tc>
        <w:tc>
          <w:tcPr>
            <w:tcW w:w="480" w:type="pct"/>
            <w:vMerge/>
            <w:shd w:val="clear" w:color="auto" w:fill="auto"/>
          </w:tcPr>
          <w:p w14:paraId="51A93203" w14:textId="77777777" w:rsidR="00C74D99" w:rsidRPr="00C74D99" w:rsidRDefault="00C74D99" w:rsidP="006F7660">
            <w:pPr>
              <w:spacing w:before="40"/>
              <w:rPr>
                <w:rFonts w:ascii="Arial" w:eastAsia="Times New Roman" w:hAnsi="Arial" w:cs="Arial"/>
                <w:color w:val="000000"/>
                <w:sz w:val="20"/>
                <w:szCs w:val="20"/>
              </w:rPr>
            </w:pPr>
          </w:p>
        </w:tc>
        <w:tc>
          <w:tcPr>
            <w:tcW w:w="275" w:type="pct"/>
            <w:shd w:val="clear" w:color="auto" w:fill="auto"/>
          </w:tcPr>
          <w:p w14:paraId="62F06B50"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Cricket</w:t>
            </w:r>
          </w:p>
        </w:tc>
        <w:tc>
          <w:tcPr>
            <w:tcW w:w="352" w:type="pct"/>
            <w:vMerge/>
            <w:shd w:val="clear" w:color="auto" w:fill="auto"/>
          </w:tcPr>
          <w:p w14:paraId="3C51CE2E"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21" w:type="pct"/>
            <w:shd w:val="clear" w:color="auto" w:fill="auto"/>
          </w:tcPr>
          <w:p w14:paraId="295F86B1"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Non turf pitch situated between football pitches which has now become disused.</w:t>
            </w:r>
          </w:p>
        </w:tc>
        <w:tc>
          <w:tcPr>
            <w:tcW w:w="1059" w:type="pct"/>
            <w:shd w:val="clear" w:color="auto" w:fill="auto"/>
          </w:tcPr>
          <w:p w14:paraId="50BEEED2"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Maximise school use and resurface if required for school use given no demand for community use.</w:t>
            </w:r>
          </w:p>
        </w:tc>
        <w:tc>
          <w:tcPr>
            <w:tcW w:w="259" w:type="pct"/>
            <w:shd w:val="clear" w:color="auto" w:fill="auto"/>
          </w:tcPr>
          <w:p w14:paraId="47DCC2CF"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shd w:val="clear" w:color="auto" w:fill="auto"/>
          </w:tcPr>
          <w:p w14:paraId="7B2A54D7"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4" w:type="pct"/>
            <w:shd w:val="clear" w:color="auto" w:fill="auto"/>
          </w:tcPr>
          <w:p w14:paraId="2205AD8D"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r w:rsidR="00C74D99" w:rsidRPr="009E0F8C" w14:paraId="7825D557" w14:textId="77777777" w:rsidTr="006F7660">
        <w:trPr>
          <w:trHeight w:val="557"/>
        </w:trPr>
        <w:tc>
          <w:tcPr>
            <w:tcW w:w="144" w:type="pct"/>
            <w:vMerge/>
            <w:shd w:val="clear" w:color="auto" w:fill="auto"/>
          </w:tcPr>
          <w:p w14:paraId="7622FD2E" w14:textId="77777777" w:rsidR="00C74D99" w:rsidRPr="00C74D99" w:rsidRDefault="00C74D99" w:rsidP="006F7660">
            <w:pPr>
              <w:spacing w:before="40"/>
              <w:jc w:val="center"/>
              <w:rPr>
                <w:rFonts w:ascii="Arial" w:eastAsia="Times New Roman" w:hAnsi="Arial" w:cs="Arial"/>
                <w:color w:val="000000"/>
                <w:sz w:val="20"/>
                <w:szCs w:val="20"/>
              </w:rPr>
            </w:pPr>
          </w:p>
        </w:tc>
        <w:tc>
          <w:tcPr>
            <w:tcW w:w="480" w:type="pct"/>
            <w:vMerge/>
            <w:shd w:val="clear" w:color="auto" w:fill="auto"/>
          </w:tcPr>
          <w:p w14:paraId="3757BCFB" w14:textId="77777777" w:rsidR="00C74D99" w:rsidRPr="00C74D99" w:rsidRDefault="00C74D99" w:rsidP="006F7660">
            <w:pPr>
              <w:spacing w:before="40"/>
              <w:rPr>
                <w:rFonts w:ascii="Arial" w:eastAsia="Times New Roman" w:hAnsi="Arial" w:cs="Arial"/>
                <w:color w:val="000000"/>
                <w:sz w:val="20"/>
                <w:szCs w:val="20"/>
              </w:rPr>
            </w:pPr>
          </w:p>
        </w:tc>
        <w:tc>
          <w:tcPr>
            <w:tcW w:w="275" w:type="pct"/>
            <w:shd w:val="clear" w:color="auto" w:fill="auto"/>
          </w:tcPr>
          <w:p w14:paraId="3BF9B8FC" w14:textId="77777777" w:rsidR="00C74D99" w:rsidRPr="00C74D99" w:rsidRDefault="00C74D99" w:rsidP="006F7660">
            <w:pPr>
              <w:spacing w:before="40"/>
              <w:jc w:val="center"/>
              <w:rPr>
                <w:rFonts w:ascii="Arial" w:eastAsia="Times New Roman" w:hAnsi="Arial" w:cs="Arial"/>
                <w:bCs/>
                <w:color w:val="000000"/>
                <w:sz w:val="20"/>
                <w:szCs w:val="20"/>
                <w:lang w:val="en-US"/>
              </w:rPr>
            </w:pPr>
            <w:r w:rsidRPr="00C74D99">
              <w:rPr>
                <w:rFonts w:ascii="Arial" w:eastAsia="Times New Roman" w:hAnsi="Arial" w:cs="Arial"/>
                <w:bCs/>
                <w:color w:val="000000"/>
                <w:sz w:val="20"/>
                <w:szCs w:val="20"/>
                <w:lang w:val="en-US"/>
              </w:rPr>
              <w:t>AGP</w:t>
            </w:r>
          </w:p>
        </w:tc>
        <w:tc>
          <w:tcPr>
            <w:tcW w:w="352" w:type="pct"/>
            <w:vMerge/>
            <w:shd w:val="clear" w:color="auto" w:fill="auto"/>
          </w:tcPr>
          <w:p w14:paraId="763A602E"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21" w:type="pct"/>
            <w:shd w:val="clear" w:color="auto" w:fill="auto"/>
          </w:tcPr>
          <w:p w14:paraId="3888AD3D"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Small sized sand filled AGP rated as standard quality with floodlighting. Available for community use but not recorded as being used. Marked with three tennis courts and used for tennis and small sided football.</w:t>
            </w:r>
          </w:p>
        </w:tc>
        <w:tc>
          <w:tcPr>
            <w:tcW w:w="1059" w:type="pct"/>
            <w:shd w:val="clear" w:color="auto" w:fill="auto"/>
          </w:tcPr>
          <w:p w14:paraId="6E6ABF9E" w14:textId="77777777" w:rsidR="00C74D99" w:rsidRPr="00C74D99" w:rsidRDefault="00C74D99" w:rsidP="006F7660">
            <w:pPr>
              <w:spacing w:before="40"/>
              <w:rPr>
                <w:rFonts w:ascii="Arial" w:eastAsia="Times New Roman" w:hAnsi="Arial" w:cs="Arial"/>
                <w:bCs/>
                <w:color w:val="000000"/>
                <w:sz w:val="20"/>
                <w:szCs w:val="20"/>
              </w:rPr>
            </w:pPr>
            <w:r w:rsidRPr="00C74D99">
              <w:rPr>
                <w:rFonts w:ascii="Arial" w:eastAsia="Times New Roman" w:hAnsi="Arial" w:cs="Arial"/>
                <w:bCs/>
                <w:color w:val="000000"/>
                <w:sz w:val="20"/>
                <w:szCs w:val="20"/>
              </w:rPr>
              <w:t>Maximise community use to accommodate demand for team training.</w:t>
            </w:r>
          </w:p>
          <w:p w14:paraId="10461506" w14:textId="77777777" w:rsidR="00C74D99" w:rsidRPr="00C74D99" w:rsidRDefault="00C74D99" w:rsidP="006F7660">
            <w:pPr>
              <w:spacing w:before="40"/>
              <w:rPr>
                <w:rFonts w:ascii="Arial" w:eastAsia="Times New Roman" w:hAnsi="Arial" w:cs="Arial"/>
                <w:bCs/>
                <w:color w:val="000000"/>
                <w:sz w:val="20"/>
                <w:szCs w:val="20"/>
              </w:rPr>
            </w:pPr>
          </w:p>
        </w:tc>
        <w:tc>
          <w:tcPr>
            <w:tcW w:w="259" w:type="pct"/>
            <w:shd w:val="clear" w:color="auto" w:fill="auto"/>
          </w:tcPr>
          <w:p w14:paraId="6BA14E22"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1074" w:type="pct"/>
            <w:vMerge/>
            <w:shd w:val="clear" w:color="auto" w:fill="auto"/>
          </w:tcPr>
          <w:p w14:paraId="263F6F15" w14:textId="77777777" w:rsidR="00C74D99" w:rsidRPr="00C74D99" w:rsidRDefault="00C74D99" w:rsidP="006F7660">
            <w:pPr>
              <w:spacing w:before="40"/>
              <w:jc w:val="center"/>
              <w:rPr>
                <w:rFonts w:ascii="Arial" w:eastAsia="Times New Roman" w:hAnsi="Arial" w:cs="Arial"/>
                <w:bCs/>
                <w:color w:val="000000"/>
                <w:sz w:val="20"/>
                <w:szCs w:val="20"/>
                <w:lang w:val="en-US"/>
              </w:rPr>
            </w:pPr>
          </w:p>
        </w:tc>
        <w:tc>
          <w:tcPr>
            <w:tcW w:w="334" w:type="pct"/>
            <w:shd w:val="clear" w:color="auto" w:fill="auto"/>
          </w:tcPr>
          <w:p w14:paraId="6A952E80" w14:textId="77777777" w:rsidR="00C74D99" w:rsidRPr="00C74D99" w:rsidRDefault="00C74D99" w:rsidP="006F7660">
            <w:pPr>
              <w:spacing w:before="40"/>
              <w:jc w:val="center"/>
              <w:rPr>
                <w:rFonts w:ascii="Arial" w:eastAsia="Times New Roman" w:hAnsi="Arial" w:cs="Arial"/>
                <w:bCs/>
                <w:color w:val="000000"/>
                <w:sz w:val="20"/>
                <w:szCs w:val="20"/>
              </w:rPr>
            </w:pPr>
            <w:r w:rsidRPr="00C74D99">
              <w:rPr>
                <w:rFonts w:ascii="Arial" w:eastAsia="Times New Roman" w:hAnsi="Arial" w:cs="Arial"/>
                <w:bCs/>
                <w:color w:val="000000"/>
                <w:sz w:val="20"/>
                <w:szCs w:val="20"/>
              </w:rPr>
              <w:t>Short</w:t>
            </w:r>
          </w:p>
        </w:tc>
      </w:tr>
    </w:tbl>
    <w:p w14:paraId="11EC5CC6" w14:textId="77777777" w:rsidR="00BB188B" w:rsidRDefault="00BB188B" w:rsidP="00EC0437">
      <w:pPr>
        <w:jc w:val="both"/>
        <w:rPr>
          <w:rFonts w:ascii="Helvetica Neue" w:hAnsi="Helvetica Neue" w:cs="Arial"/>
          <w:b/>
          <w:color w:val="92D050"/>
          <w:sz w:val="28"/>
          <w:szCs w:val="28"/>
        </w:rPr>
      </w:pPr>
    </w:p>
    <w:p w14:paraId="41BDDD4E" w14:textId="6186ABC1" w:rsidR="00806223" w:rsidRPr="00EC0437" w:rsidRDefault="00806223" w:rsidP="00EC0437">
      <w:pPr>
        <w:jc w:val="both"/>
        <w:rPr>
          <w:rFonts w:ascii="Arial" w:hAnsi="Arial" w:cs="Arial"/>
          <w:sz w:val="20"/>
          <w:szCs w:val="20"/>
        </w:rPr>
      </w:pPr>
      <w:r w:rsidRPr="00355544">
        <w:rPr>
          <w:rFonts w:ascii="Helvetica Neue" w:hAnsi="Helvetica Neue" w:cs="Arial"/>
          <w:b/>
          <w:color w:val="92D050"/>
          <w:sz w:val="28"/>
          <w:szCs w:val="28"/>
        </w:rPr>
        <w:lastRenderedPageBreak/>
        <w:t xml:space="preserve">Appendix </w:t>
      </w:r>
      <w:r w:rsidR="00FE068E">
        <w:rPr>
          <w:rFonts w:ascii="Helvetica Neue" w:hAnsi="Helvetica Neue" w:cs="Arial"/>
          <w:b/>
          <w:color w:val="92D050"/>
          <w:sz w:val="28"/>
          <w:szCs w:val="28"/>
        </w:rPr>
        <w:t>7</w:t>
      </w:r>
    </w:p>
    <w:p w14:paraId="1F3EF2DF" w14:textId="377294A9" w:rsidR="00806223" w:rsidRPr="00806223" w:rsidRDefault="00806223" w:rsidP="00806223">
      <w:pPr>
        <w:rPr>
          <w:rFonts w:ascii="Helvetica Neue" w:hAnsi="Helvetica Neue" w:cs="Arial"/>
          <w:bCs/>
          <w:color w:val="92D050"/>
          <w:sz w:val="26"/>
          <w:szCs w:val="26"/>
        </w:rPr>
      </w:pPr>
      <w:r w:rsidRPr="00806223">
        <w:rPr>
          <w:rFonts w:ascii="Helvetica Neue" w:hAnsi="Helvetica Neue" w:cs="Arial"/>
          <w:bCs/>
          <w:color w:val="92D050"/>
          <w:sz w:val="26"/>
          <w:szCs w:val="26"/>
        </w:rPr>
        <w:t>Allotments and Community Gardens</w:t>
      </w:r>
    </w:p>
    <w:p w14:paraId="29CE3ACD" w14:textId="7369D93B" w:rsidR="00806223" w:rsidRPr="003A6F30" w:rsidRDefault="00806223" w:rsidP="00806223">
      <w:pPr>
        <w:rPr>
          <w:rFonts w:ascii="Arial" w:hAnsi="Arial" w:cs="Arial"/>
          <w:i/>
          <w:iCs/>
          <w:sz w:val="20"/>
          <w:szCs w:val="20"/>
        </w:rPr>
      </w:pPr>
      <w:r w:rsidRPr="003A6F30">
        <w:rPr>
          <w:rFonts w:ascii="Arial" w:hAnsi="Arial" w:cs="Arial"/>
          <w:i/>
          <w:iCs/>
          <w:sz w:val="20"/>
          <w:szCs w:val="20"/>
        </w:rPr>
        <w:t>Allotment Facilities</w:t>
      </w:r>
    </w:p>
    <w:tbl>
      <w:tblPr>
        <w:tblpPr w:leftFromText="180" w:rightFromText="180" w:vertAnchor="text" w:horzAnchor="margin" w:tblpXSpec="center" w:tblpY="46"/>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145"/>
        <w:gridCol w:w="911"/>
        <w:gridCol w:w="865"/>
        <w:gridCol w:w="1040"/>
        <w:gridCol w:w="1229"/>
        <w:gridCol w:w="970"/>
        <w:gridCol w:w="794"/>
        <w:gridCol w:w="1088"/>
        <w:gridCol w:w="1288"/>
      </w:tblGrid>
      <w:tr w:rsidR="00806223" w:rsidRPr="00B71446" w14:paraId="2D8B1C4A" w14:textId="77777777" w:rsidTr="008D7C35">
        <w:tc>
          <w:tcPr>
            <w:tcW w:w="1725" w:type="dxa"/>
            <w:shd w:val="clear" w:color="auto" w:fill="92D050"/>
          </w:tcPr>
          <w:p w14:paraId="67B29FE4"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Site name</w:t>
            </w:r>
          </w:p>
        </w:tc>
        <w:tc>
          <w:tcPr>
            <w:tcW w:w="1082" w:type="dxa"/>
            <w:shd w:val="clear" w:color="auto" w:fill="92D050"/>
          </w:tcPr>
          <w:p w14:paraId="4AACCA5D"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Water</w:t>
            </w:r>
          </w:p>
        </w:tc>
        <w:tc>
          <w:tcPr>
            <w:tcW w:w="0" w:type="auto"/>
            <w:shd w:val="clear" w:color="auto" w:fill="92D050"/>
          </w:tcPr>
          <w:p w14:paraId="61DC3823"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Toilets</w:t>
            </w:r>
          </w:p>
        </w:tc>
        <w:tc>
          <w:tcPr>
            <w:tcW w:w="0" w:type="auto"/>
            <w:shd w:val="clear" w:color="auto" w:fill="92D050"/>
          </w:tcPr>
          <w:p w14:paraId="58627533"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Sheds</w:t>
            </w:r>
          </w:p>
        </w:tc>
        <w:tc>
          <w:tcPr>
            <w:tcW w:w="0" w:type="auto"/>
            <w:shd w:val="clear" w:color="auto" w:fill="92D050"/>
          </w:tcPr>
          <w:p w14:paraId="5437013D"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Fencing</w:t>
            </w:r>
          </w:p>
        </w:tc>
        <w:tc>
          <w:tcPr>
            <w:tcW w:w="0" w:type="auto"/>
            <w:shd w:val="clear" w:color="auto" w:fill="92D050"/>
          </w:tcPr>
          <w:p w14:paraId="5D376796"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Recycling</w:t>
            </w:r>
          </w:p>
        </w:tc>
        <w:tc>
          <w:tcPr>
            <w:tcW w:w="0" w:type="auto"/>
            <w:shd w:val="clear" w:color="auto" w:fill="92D050"/>
          </w:tcPr>
          <w:p w14:paraId="318DCAF2"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Access</w:t>
            </w:r>
          </w:p>
        </w:tc>
        <w:tc>
          <w:tcPr>
            <w:tcW w:w="0" w:type="auto"/>
            <w:shd w:val="clear" w:color="auto" w:fill="92D050"/>
          </w:tcPr>
          <w:p w14:paraId="27AF7D82"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Skips</w:t>
            </w:r>
          </w:p>
        </w:tc>
        <w:tc>
          <w:tcPr>
            <w:tcW w:w="0" w:type="auto"/>
            <w:shd w:val="clear" w:color="auto" w:fill="92D050"/>
          </w:tcPr>
          <w:p w14:paraId="126EA4AB"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Car park</w:t>
            </w:r>
          </w:p>
        </w:tc>
        <w:tc>
          <w:tcPr>
            <w:tcW w:w="0" w:type="auto"/>
            <w:shd w:val="clear" w:color="auto" w:fill="92D050"/>
          </w:tcPr>
          <w:p w14:paraId="39AFEFB1" w14:textId="77777777" w:rsidR="00806223" w:rsidRPr="00B95BF1" w:rsidRDefault="00806223" w:rsidP="00EC0437">
            <w:pPr>
              <w:jc w:val="center"/>
              <w:rPr>
                <w:rFonts w:ascii="Arial" w:hAnsi="Arial" w:cs="Arial"/>
                <w:b/>
                <w:bCs/>
                <w:color w:val="FFFFFF" w:themeColor="background1"/>
                <w:sz w:val="20"/>
                <w:szCs w:val="20"/>
              </w:rPr>
            </w:pPr>
            <w:r w:rsidRPr="00B95BF1">
              <w:rPr>
                <w:rFonts w:ascii="Arial" w:hAnsi="Arial" w:cs="Arial"/>
                <w:b/>
                <w:bCs/>
                <w:color w:val="FFFFFF" w:themeColor="background1"/>
                <w:sz w:val="20"/>
                <w:szCs w:val="20"/>
              </w:rPr>
              <w:t>Plot watch</w:t>
            </w:r>
          </w:p>
        </w:tc>
      </w:tr>
      <w:tr w:rsidR="00806223" w:rsidRPr="00B71446" w14:paraId="55CD5591" w14:textId="77777777" w:rsidTr="008D7C35">
        <w:tc>
          <w:tcPr>
            <w:tcW w:w="1725" w:type="dxa"/>
          </w:tcPr>
          <w:p w14:paraId="4CC90532" w14:textId="77777777" w:rsidR="00806223" w:rsidRPr="00B95BF1" w:rsidRDefault="00806223" w:rsidP="004476DE">
            <w:pPr>
              <w:rPr>
                <w:rFonts w:ascii="Arial" w:hAnsi="Arial" w:cs="Arial"/>
                <w:sz w:val="20"/>
                <w:szCs w:val="20"/>
              </w:rPr>
            </w:pPr>
            <w:r w:rsidRPr="00B95BF1">
              <w:rPr>
                <w:rFonts w:ascii="Arial" w:hAnsi="Arial" w:cs="Arial"/>
                <w:sz w:val="20"/>
                <w:szCs w:val="20"/>
              </w:rPr>
              <w:t>Leapool</w:t>
            </w:r>
          </w:p>
        </w:tc>
        <w:tc>
          <w:tcPr>
            <w:tcW w:w="1082" w:type="dxa"/>
          </w:tcPr>
          <w:p w14:paraId="56D91F7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6299CD75"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16BF38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656B06D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5F357A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37675C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29285B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A21106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117F257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5D2E4208" w14:textId="77777777" w:rsidTr="008D7C35">
        <w:tc>
          <w:tcPr>
            <w:tcW w:w="1725" w:type="dxa"/>
          </w:tcPr>
          <w:p w14:paraId="415887DF" w14:textId="77777777" w:rsidR="00806223" w:rsidRPr="00B95BF1" w:rsidRDefault="00806223" w:rsidP="004476DE">
            <w:pPr>
              <w:rPr>
                <w:rFonts w:ascii="Arial" w:hAnsi="Arial" w:cs="Arial"/>
                <w:sz w:val="20"/>
                <w:szCs w:val="20"/>
              </w:rPr>
            </w:pPr>
            <w:r w:rsidRPr="00B95BF1">
              <w:rPr>
                <w:rFonts w:ascii="Arial" w:hAnsi="Arial" w:cs="Arial"/>
                <w:sz w:val="20"/>
                <w:szCs w:val="20"/>
              </w:rPr>
              <w:t>Stoke Lane</w:t>
            </w:r>
          </w:p>
        </w:tc>
        <w:tc>
          <w:tcPr>
            <w:tcW w:w="1082" w:type="dxa"/>
          </w:tcPr>
          <w:p w14:paraId="7C615AF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3DEA9CB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C8B6901"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B48389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5CB08C3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C00081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8448DE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9051F3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048AD58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7ECAB376" w14:textId="77777777" w:rsidTr="008D7C35">
        <w:tc>
          <w:tcPr>
            <w:tcW w:w="1725" w:type="dxa"/>
          </w:tcPr>
          <w:p w14:paraId="52A80A44" w14:textId="77777777" w:rsidR="00806223" w:rsidRPr="00B95BF1" w:rsidRDefault="00806223" w:rsidP="004476DE">
            <w:pPr>
              <w:rPr>
                <w:rFonts w:ascii="Arial" w:hAnsi="Arial" w:cs="Arial"/>
                <w:sz w:val="20"/>
                <w:szCs w:val="20"/>
              </w:rPr>
            </w:pPr>
            <w:r w:rsidRPr="00B95BF1">
              <w:rPr>
                <w:rFonts w:ascii="Arial" w:hAnsi="Arial" w:cs="Arial"/>
                <w:sz w:val="20"/>
                <w:szCs w:val="20"/>
              </w:rPr>
              <w:t>Chandos</w:t>
            </w:r>
          </w:p>
        </w:tc>
        <w:tc>
          <w:tcPr>
            <w:tcW w:w="1082" w:type="dxa"/>
          </w:tcPr>
          <w:p w14:paraId="139EB8F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B2B4CB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572A4ED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0D2033F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776C06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11C1282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A2E6B76"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1DD5B0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3FA924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658F02F0" w14:textId="77777777" w:rsidTr="008D7C35">
        <w:tc>
          <w:tcPr>
            <w:tcW w:w="1725" w:type="dxa"/>
          </w:tcPr>
          <w:p w14:paraId="4153B7DE" w14:textId="77777777" w:rsidR="00806223" w:rsidRPr="00B95BF1" w:rsidRDefault="00806223" w:rsidP="004476DE">
            <w:pPr>
              <w:rPr>
                <w:rFonts w:ascii="Arial" w:hAnsi="Arial" w:cs="Arial"/>
                <w:sz w:val="20"/>
                <w:szCs w:val="20"/>
              </w:rPr>
            </w:pPr>
            <w:r w:rsidRPr="00B95BF1">
              <w:rPr>
                <w:rFonts w:ascii="Arial" w:hAnsi="Arial" w:cs="Arial"/>
                <w:sz w:val="20"/>
                <w:szCs w:val="20"/>
              </w:rPr>
              <w:t>Gedling Grove</w:t>
            </w:r>
          </w:p>
        </w:tc>
        <w:tc>
          <w:tcPr>
            <w:tcW w:w="1082" w:type="dxa"/>
          </w:tcPr>
          <w:p w14:paraId="43C19F2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7604984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951C8B6"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18DB28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7406B8A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0E72082"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7DD6F17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39FA650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603A99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r>
      <w:tr w:rsidR="00806223" w:rsidRPr="00B71446" w14:paraId="4ABA2E9C" w14:textId="77777777" w:rsidTr="008D7C35">
        <w:tc>
          <w:tcPr>
            <w:tcW w:w="1725" w:type="dxa"/>
          </w:tcPr>
          <w:p w14:paraId="3A70AAA6" w14:textId="77777777" w:rsidR="00806223" w:rsidRPr="00B95BF1" w:rsidRDefault="00806223" w:rsidP="004476DE">
            <w:pPr>
              <w:rPr>
                <w:rFonts w:ascii="Arial" w:hAnsi="Arial" w:cs="Arial"/>
                <w:sz w:val="20"/>
                <w:szCs w:val="20"/>
              </w:rPr>
            </w:pPr>
            <w:r w:rsidRPr="00B95BF1">
              <w:rPr>
                <w:rFonts w:ascii="Arial" w:hAnsi="Arial" w:cs="Arial"/>
                <w:sz w:val="20"/>
                <w:szCs w:val="20"/>
              </w:rPr>
              <w:t>Howbeck Allotment site</w:t>
            </w:r>
          </w:p>
        </w:tc>
        <w:tc>
          <w:tcPr>
            <w:tcW w:w="1082" w:type="dxa"/>
          </w:tcPr>
          <w:p w14:paraId="0F4F66A5"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74216E3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18EA04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17A8A64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3BFFD8B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12AE0E4"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5026BE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08F39941"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044AF58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7362F5B6" w14:textId="77777777" w:rsidTr="008D7C35">
        <w:tc>
          <w:tcPr>
            <w:tcW w:w="1725" w:type="dxa"/>
          </w:tcPr>
          <w:p w14:paraId="639AE618" w14:textId="77777777" w:rsidR="00806223" w:rsidRPr="00B95BF1" w:rsidRDefault="00806223" w:rsidP="004476DE">
            <w:pPr>
              <w:rPr>
                <w:rFonts w:ascii="Arial" w:hAnsi="Arial" w:cs="Arial"/>
                <w:sz w:val="20"/>
                <w:szCs w:val="20"/>
              </w:rPr>
            </w:pPr>
            <w:r w:rsidRPr="00B95BF1">
              <w:rPr>
                <w:rFonts w:ascii="Arial" w:hAnsi="Arial" w:cs="Arial"/>
                <w:sz w:val="20"/>
                <w:szCs w:val="20"/>
              </w:rPr>
              <w:t>Killisick Allotment</w:t>
            </w:r>
          </w:p>
        </w:tc>
        <w:tc>
          <w:tcPr>
            <w:tcW w:w="1082" w:type="dxa"/>
          </w:tcPr>
          <w:p w14:paraId="487A153D"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0E8D9BE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9A3B9F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9226E5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8F07E4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D299F92"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0DB70D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0D84C8E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A1C868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0772619A" w14:textId="77777777" w:rsidTr="008D7C35">
        <w:tc>
          <w:tcPr>
            <w:tcW w:w="1725" w:type="dxa"/>
          </w:tcPr>
          <w:p w14:paraId="3679382F" w14:textId="77777777" w:rsidR="00806223" w:rsidRPr="00B95BF1" w:rsidRDefault="00806223" w:rsidP="004476DE">
            <w:pPr>
              <w:rPr>
                <w:rFonts w:ascii="Arial" w:hAnsi="Arial" w:cs="Arial"/>
                <w:sz w:val="20"/>
                <w:szCs w:val="20"/>
              </w:rPr>
            </w:pPr>
            <w:r w:rsidRPr="00B95BF1">
              <w:rPr>
                <w:rFonts w:ascii="Arial" w:hAnsi="Arial" w:cs="Arial"/>
                <w:sz w:val="20"/>
                <w:szCs w:val="20"/>
              </w:rPr>
              <w:t>Rookery Gardens</w:t>
            </w:r>
          </w:p>
        </w:tc>
        <w:tc>
          <w:tcPr>
            <w:tcW w:w="1082" w:type="dxa"/>
          </w:tcPr>
          <w:p w14:paraId="636D40A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71566836"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1AE8D12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0ABE662"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0DB2201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0584AD01"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DEDB2C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2EFD3E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5A148C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561E9944" w14:textId="77777777" w:rsidTr="008D7C35">
        <w:tc>
          <w:tcPr>
            <w:tcW w:w="1725" w:type="dxa"/>
          </w:tcPr>
          <w:p w14:paraId="4A16F9DB" w14:textId="77777777" w:rsidR="00806223" w:rsidRPr="00B95BF1" w:rsidRDefault="00806223" w:rsidP="004476DE">
            <w:pPr>
              <w:rPr>
                <w:rFonts w:ascii="Arial" w:hAnsi="Arial" w:cs="Arial"/>
                <w:sz w:val="20"/>
                <w:szCs w:val="20"/>
              </w:rPr>
            </w:pPr>
            <w:r w:rsidRPr="00B95BF1">
              <w:rPr>
                <w:rFonts w:ascii="Arial" w:hAnsi="Arial" w:cs="Arial"/>
                <w:sz w:val="20"/>
                <w:szCs w:val="20"/>
              </w:rPr>
              <w:t>New Robin Hood</w:t>
            </w:r>
          </w:p>
        </w:tc>
        <w:tc>
          <w:tcPr>
            <w:tcW w:w="1082" w:type="dxa"/>
          </w:tcPr>
          <w:p w14:paraId="6E7C272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BF66F17"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810851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1CCFBFD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68FF832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D586104"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328EA01C"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4A11AD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38FFE6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D7C35" w:rsidRPr="00B71446" w14:paraId="7BE784E4" w14:textId="77777777" w:rsidTr="008D7C35">
        <w:tc>
          <w:tcPr>
            <w:tcW w:w="1725" w:type="dxa"/>
          </w:tcPr>
          <w:p w14:paraId="6EEAB139" w14:textId="77777777" w:rsidR="008D7C35" w:rsidRPr="00B95BF1" w:rsidRDefault="008D7C35" w:rsidP="004476DE">
            <w:pPr>
              <w:rPr>
                <w:rFonts w:ascii="Arial" w:hAnsi="Arial" w:cs="Arial"/>
                <w:b/>
                <w:sz w:val="20"/>
                <w:szCs w:val="20"/>
              </w:rPr>
            </w:pPr>
            <w:r w:rsidRPr="00B95BF1">
              <w:rPr>
                <w:rFonts w:ascii="Arial" w:hAnsi="Arial" w:cs="Arial"/>
                <w:b/>
                <w:sz w:val="20"/>
                <w:szCs w:val="20"/>
              </w:rPr>
              <w:t>Parish Managed</w:t>
            </w:r>
          </w:p>
        </w:tc>
        <w:tc>
          <w:tcPr>
            <w:tcW w:w="9329" w:type="dxa"/>
            <w:gridSpan w:val="9"/>
          </w:tcPr>
          <w:p w14:paraId="40619D97" w14:textId="77777777" w:rsidR="008D7C35" w:rsidRPr="00B95BF1" w:rsidRDefault="008D7C35" w:rsidP="008D7C35">
            <w:pPr>
              <w:jc w:val="center"/>
              <w:rPr>
                <w:rFonts w:ascii="Arial" w:hAnsi="Arial" w:cs="Arial"/>
                <w:sz w:val="20"/>
                <w:szCs w:val="20"/>
              </w:rPr>
            </w:pPr>
          </w:p>
        </w:tc>
      </w:tr>
      <w:tr w:rsidR="00806223" w:rsidRPr="00B71446" w14:paraId="4A2D85E7" w14:textId="77777777" w:rsidTr="008D7C35">
        <w:tc>
          <w:tcPr>
            <w:tcW w:w="1725" w:type="dxa"/>
          </w:tcPr>
          <w:p w14:paraId="7BE21343" w14:textId="77777777" w:rsidR="00806223" w:rsidRPr="00B95BF1" w:rsidRDefault="00806223" w:rsidP="004476DE">
            <w:pPr>
              <w:rPr>
                <w:rFonts w:ascii="Arial" w:hAnsi="Arial" w:cs="Arial"/>
                <w:sz w:val="20"/>
                <w:szCs w:val="20"/>
              </w:rPr>
            </w:pPr>
            <w:r w:rsidRPr="00B95BF1">
              <w:rPr>
                <w:rFonts w:ascii="Arial" w:hAnsi="Arial" w:cs="Arial"/>
                <w:sz w:val="20"/>
                <w:szCs w:val="20"/>
              </w:rPr>
              <w:t>Trent Lane</w:t>
            </w:r>
          </w:p>
        </w:tc>
        <w:tc>
          <w:tcPr>
            <w:tcW w:w="1082" w:type="dxa"/>
          </w:tcPr>
          <w:p w14:paraId="2B09FC0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3916A12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4309A9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7A6D19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5C3860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18FA14F6"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D02E75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0372343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F494D76"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28F91ED2" w14:textId="77777777" w:rsidTr="008D7C35">
        <w:tc>
          <w:tcPr>
            <w:tcW w:w="1725" w:type="dxa"/>
          </w:tcPr>
          <w:p w14:paraId="4F76C72F" w14:textId="77777777" w:rsidR="00806223" w:rsidRPr="00B95BF1" w:rsidRDefault="00806223" w:rsidP="004476DE">
            <w:pPr>
              <w:rPr>
                <w:rFonts w:ascii="Arial" w:hAnsi="Arial" w:cs="Arial"/>
                <w:sz w:val="20"/>
                <w:szCs w:val="20"/>
              </w:rPr>
            </w:pPr>
            <w:r w:rsidRPr="00B95BF1">
              <w:rPr>
                <w:rFonts w:ascii="Arial" w:hAnsi="Arial" w:cs="Arial"/>
                <w:sz w:val="20"/>
                <w:szCs w:val="20"/>
              </w:rPr>
              <w:t>Newstead</w:t>
            </w:r>
          </w:p>
        </w:tc>
        <w:tc>
          <w:tcPr>
            <w:tcW w:w="1082" w:type="dxa"/>
          </w:tcPr>
          <w:p w14:paraId="1AC42ED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346B77D"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AFA2321"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6922986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6F3DAB84"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BE9C9B6"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42EC0E2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4E8C3FD"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0B3B37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5467D14A" w14:textId="77777777" w:rsidTr="008D7C35">
        <w:tc>
          <w:tcPr>
            <w:tcW w:w="1725" w:type="dxa"/>
          </w:tcPr>
          <w:p w14:paraId="78202D69" w14:textId="77777777" w:rsidR="00806223" w:rsidRPr="00B95BF1" w:rsidRDefault="00806223" w:rsidP="004476DE">
            <w:pPr>
              <w:rPr>
                <w:rFonts w:ascii="Arial" w:hAnsi="Arial" w:cs="Arial"/>
                <w:sz w:val="20"/>
                <w:szCs w:val="20"/>
              </w:rPr>
            </w:pPr>
            <w:r w:rsidRPr="00B95BF1">
              <w:rPr>
                <w:rFonts w:ascii="Arial" w:hAnsi="Arial" w:cs="Arial"/>
                <w:sz w:val="20"/>
                <w:szCs w:val="20"/>
              </w:rPr>
              <w:lastRenderedPageBreak/>
              <w:t>Calverton</w:t>
            </w:r>
          </w:p>
        </w:tc>
        <w:tc>
          <w:tcPr>
            <w:tcW w:w="1082" w:type="dxa"/>
          </w:tcPr>
          <w:p w14:paraId="057B0E28"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CDAD57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523D2F1E"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104584C4"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603182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4FC1D4C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5A0BA204"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0B534C3F"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15A0C9B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r w:rsidR="00806223" w:rsidRPr="00B71446" w14:paraId="0ED75F39" w14:textId="77777777" w:rsidTr="008D7C35">
        <w:tc>
          <w:tcPr>
            <w:tcW w:w="1725" w:type="dxa"/>
          </w:tcPr>
          <w:p w14:paraId="2DD4F33A" w14:textId="77777777" w:rsidR="00806223" w:rsidRPr="00B95BF1" w:rsidRDefault="00806223" w:rsidP="004476DE">
            <w:pPr>
              <w:rPr>
                <w:rFonts w:ascii="Arial" w:hAnsi="Arial" w:cs="Arial"/>
                <w:sz w:val="20"/>
                <w:szCs w:val="20"/>
              </w:rPr>
            </w:pPr>
            <w:r w:rsidRPr="00B95BF1">
              <w:rPr>
                <w:rFonts w:ascii="Arial" w:hAnsi="Arial" w:cs="Arial"/>
                <w:sz w:val="20"/>
                <w:szCs w:val="20"/>
              </w:rPr>
              <w:t>Woodborough</w:t>
            </w:r>
          </w:p>
        </w:tc>
        <w:tc>
          <w:tcPr>
            <w:tcW w:w="1082" w:type="dxa"/>
          </w:tcPr>
          <w:p w14:paraId="5D83CEC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249FEEC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6970269"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YES</w:t>
            </w:r>
          </w:p>
        </w:tc>
        <w:tc>
          <w:tcPr>
            <w:tcW w:w="0" w:type="auto"/>
          </w:tcPr>
          <w:p w14:paraId="0A4434A3"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5A4176B"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33236BA4"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70E55182"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874EDC0"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c>
          <w:tcPr>
            <w:tcW w:w="0" w:type="auto"/>
          </w:tcPr>
          <w:p w14:paraId="28D1AC9A" w14:textId="77777777" w:rsidR="00806223" w:rsidRPr="00B95BF1" w:rsidRDefault="00806223" w:rsidP="008D7C35">
            <w:pPr>
              <w:jc w:val="center"/>
              <w:rPr>
                <w:rFonts w:ascii="Arial" w:hAnsi="Arial" w:cs="Arial"/>
                <w:sz w:val="20"/>
                <w:szCs w:val="20"/>
              </w:rPr>
            </w:pPr>
            <w:r w:rsidRPr="00B95BF1">
              <w:rPr>
                <w:rFonts w:ascii="Arial" w:hAnsi="Arial" w:cs="Arial"/>
                <w:sz w:val="20"/>
                <w:szCs w:val="20"/>
              </w:rPr>
              <w:t>NO</w:t>
            </w:r>
          </w:p>
        </w:tc>
      </w:tr>
    </w:tbl>
    <w:p w14:paraId="347ED882" w14:textId="5B8D1E14" w:rsidR="008214E4" w:rsidRDefault="008214E4" w:rsidP="008E4ADB">
      <w:pPr>
        <w:pStyle w:val="Heading1"/>
        <w:rPr>
          <w:rFonts w:ascii="Helvetica Neue" w:hAnsi="Helvetica Neue"/>
          <w:color w:val="92D050"/>
          <w:sz w:val="28"/>
          <w:szCs w:val="28"/>
        </w:rPr>
      </w:pPr>
    </w:p>
    <w:p w14:paraId="4FC7C373" w14:textId="3DA1F8FB" w:rsidR="00EC0437" w:rsidRDefault="00EC0437" w:rsidP="008E4ADB">
      <w:pPr>
        <w:pStyle w:val="Heading1"/>
        <w:rPr>
          <w:rFonts w:ascii="Helvetica Neue" w:hAnsi="Helvetica Neue"/>
          <w:color w:val="92D050"/>
          <w:sz w:val="28"/>
          <w:szCs w:val="28"/>
        </w:rPr>
      </w:pPr>
    </w:p>
    <w:p w14:paraId="0073EC23" w14:textId="533F275C" w:rsidR="004903CC" w:rsidRPr="008E4ADB" w:rsidRDefault="004903CC" w:rsidP="008E4ADB">
      <w:pPr>
        <w:pStyle w:val="Heading1"/>
        <w:rPr>
          <w:rFonts w:ascii="Helvetica Neue" w:hAnsi="Helvetica Neue"/>
          <w:color w:val="92D050"/>
          <w:sz w:val="28"/>
          <w:szCs w:val="28"/>
        </w:rPr>
      </w:pPr>
      <w:r w:rsidRPr="008E4ADB">
        <w:rPr>
          <w:rFonts w:ascii="Helvetica Neue" w:hAnsi="Helvetica Neue"/>
          <w:color w:val="92D050"/>
          <w:sz w:val="28"/>
          <w:szCs w:val="28"/>
        </w:rPr>
        <w:t xml:space="preserve">Appendix </w:t>
      </w:r>
      <w:r w:rsidR="008B64BB">
        <w:rPr>
          <w:rFonts w:ascii="Helvetica Neue" w:hAnsi="Helvetica Neue"/>
          <w:color w:val="92D050"/>
          <w:sz w:val="28"/>
          <w:szCs w:val="28"/>
        </w:rPr>
        <w:t>8</w:t>
      </w:r>
      <w:r w:rsidR="006228C0">
        <w:rPr>
          <w:rFonts w:ascii="Helvetica Neue" w:hAnsi="Helvetica Neue"/>
          <w:color w:val="92D050"/>
          <w:sz w:val="28"/>
          <w:szCs w:val="28"/>
        </w:rPr>
        <w:t xml:space="preserve"> </w:t>
      </w:r>
    </w:p>
    <w:p w14:paraId="038373CA" w14:textId="4562F593" w:rsidR="004903CC" w:rsidRPr="004F00E0" w:rsidRDefault="004903CC" w:rsidP="004903CC">
      <w:pPr>
        <w:rPr>
          <w:rFonts w:ascii="Helvetica Neue" w:hAnsi="Helvetica Neue" w:cs="Arial"/>
          <w:bCs/>
          <w:color w:val="92D050"/>
          <w:sz w:val="26"/>
          <w:szCs w:val="26"/>
        </w:rPr>
      </w:pPr>
      <w:r w:rsidRPr="004F00E0">
        <w:rPr>
          <w:rFonts w:ascii="Helvetica Neue" w:hAnsi="Helvetica Neue" w:cs="Arial"/>
          <w:bCs/>
          <w:color w:val="92D050"/>
          <w:sz w:val="26"/>
          <w:szCs w:val="26"/>
        </w:rPr>
        <w:t>Cemeteries and Churchyards</w:t>
      </w:r>
    </w:p>
    <w:p w14:paraId="64FDC8FF" w14:textId="60DC55C8" w:rsidR="004903CC" w:rsidRPr="00940013" w:rsidRDefault="004903CC" w:rsidP="004903CC">
      <w:pPr>
        <w:autoSpaceDE w:val="0"/>
        <w:autoSpaceDN w:val="0"/>
        <w:adjustRightInd w:val="0"/>
        <w:jc w:val="both"/>
        <w:rPr>
          <w:rFonts w:ascii="Arial" w:hAnsi="Arial" w:cs="Arial"/>
          <w:i/>
          <w:iCs/>
          <w:color w:val="000000"/>
        </w:rPr>
      </w:pPr>
      <w:r w:rsidRPr="00940013">
        <w:rPr>
          <w:rFonts w:ascii="Arial" w:hAnsi="Arial" w:cs="Arial"/>
          <w:i/>
          <w:iCs/>
          <w:color w:val="000000"/>
        </w:rPr>
        <w:t>Ethnicity of Gedling Borough</w:t>
      </w:r>
    </w:p>
    <w:p w14:paraId="7714DCD0" w14:textId="36687963" w:rsidR="004903CC" w:rsidRPr="00820DC2" w:rsidRDefault="004903CC" w:rsidP="004903CC">
      <w:pPr>
        <w:autoSpaceDE w:val="0"/>
        <w:autoSpaceDN w:val="0"/>
        <w:adjustRightInd w:val="0"/>
        <w:jc w:val="both"/>
        <w:rPr>
          <w:rFonts w:ascii="Arial" w:hAnsi="Arial" w:cs="Arial"/>
          <w:color w:val="000000"/>
        </w:rPr>
      </w:pPr>
      <w:r w:rsidRPr="00820DC2">
        <w:rPr>
          <w:rFonts w:ascii="Arial" w:hAnsi="Arial" w:cs="Arial"/>
          <w:color w:val="000000"/>
        </w:rPr>
        <w:t xml:space="preserve">The ethnic origin of the population affects demand for burial space. People of Black African and Caribbean origin </w:t>
      </w:r>
      <w:r w:rsidR="00F35D3D">
        <w:rPr>
          <w:rFonts w:ascii="Arial" w:hAnsi="Arial" w:cs="Arial"/>
          <w:color w:val="000000"/>
        </w:rPr>
        <w:t xml:space="preserve">typically </w:t>
      </w:r>
      <w:r w:rsidRPr="00820DC2">
        <w:rPr>
          <w:rFonts w:ascii="Arial" w:hAnsi="Arial" w:cs="Arial"/>
          <w:color w:val="000000"/>
        </w:rPr>
        <w:t xml:space="preserve">prefer burial, whereas people of Asian, Indian origin </w:t>
      </w:r>
      <w:r w:rsidR="00F35D3D">
        <w:rPr>
          <w:rFonts w:ascii="Arial" w:hAnsi="Arial" w:cs="Arial"/>
          <w:color w:val="000000"/>
        </w:rPr>
        <w:t xml:space="preserve">typically </w:t>
      </w:r>
      <w:r w:rsidRPr="00820DC2">
        <w:rPr>
          <w:rFonts w:ascii="Arial" w:hAnsi="Arial" w:cs="Arial"/>
          <w:color w:val="000000"/>
        </w:rPr>
        <w:t xml:space="preserve">prefer cremation. This reflects the predominant religious beliefs in these cultures. The graph below </w:t>
      </w:r>
      <w:r w:rsidR="00182C8F">
        <w:rPr>
          <w:rFonts w:ascii="Arial" w:hAnsi="Arial" w:cs="Arial"/>
          <w:color w:val="000000"/>
        </w:rPr>
        <w:t>shows</w:t>
      </w:r>
      <w:r w:rsidRPr="00820DC2">
        <w:rPr>
          <w:rFonts w:ascii="Arial" w:hAnsi="Arial" w:cs="Arial"/>
          <w:color w:val="000000"/>
        </w:rPr>
        <w:t xml:space="preserve"> a comparison of the ethnicity of </w:t>
      </w:r>
      <w:r w:rsidR="00F35D3D">
        <w:rPr>
          <w:rFonts w:ascii="Arial" w:hAnsi="Arial" w:cs="Arial"/>
          <w:color w:val="000000"/>
        </w:rPr>
        <w:t>residents in Gedling</w:t>
      </w:r>
      <w:r w:rsidRPr="00820DC2">
        <w:rPr>
          <w:rFonts w:ascii="Arial" w:hAnsi="Arial" w:cs="Arial"/>
          <w:color w:val="000000"/>
        </w:rPr>
        <w:t xml:space="preserve"> and the whole of England and Wales:</w:t>
      </w:r>
    </w:p>
    <w:p w14:paraId="112A03DA" w14:textId="77777777" w:rsidR="002C7724" w:rsidRDefault="002C7724" w:rsidP="00C05AEE">
      <w:pPr>
        <w:rPr>
          <w:rFonts w:ascii="Arial" w:hAnsi="Arial" w:cs="Arial"/>
          <w:i/>
          <w:iCs/>
          <w:color w:val="000000"/>
          <w:sz w:val="20"/>
          <w:szCs w:val="20"/>
        </w:rPr>
      </w:pPr>
    </w:p>
    <w:p w14:paraId="73DA015B" w14:textId="77777777" w:rsidR="002C7724" w:rsidRDefault="002C7724" w:rsidP="00C05AEE">
      <w:pPr>
        <w:rPr>
          <w:rFonts w:ascii="Arial" w:hAnsi="Arial" w:cs="Arial"/>
          <w:i/>
          <w:iCs/>
          <w:color w:val="000000"/>
          <w:sz w:val="20"/>
          <w:szCs w:val="20"/>
        </w:rPr>
      </w:pPr>
    </w:p>
    <w:p w14:paraId="11258D59" w14:textId="77777777" w:rsidR="002C7724" w:rsidRDefault="002C7724" w:rsidP="00C05AEE">
      <w:pPr>
        <w:rPr>
          <w:rFonts w:ascii="Arial" w:hAnsi="Arial" w:cs="Arial"/>
          <w:i/>
          <w:iCs/>
          <w:color w:val="000000"/>
          <w:sz w:val="20"/>
          <w:szCs w:val="20"/>
        </w:rPr>
      </w:pPr>
    </w:p>
    <w:p w14:paraId="331BB5EA" w14:textId="663B2ADE" w:rsidR="002C7724" w:rsidRDefault="002C7724" w:rsidP="00C05AEE">
      <w:pPr>
        <w:rPr>
          <w:rFonts w:ascii="Arial" w:hAnsi="Arial" w:cs="Arial"/>
          <w:i/>
          <w:iCs/>
          <w:color w:val="000000"/>
          <w:sz w:val="20"/>
          <w:szCs w:val="20"/>
        </w:rPr>
      </w:pPr>
    </w:p>
    <w:p w14:paraId="06E872A0" w14:textId="1E820DCA" w:rsidR="002A0B8F" w:rsidRDefault="002A0B8F" w:rsidP="00C05AEE">
      <w:pPr>
        <w:rPr>
          <w:rFonts w:ascii="Arial" w:hAnsi="Arial" w:cs="Arial"/>
          <w:i/>
          <w:iCs/>
          <w:color w:val="000000"/>
          <w:sz w:val="20"/>
          <w:szCs w:val="20"/>
        </w:rPr>
      </w:pPr>
    </w:p>
    <w:p w14:paraId="7E57B18E" w14:textId="0543971D" w:rsidR="002A0B8F" w:rsidRDefault="002A0B8F" w:rsidP="00C05AEE">
      <w:pPr>
        <w:rPr>
          <w:rFonts w:ascii="Arial" w:hAnsi="Arial" w:cs="Arial"/>
          <w:i/>
          <w:iCs/>
          <w:color w:val="000000"/>
          <w:sz w:val="20"/>
          <w:szCs w:val="20"/>
        </w:rPr>
      </w:pPr>
    </w:p>
    <w:p w14:paraId="0D08F733" w14:textId="2C0013D4" w:rsidR="002A0B8F" w:rsidRDefault="002A0B8F" w:rsidP="00C05AEE">
      <w:pPr>
        <w:rPr>
          <w:rFonts w:ascii="Arial" w:hAnsi="Arial" w:cs="Arial"/>
          <w:i/>
          <w:iCs/>
          <w:color w:val="000000"/>
          <w:sz w:val="20"/>
          <w:szCs w:val="20"/>
        </w:rPr>
      </w:pPr>
    </w:p>
    <w:p w14:paraId="1A057D9D" w14:textId="5FB0C274" w:rsidR="002A0B8F" w:rsidRDefault="002A0B8F" w:rsidP="00C05AEE">
      <w:pPr>
        <w:rPr>
          <w:rFonts w:ascii="Arial" w:hAnsi="Arial" w:cs="Arial"/>
          <w:i/>
          <w:iCs/>
          <w:color w:val="000000"/>
          <w:sz w:val="20"/>
          <w:szCs w:val="20"/>
        </w:rPr>
      </w:pPr>
    </w:p>
    <w:p w14:paraId="1B20D4DA" w14:textId="55927A92" w:rsidR="002A0B8F" w:rsidRDefault="002A0B8F" w:rsidP="00C05AEE">
      <w:pPr>
        <w:rPr>
          <w:rFonts w:ascii="Arial" w:hAnsi="Arial" w:cs="Arial"/>
          <w:i/>
          <w:iCs/>
          <w:color w:val="000000"/>
          <w:sz w:val="20"/>
          <w:szCs w:val="20"/>
        </w:rPr>
      </w:pPr>
    </w:p>
    <w:p w14:paraId="6F7528E6" w14:textId="77777777" w:rsidR="002A0B8F" w:rsidRDefault="002A0B8F" w:rsidP="00C05AEE">
      <w:pPr>
        <w:rPr>
          <w:rFonts w:ascii="Arial" w:hAnsi="Arial" w:cs="Arial"/>
          <w:i/>
          <w:iCs/>
          <w:color w:val="000000"/>
          <w:sz w:val="20"/>
          <w:szCs w:val="20"/>
        </w:rPr>
      </w:pPr>
    </w:p>
    <w:p w14:paraId="04121DF5" w14:textId="491EB2AA" w:rsidR="00C05AEE" w:rsidRPr="00C05AEE" w:rsidRDefault="004903CC" w:rsidP="00C05AEE">
      <w:pPr>
        <w:rPr>
          <w:rFonts w:ascii="Arial" w:hAnsi="Arial" w:cs="Arial"/>
          <w:i/>
          <w:iCs/>
          <w:color w:val="000000" w:themeColor="text1"/>
          <w:sz w:val="16"/>
          <w:szCs w:val="16"/>
        </w:rPr>
      </w:pPr>
      <w:r w:rsidRPr="00C05AEE">
        <w:rPr>
          <w:rFonts w:ascii="Arial" w:hAnsi="Arial" w:cs="Arial"/>
          <w:i/>
          <w:iCs/>
          <w:color w:val="000000"/>
          <w:sz w:val="20"/>
          <w:szCs w:val="20"/>
        </w:rPr>
        <w:lastRenderedPageBreak/>
        <w:t>Ethnicity of Gedling Borough and England and Wales from ONS 2011</w:t>
      </w:r>
      <w:r w:rsidR="00C05AEE" w:rsidRPr="00C05AEE">
        <w:rPr>
          <w:rFonts w:ascii="Arial" w:hAnsi="Arial" w:cs="Arial"/>
          <w:i/>
          <w:iCs/>
          <w:color w:val="000000" w:themeColor="text1"/>
          <w:sz w:val="20"/>
          <w:szCs w:val="20"/>
        </w:rPr>
        <w:t xml:space="preserve"> (excluding white British who comprise 80.5% of England and Wales and 90.3% of Gedling’s population)</w:t>
      </w:r>
    </w:p>
    <w:p w14:paraId="1076DAA8" w14:textId="77777777" w:rsidR="00C05AEE" w:rsidRDefault="00C05AEE" w:rsidP="004903CC">
      <w:pPr>
        <w:autoSpaceDE w:val="0"/>
        <w:autoSpaceDN w:val="0"/>
        <w:adjustRightInd w:val="0"/>
        <w:jc w:val="both"/>
        <w:rPr>
          <w:rFonts w:ascii="Arial" w:hAnsi="Arial" w:cs="Arial"/>
          <w:i/>
          <w:iCs/>
          <w:color w:val="000000"/>
          <w:sz w:val="20"/>
          <w:szCs w:val="20"/>
        </w:rPr>
      </w:pPr>
      <w:r>
        <w:rPr>
          <w:noProof/>
        </w:rPr>
        <w:drawing>
          <wp:inline distT="0" distB="0" distL="0" distR="0" wp14:anchorId="6C948DF6" wp14:editId="1A16FFF2">
            <wp:extent cx="8759952" cy="3419856"/>
            <wp:effectExtent l="0" t="0" r="3175" b="0"/>
            <wp:docPr id="4" name="Chart 4">
              <a:extLst xmlns:a="http://schemas.openxmlformats.org/drawingml/2006/main">
                <a:ext uri="{FF2B5EF4-FFF2-40B4-BE49-F238E27FC236}">
                  <a16:creationId xmlns:a16="http://schemas.microsoft.com/office/drawing/2014/main" id="{324CBD8C-2F18-254C-A3AF-84DF72D61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D8F845" w14:textId="5CDB044B" w:rsidR="004903CC" w:rsidRPr="00C05AEE" w:rsidRDefault="004903CC" w:rsidP="004903CC">
      <w:pPr>
        <w:autoSpaceDE w:val="0"/>
        <w:autoSpaceDN w:val="0"/>
        <w:adjustRightInd w:val="0"/>
        <w:jc w:val="both"/>
        <w:rPr>
          <w:rFonts w:ascii="Arial" w:hAnsi="Arial" w:cs="Arial"/>
          <w:i/>
          <w:iCs/>
          <w:color w:val="000000"/>
          <w:sz w:val="20"/>
          <w:szCs w:val="20"/>
        </w:rPr>
      </w:pPr>
      <w:r w:rsidRPr="000866B6">
        <w:rPr>
          <w:rFonts w:ascii="Arial" w:hAnsi="Arial" w:cs="Arial"/>
          <w:color w:val="000000"/>
        </w:rPr>
        <w:t xml:space="preserve">It can be seen that the population of Gedling </w:t>
      </w:r>
      <w:r w:rsidR="00F35D3D">
        <w:rPr>
          <w:rFonts w:ascii="Arial" w:hAnsi="Arial" w:cs="Arial"/>
          <w:color w:val="000000"/>
        </w:rPr>
        <w:t>borough</w:t>
      </w:r>
      <w:r w:rsidRPr="000866B6">
        <w:rPr>
          <w:rFonts w:ascii="Arial" w:hAnsi="Arial" w:cs="Arial"/>
          <w:color w:val="000000"/>
        </w:rPr>
        <w:t xml:space="preserve"> is less ethnically diverse than England and Wales as a whole. Gedling </w:t>
      </w:r>
      <w:r w:rsidR="00F35D3D">
        <w:rPr>
          <w:rFonts w:ascii="Arial" w:hAnsi="Arial" w:cs="Arial"/>
          <w:color w:val="000000"/>
        </w:rPr>
        <w:t xml:space="preserve">borough </w:t>
      </w:r>
      <w:r w:rsidRPr="000866B6">
        <w:rPr>
          <w:rFonts w:ascii="Arial" w:hAnsi="Arial" w:cs="Arial"/>
          <w:color w:val="000000"/>
        </w:rPr>
        <w:t xml:space="preserve">most closely mirrors England and Wales as a whole in the Black Caribbean group, who prefer burial to cremation. </w:t>
      </w:r>
    </w:p>
    <w:p w14:paraId="7E54CB23" w14:textId="14C6644E" w:rsidR="008539A5" w:rsidRDefault="008539A5"/>
    <w:p w14:paraId="1A02B92A" w14:textId="5ED4A715" w:rsidR="00DB6D73" w:rsidRDefault="00DB6D73"/>
    <w:sectPr w:rsidR="00DB6D73" w:rsidSect="00C10E25">
      <w:type w:val="continuous"/>
      <w:pgSz w:w="16840" w:h="11900"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A231A" w16cex:dateUtc="2020-12-08T1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BC14A8" w16cid:durableId="237A23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437F" w14:textId="77777777" w:rsidR="001C74AE" w:rsidRDefault="001C74AE" w:rsidP="009D3D5E">
      <w:pPr>
        <w:spacing w:after="0" w:line="240" w:lineRule="auto"/>
      </w:pPr>
      <w:r>
        <w:separator/>
      </w:r>
    </w:p>
  </w:endnote>
  <w:endnote w:type="continuationSeparator" w:id="0">
    <w:p w14:paraId="33608399" w14:textId="77777777" w:rsidR="001C74AE" w:rsidRDefault="001C74AE" w:rsidP="009D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Corbel"/>
    <w:charset w:val="00"/>
    <w:family w:val="auto"/>
    <w:pitch w:val="variable"/>
    <w:sig w:usb0="E50002FF" w:usb1="500079DB" w:usb2="00000010" w:usb3="00000000" w:csb0="00000001" w:csb1="00000000"/>
  </w:font>
  <w:font w:name="ArialMT">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268761"/>
      <w:docPartObj>
        <w:docPartGallery w:val="Page Numbers (Bottom of Page)"/>
        <w:docPartUnique/>
      </w:docPartObj>
    </w:sdtPr>
    <w:sdtEndPr>
      <w:rPr>
        <w:noProof/>
      </w:rPr>
    </w:sdtEndPr>
    <w:sdtContent>
      <w:p w14:paraId="699FD1DA" w14:textId="76748F8E" w:rsidR="005D4232" w:rsidRDefault="005D4232">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3DF919C0" w14:textId="3FE259E7" w:rsidR="00FD6D03" w:rsidRDefault="00FD6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48A17" w14:textId="77777777" w:rsidR="001C74AE" w:rsidRDefault="001C74AE" w:rsidP="009D3D5E">
      <w:pPr>
        <w:spacing w:after="0" w:line="240" w:lineRule="auto"/>
      </w:pPr>
      <w:r>
        <w:separator/>
      </w:r>
    </w:p>
  </w:footnote>
  <w:footnote w:type="continuationSeparator" w:id="0">
    <w:p w14:paraId="10893847" w14:textId="77777777" w:rsidR="001C74AE" w:rsidRDefault="001C74AE" w:rsidP="009D3D5E">
      <w:pPr>
        <w:spacing w:after="0" w:line="240" w:lineRule="auto"/>
      </w:pPr>
      <w:r>
        <w:continuationSeparator/>
      </w:r>
    </w:p>
  </w:footnote>
  <w:footnote w:id="1">
    <w:p w14:paraId="5E765993" w14:textId="77777777" w:rsidR="00C74D99" w:rsidRPr="00E41180" w:rsidRDefault="00C74D99" w:rsidP="00C74D99">
      <w:pPr>
        <w:pStyle w:val="FootnoteText"/>
        <w:rPr>
          <w:i/>
          <w:iCs/>
        </w:rPr>
      </w:pPr>
      <w:r w:rsidRPr="00E41180">
        <w:rPr>
          <w:rStyle w:val="FootnoteReference"/>
          <w:i/>
          <w:iCs/>
        </w:rPr>
        <w:footnoteRef/>
      </w:r>
      <w:r w:rsidRPr="00E41180">
        <w:rPr>
          <w:i/>
          <w:iCs/>
        </w:rPr>
        <w:t xml:space="preserve"> Timescales: (S) -Short (1-2 years); (M) - Medium (3-5 years); (L) - Long (6+ years).</w:t>
      </w:r>
    </w:p>
  </w:footnote>
  <w:footnote w:id="2">
    <w:p w14:paraId="7D5736B0" w14:textId="77777777" w:rsidR="00C74D99" w:rsidRPr="00511ED1" w:rsidRDefault="00C74D99" w:rsidP="00C74D99">
      <w:pPr>
        <w:pStyle w:val="FootnoteText"/>
      </w:pPr>
      <w:r>
        <w:rPr>
          <w:rStyle w:val="FootnoteReference"/>
        </w:rPr>
        <w:footnoteRef/>
      </w:r>
      <w:r>
        <w:t xml:space="preserve"> </w:t>
      </w:r>
      <w:r w:rsidRPr="00511ED1">
        <w:t>Timescales: (S) -Short (1-2 years); (M) - Medium (3-5 years); (L) - Long (6+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33E9"/>
    <w:multiLevelType w:val="hybridMultilevel"/>
    <w:tmpl w:val="72BC1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09303C"/>
    <w:multiLevelType w:val="hybridMultilevel"/>
    <w:tmpl w:val="49BE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343D6C"/>
    <w:multiLevelType w:val="hybridMultilevel"/>
    <w:tmpl w:val="47143C10"/>
    <w:lvl w:ilvl="0" w:tplc="63BC9704">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5DB3967"/>
    <w:multiLevelType w:val="hybridMultilevel"/>
    <w:tmpl w:val="B1F217B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9A66E9"/>
    <w:multiLevelType w:val="hybridMultilevel"/>
    <w:tmpl w:val="B17EC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7B350F"/>
    <w:multiLevelType w:val="hybridMultilevel"/>
    <w:tmpl w:val="73BA24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3FB122FE"/>
    <w:multiLevelType w:val="hybridMultilevel"/>
    <w:tmpl w:val="250A7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257BC5"/>
    <w:multiLevelType w:val="hybridMultilevel"/>
    <w:tmpl w:val="26A87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5953A27"/>
    <w:multiLevelType w:val="hybridMultilevel"/>
    <w:tmpl w:val="30B8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B4F20"/>
    <w:multiLevelType w:val="hybridMultilevel"/>
    <w:tmpl w:val="47A608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6A4C41"/>
    <w:multiLevelType w:val="hybridMultilevel"/>
    <w:tmpl w:val="2BCC7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EFA72C4"/>
    <w:multiLevelType w:val="hybridMultilevel"/>
    <w:tmpl w:val="39609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14E1EAB"/>
    <w:multiLevelType w:val="hybridMultilevel"/>
    <w:tmpl w:val="8FAEA70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75992EAE"/>
    <w:multiLevelType w:val="hybridMultilevel"/>
    <w:tmpl w:val="F4FAB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AE92000"/>
    <w:multiLevelType w:val="hybridMultilevel"/>
    <w:tmpl w:val="918AF6B0"/>
    <w:lvl w:ilvl="0" w:tplc="63BC97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3"/>
  </w:num>
  <w:num w:numId="4">
    <w:abstractNumId w:val="2"/>
  </w:num>
  <w:num w:numId="5">
    <w:abstractNumId w:val="9"/>
  </w:num>
  <w:num w:numId="6">
    <w:abstractNumId w:val="10"/>
  </w:num>
  <w:num w:numId="7">
    <w:abstractNumId w:val="1"/>
  </w:num>
  <w:num w:numId="8">
    <w:abstractNumId w:val="6"/>
  </w:num>
  <w:num w:numId="9">
    <w:abstractNumId w:val="4"/>
  </w:num>
  <w:num w:numId="10">
    <w:abstractNumId w:val="0"/>
  </w:num>
  <w:num w:numId="11">
    <w:abstractNumId w:val="11"/>
  </w:num>
  <w:num w:numId="12">
    <w:abstractNumId w:val="12"/>
  </w:num>
  <w:num w:numId="13">
    <w:abstractNumId w:val="14"/>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BC"/>
    <w:rsid w:val="000001CE"/>
    <w:rsid w:val="00000D1A"/>
    <w:rsid w:val="00002624"/>
    <w:rsid w:val="0000428D"/>
    <w:rsid w:val="00005987"/>
    <w:rsid w:val="00005A70"/>
    <w:rsid w:val="000120C9"/>
    <w:rsid w:val="00013C65"/>
    <w:rsid w:val="0002420C"/>
    <w:rsid w:val="000344E9"/>
    <w:rsid w:val="000373AE"/>
    <w:rsid w:val="0004656C"/>
    <w:rsid w:val="00046B39"/>
    <w:rsid w:val="00047A43"/>
    <w:rsid w:val="0005040C"/>
    <w:rsid w:val="0005519B"/>
    <w:rsid w:val="00061B37"/>
    <w:rsid w:val="000620A4"/>
    <w:rsid w:val="000625E9"/>
    <w:rsid w:val="000627A2"/>
    <w:rsid w:val="000753AA"/>
    <w:rsid w:val="000777B4"/>
    <w:rsid w:val="00081461"/>
    <w:rsid w:val="000931BF"/>
    <w:rsid w:val="00095FC8"/>
    <w:rsid w:val="00096903"/>
    <w:rsid w:val="00097521"/>
    <w:rsid w:val="000A2239"/>
    <w:rsid w:val="000A4CB2"/>
    <w:rsid w:val="000A5C6B"/>
    <w:rsid w:val="000B6313"/>
    <w:rsid w:val="000C7C3C"/>
    <w:rsid w:val="000D0076"/>
    <w:rsid w:val="000D00C6"/>
    <w:rsid w:val="000D0C28"/>
    <w:rsid w:val="000D1AF1"/>
    <w:rsid w:val="000D322D"/>
    <w:rsid w:val="000D3FAA"/>
    <w:rsid w:val="000D5232"/>
    <w:rsid w:val="000E10CE"/>
    <w:rsid w:val="000E12A3"/>
    <w:rsid w:val="000E20C6"/>
    <w:rsid w:val="000E2B2E"/>
    <w:rsid w:val="000E3264"/>
    <w:rsid w:val="000F05C7"/>
    <w:rsid w:val="000F0764"/>
    <w:rsid w:val="000F1109"/>
    <w:rsid w:val="000F22EB"/>
    <w:rsid w:val="000F52F8"/>
    <w:rsid w:val="000F6FEC"/>
    <w:rsid w:val="000F7E17"/>
    <w:rsid w:val="00101850"/>
    <w:rsid w:val="00103C23"/>
    <w:rsid w:val="001044D3"/>
    <w:rsid w:val="00104E69"/>
    <w:rsid w:val="00117A3C"/>
    <w:rsid w:val="0012306F"/>
    <w:rsid w:val="001273F1"/>
    <w:rsid w:val="001371B5"/>
    <w:rsid w:val="00137D0F"/>
    <w:rsid w:val="00137D96"/>
    <w:rsid w:val="0014004D"/>
    <w:rsid w:val="001419F2"/>
    <w:rsid w:val="00142A0D"/>
    <w:rsid w:val="00142DA4"/>
    <w:rsid w:val="001449D0"/>
    <w:rsid w:val="00146190"/>
    <w:rsid w:val="00147115"/>
    <w:rsid w:val="00152E8B"/>
    <w:rsid w:val="001620F7"/>
    <w:rsid w:val="00164A60"/>
    <w:rsid w:val="00165E10"/>
    <w:rsid w:val="00170162"/>
    <w:rsid w:val="0017294D"/>
    <w:rsid w:val="001729EC"/>
    <w:rsid w:val="00172BE2"/>
    <w:rsid w:val="0017650C"/>
    <w:rsid w:val="00177D51"/>
    <w:rsid w:val="00180D93"/>
    <w:rsid w:val="00182C8F"/>
    <w:rsid w:val="00185C84"/>
    <w:rsid w:val="0018636E"/>
    <w:rsid w:val="00186D60"/>
    <w:rsid w:val="001900BA"/>
    <w:rsid w:val="00191451"/>
    <w:rsid w:val="00194746"/>
    <w:rsid w:val="001A3D5D"/>
    <w:rsid w:val="001B664A"/>
    <w:rsid w:val="001B7313"/>
    <w:rsid w:val="001C1369"/>
    <w:rsid w:val="001C380D"/>
    <w:rsid w:val="001C74AE"/>
    <w:rsid w:val="001D1248"/>
    <w:rsid w:val="001D1FDF"/>
    <w:rsid w:val="001D2D55"/>
    <w:rsid w:val="001D747B"/>
    <w:rsid w:val="001E2872"/>
    <w:rsid w:val="001E4801"/>
    <w:rsid w:val="001E72A6"/>
    <w:rsid w:val="001F2D14"/>
    <w:rsid w:val="001F524A"/>
    <w:rsid w:val="001F698A"/>
    <w:rsid w:val="00200457"/>
    <w:rsid w:val="00202053"/>
    <w:rsid w:val="002059DA"/>
    <w:rsid w:val="00207AD6"/>
    <w:rsid w:val="0021229C"/>
    <w:rsid w:val="00215450"/>
    <w:rsid w:val="0021596D"/>
    <w:rsid w:val="00215CB1"/>
    <w:rsid w:val="002163CC"/>
    <w:rsid w:val="00234194"/>
    <w:rsid w:val="0023786A"/>
    <w:rsid w:val="0024264E"/>
    <w:rsid w:val="00242A15"/>
    <w:rsid w:val="002520D5"/>
    <w:rsid w:val="002527E9"/>
    <w:rsid w:val="00254044"/>
    <w:rsid w:val="00256921"/>
    <w:rsid w:val="00260D87"/>
    <w:rsid w:val="00261301"/>
    <w:rsid w:val="00261CE8"/>
    <w:rsid w:val="00280E33"/>
    <w:rsid w:val="002848D9"/>
    <w:rsid w:val="00286BCC"/>
    <w:rsid w:val="00291E5A"/>
    <w:rsid w:val="00297268"/>
    <w:rsid w:val="002A0B8F"/>
    <w:rsid w:val="002A0F59"/>
    <w:rsid w:val="002A4026"/>
    <w:rsid w:val="002A758E"/>
    <w:rsid w:val="002A790F"/>
    <w:rsid w:val="002B4631"/>
    <w:rsid w:val="002B4A98"/>
    <w:rsid w:val="002C0403"/>
    <w:rsid w:val="002C2C99"/>
    <w:rsid w:val="002C37CD"/>
    <w:rsid w:val="002C7724"/>
    <w:rsid w:val="002D1C14"/>
    <w:rsid w:val="002D3114"/>
    <w:rsid w:val="002D371D"/>
    <w:rsid w:val="002D4564"/>
    <w:rsid w:val="002D55CF"/>
    <w:rsid w:val="002D6FEB"/>
    <w:rsid w:val="002E14E2"/>
    <w:rsid w:val="002E61B6"/>
    <w:rsid w:val="002F01C9"/>
    <w:rsid w:val="002F0700"/>
    <w:rsid w:val="002F5041"/>
    <w:rsid w:val="002F5AC6"/>
    <w:rsid w:val="002F6C2D"/>
    <w:rsid w:val="002F7812"/>
    <w:rsid w:val="00304D98"/>
    <w:rsid w:val="0031495B"/>
    <w:rsid w:val="003207DF"/>
    <w:rsid w:val="003209AB"/>
    <w:rsid w:val="003210B8"/>
    <w:rsid w:val="00321CE1"/>
    <w:rsid w:val="00322C8A"/>
    <w:rsid w:val="003301A2"/>
    <w:rsid w:val="003329CC"/>
    <w:rsid w:val="003340BF"/>
    <w:rsid w:val="003408B5"/>
    <w:rsid w:val="00340E5E"/>
    <w:rsid w:val="003456ED"/>
    <w:rsid w:val="00345B6B"/>
    <w:rsid w:val="00350F97"/>
    <w:rsid w:val="00352082"/>
    <w:rsid w:val="00355544"/>
    <w:rsid w:val="00357AE8"/>
    <w:rsid w:val="00360D25"/>
    <w:rsid w:val="00365E2F"/>
    <w:rsid w:val="00373C91"/>
    <w:rsid w:val="003760ED"/>
    <w:rsid w:val="0037634A"/>
    <w:rsid w:val="00377F4E"/>
    <w:rsid w:val="003811EA"/>
    <w:rsid w:val="003824DE"/>
    <w:rsid w:val="0038351D"/>
    <w:rsid w:val="003862D7"/>
    <w:rsid w:val="00392790"/>
    <w:rsid w:val="00397FA4"/>
    <w:rsid w:val="003B2195"/>
    <w:rsid w:val="003B602C"/>
    <w:rsid w:val="003B7D18"/>
    <w:rsid w:val="003C7E33"/>
    <w:rsid w:val="003D3A71"/>
    <w:rsid w:val="003F0945"/>
    <w:rsid w:val="003F48A9"/>
    <w:rsid w:val="0040070F"/>
    <w:rsid w:val="00400799"/>
    <w:rsid w:val="00405054"/>
    <w:rsid w:val="00405070"/>
    <w:rsid w:val="004052F4"/>
    <w:rsid w:val="00410B16"/>
    <w:rsid w:val="00410CEC"/>
    <w:rsid w:val="00411660"/>
    <w:rsid w:val="00412BEC"/>
    <w:rsid w:val="00413EDD"/>
    <w:rsid w:val="00413FE3"/>
    <w:rsid w:val="00422C63"/>
    <w:rsid w:val="00423220"/>
    <w:rsid w:val="0042515C"/>
    <w:rsid w:val="0042601F"/>
    <w:rsid w:val="004265CA"/>
    <w:rsid w:val="00426DC6"/>
    <w:rsid w:val="0043157E"/>
    <w:rsid w:val="004316BA"/>
    <w:rsid w:val="00432B00"/>
    <w:rsid w:val="0044153A"/>
    <w:rsid w:val="004440B4"/>
    <w:rsid w:val="004476DE"/>
    <w:rsid w:val="00451BC2"/>
    <w:rsid w:val="004534A7"/>
    <w:rsid w:val="00462BFF"/>
    <w:rsid w:val="00464B13"/>
    <w:rsid w:val="00465672"/>
    <w:rsid w:val="00465F0B"/>
    <w:rsid w:val="00471971"/>
    <w:rsid w:val="004744C0"/>
    <w:rsid w:val="004861E0"/>
    <w:rsid w:val="004877DB"/>
    <w:rsid w:val="004903CC"/>
    <w:rsid w:val="00491E88"/>
    <w:rsid w:val="00493BAC"/>
    <w:rsid w:val="00493C4E"/>
    <w:rsid w:val="004945CF"/>
    <w:rsid w:val="004A1B8D"/>
    <w:rsid w:val="004A42CA"/>
    <w:rsid w:val="004A7FAF"/>
    <w:rsid w:val="004B0E3A"/>
    <w:rsid w:val="004B13FC"/>
    <w:rsid w:val="004B46E2"/>
    <w:rsid w:val="004B532A"/>
    <w:rsid w:val="004B5E48"/>
    <w:rsid w:val="004C7E92"/>
    <w:rsid w:val="004D1D23"/>
    <w:rsid w:val="004D3721"/>
    <w:rsid w:val="004D5DBA"/>
    <w:rsid w:val="004D69B5"/>
    <w:rsid w:val="004F00E0"/>
    <w:rsid w:val="004F19F6"/>
    <w:rsid w:val="004F3EC0"/>
    <w:rsid w:val="004F70F0"/>
    <w:rsid w:val="00503F3E"/>
    <w:rsid w:val="00504EA5"/>
    <w:rsid w:val="00505F50"/>
    <w:rsid w:val="00506930"/>
    <w:rsid w:val="00507792"/>
    <w:rsid w:val="00510FDF"/>
    <w:rsid w:val="005119E9"/>
    <w:rsid w:val="00512C38"/>
    <w:rsid w:val="00520583"/>
    <w:rsid w:val="005224BB"/>
    <w:rsid w:val="00522F88"/>
    <w:rsid w:val="00527839"/>
    <w:rsid w:val="00530135"/>
    <w:rsid w:val="00532A64"/>
    <w:rsid w:val="00534905"/>
    <w:rsid w:val="00540F10"/>
    <w:rsid w:val="00542A96"/>
    <w:rsid w:val="00547F86"/>
    <w:rsid w:val="0055368C"/>
    <w:rsid w:val="005538C7"/>
    <w:rsid w:val="00556A93"/>
    <w:rsid w:val="00561A82"/>
    <w:rsid w:val="00563326"/>
    <w:rsid w:val="00573133"/>
    <w:rsid w:val="00575122"/>
    <w:rsid w:val="00587655"/>
    <w:rsid w:val="005948CA"/>
    <w:rsid w:val="00595438"/>
    <w:rsid w:val="0059616E"/>
    <w:rsid w:val="0059763A"/>
    <w:rsid w:val="005A67C2"/>
    <w:rsid w:val="005B045A"/>
    <w:rsid w:val="005B2D9C"/>
    <w:rsid w:val="005B5C80"/>
    <w:rsid w:val="005C0347"/>
    <w:rsid w:val="005C3576"/>
    <w:rsid w:val="005D4232"/>
    <w:rsid w:val="005D4917"/>
    <w:rsid w:val="005D55A6"/>
    <w:rsid w:val="005D6159"/>
    <w:rsid w:val="005E05C6"/>
    <w:rsid w:val="005E0BEF"/>
    <w:rsid w:val="005E515E"/>
    <w:rsid w:val="005F41F2"/>
    <w:rsid w:val="005F4AD2"/>
    <w:rsid w:val="005F7384"/>
    <w:rsid w:val="006050A7"/>
    <w:rsid w:val="00611A5F"/>
    <w:rsid w:val="00612CBC"/>
    <w:rsid w:val="006156BD"/>
    <w:rsid w:val="006220B9"/>
    <w:rsid w:val="006228C0"/>
    <w:rsid w:val="00624CD4"/>
    <w:rsid w:val="0062714F"/>
    <w:rsid w:val="00632B2F"/>
    <w:rsid w:val="0063508F"/>
    <w:rsid w:val="00652B05"/>
    <w:rsid w:val="00654CD5"/>
    <w:rsid w:val="00656DF9"/>
    <w:rsid w:val="00657D7E"/>
    <w:rsid w:val="00662408"/>
    <w:rsid w:val="006824B2"/>
    <w:rsid w:val="006828C4"/>
    <w:rsid w:val="006839E3"/>
    <w:rsid w:val="00686F64"/>
    <w:rsid w:val="006876A8"/>
    <w:rsid w:val="006A0D9B"/>
    <w:rsid w:val="006A3332"/>
    <w:rsid w:val="006A6522"/>
    <w:rsid w:val="006C1E0C"/>
    <w:rsid w:val="006C31A3"/>
    <w:rsid w:val="006C6375"/>
    <w:rsid w:val="006C754A"/>
    <w:rsid w:val="006D0AA7"/>
    <w:rsid w:val="006E155B"/>
    <w:rsid w:val="006E3D2E"/>
    <w:rsid w:val="006E7E8F"/>
    <w:rsid w:val="006F0E21"/>
    <w:rsid w:val="006F4616"/>
    <w:rsid w:val="007063D4"/>
    <w:rsid w:val="00706D02"/>
    <w:rsid w:val="0071602C"/>
    <w:rsid w:val="007223DB"/>
    <w:rsid w:val="007240E9"/>
    <w:rsid w:val="007328BB"/>
    <w:rsid w:val="00735996"/>
    <w:rsid w:val="00742C69"/>
    <w:rsid w:val="007450CC"/>
    <w:rsid w:val="00745544"/>
    <w:rsid w:val="0074564F"/>
    <w:rsid w:val="00750843"/>
    <w:rsid w:val="007518A7"/>
    <w:rsid w:val="00753B70"/>
    <w:rsid w:val="00753FA4"/>
    <w:rsid w:val="00757464"/>
    <w:rsid w:val="007626DF"/>
    <w:rsid w:val="00762C56"/>
    <w:rsid w:val="00763F59"/>
    <w:rsid w:val="0076558E"/>
    <w:rsid w:val="00765F92"/>
    <w:rsid w:val="00776CDF"/>
    <w:rsid w:val="00780174"/>
    <w:rsid w:val="00783984"/>
    <w:rsid w:val="007844EE"/>
    <w:rsid w:val="00786E13"/>
    <w:rsid w:val="007870BE"/>
    <w:rsid w:val="007923CA"/>
    <w:rsid w:val="007A0454"/>
    <w:rsid w:val="007A2163"/>
    <w:rsid w:val="007A382C"/>
    <w:rsid w:val="007A3FD5"/>
    <w:rsid w:val="007A4570"/>
    <w:rsid w:val="007A4ECC"/>
    <w:rsid w:val="007B1500"/>
    <w:rsid w:val="007B2A80"/>
    <w:rsid w:val="007B471D"/>
    <w:rsid w:val="007C2624"/>
    <w:rsid w:val="007D02A4"/>
    <w:rsid w:val="007D5D23"/>
    <w:rsid w:val="007D7366"/>
    <w:rsid w:val="007E5503"/>
    <w:rsid w:val="007F0ED9"/>
    <w:rsid w:val="007F2C33"/>
    <w:rsid w:val="0080054D"/>
    <w:rsid w:val="00801A2B"/>
    <w:rsid w:val="0080251C"/>
    <w:rsid w:val="00803276"/>
    <w:rsid w:val="00803596"/>
    <w:rsid w:val="00803F11"/>
    <w:rsid w:val="00806223"/>
    <w:rsid w:val="00807B08"/>
    <w:rsid w:val="00807C52"/>
    <w:rsid w:val="008103D8"/>
    <w:rsid w:val="00810F7E"/>
    <w:rsid w:val="00813E31"/>
    <w:rsid w:val="00816307"/>
    <w:rsid w:val="0081710B"/>
    <w:rsid w:val="008214E4"/>
    <w:rsid w:val="00821659"/>
    <w:rsid w:val="008224AD"/>
    <w:rsid w:val="00822AFE"/>
    <w:rsid w:val="008232BF"/>
    <w:rsid w:val="008259BE"/>
    <w:rsid w:val="00826476"/>
    <w:rsid w:val="0082681D"/>
    <w:rsid w:val="008270BE"/>
    <w:rsid w:val="00833020"/>
    <w:rsid w:val="0083716F"/>
    <w:rsid w:val="008410D7"/>
    <w:rsid w:val="00842723"/>
    <w:rsid w:val="00843023"/>
    <w:rsid w:val="008432F7"/>
    <w:rsid w:val="00845AD2"/>
    <w:rsid w:val="00852F96"/>
    <w:rsid w:val="008539A5"/>
    <w:rsid w:val="0085437A"/>
    <w:rsid w:val="008619E2"/>
    <w:rsid w:val="008669AF"/>
    <w:rsid w:val="008679C1"/>
    <w:rsid w:val="00874D02"/>
    <w:rsid w:val="008778F6"/>
    <w:rsid w:val="00880426"/>
    <w:rsid w:val="00880A88"/>
    <w:rsid w:val="008815DB"/>
    <w:rsid w:val="0089321D"/>
    <w:rsid w:val="008A05C9"/>
    <w:rsid w:val="008A096A"/>
    <w:rsid w:val="008A0F15"/>
    <w:rsid w:val="008B512B"/>
    <w:rsid w:val="008B64BB"/>
    <w:rsid w:val="008B7D32"/>
    <w:rsid w:val="008C103E"/>
    <w:rsid w:val="008C1DBF"/>
    <w:rsid w:val="008C5B68"/>
    <w:rsid w:val="008D05E0"/>
    <w:rsid w:val="008D3695"/>
    <w:rsid w:val="008D7896"/>
    <w:rsid w:val="008D7C35"/>
    <w:rsid w:val="008E02BA"/>
    <w:rsid w:val="008E4ADB"/>
    <w:rsid w:val="008E676E"/>
    <w:rsid w:val="008E7C95"/>
    <w:rsid w:val="008F2C8E"/>
    <w:rsid w:val="008F4132"/>
    <w:rsid w:val="00905BBA"/>
    <w:rsid w:val="009167F8"/>
    <w:rsid w:val="00921CFE"/>
    <w:rsid w:val="00922A13"/>
    <w:rsid w:val="00922E1B"/>
    <w:rsid w:val="00923391"/>
    <w:rsid w:val="00924A9E"/>
    <w:rsid w:val="00926EB4"/>
    <w:rsid w:val="0093113C"/>
    <w:rsid w:val="00931B9A"/>
    <w:rsid w:val="009334FA"/>
    <w:rsid w:val="00940013"/>
    <w:rsid w:val="00944E25"/>
    <w:rsid w:val="00946A87"/>
    <w:rsid w:val="00955042"/>
    <w:rsid w:val="0096428D"/>
    <w:rsid w:val="0096636C"/>
    <w:rsid w:val="0097096C"/>
    <w:rsid w:val="009718F9"/>
    <w:rsid w:val="00972EC6"/>
    <w:rsid w:val="00975DD5"/>
    <w:rsid w:val="00976E20"/>
    <w:rsid w:val="00984BE4"/>
    <w:rsid w:val="00985479"/>
    <w:rsid w:val="0098682E"/>
    <w:rsid w:val="0099093E"/>
    <w:rsid w:val="00990B6A"/>
    <w:rsid w:val="009912E8"/>
    <w:rsid w:val="00991A5E"/>
    <w:rsid w:val="009926F5"/>
    <w:rsid w:val="009A09E6"/>
    <w:rsid w:val="009A19E0"/>
    <w:rsid w:val="009A38ED"/>
    <w:rsid w:val="009B0C2B"/>
    <w:rsid w:val="009B2CFA"/>
    <w:rsid w:val="009B4C44"/>
    <w:rsid w:val="009C2A46"/>
    <w:rsid w:val="009C39A9"/>
    <w:rsid w:val="009C7526"/>
    <w:rsid w:val="009D0F31"/>
    <w:rsid w:val="009D0F55"/>
    <w:rsid w:val="009D3D5E"/>
    <w:rsid w:val="009D4D4B"/>
    <w:rsid w:val="009E1462"/>
    <w:rsid w:val="009E3E31"/>
    <w:rsid w:val="009F0E11"/>
    <w:rsid w:val="009F5DE6"/>
    <w:rsid w:val="009F7CBD"/>
    <w:rsid w:val="009F7E7E"/>
    <w:rsid w:val="00A10CB1"/>
    <w:rsid w:val="00A170C8"/>
    <w:rsid w:val="00A204FD"/>
    <w:rsid w:val="00A23BFD"/>
    <w:rsid w:val="00A23D99"/>
    <w:rsid w:val="00A369D2"/>
    <w:rsid w:val="00A36BB9"/>
    <w:rsid w:val="00A4141C"/>
    <w:rsid w:val="00A43F0D"/>
    <w:rsid w:val="00A469A7"/>
    <w:rsid w:val="00A4774C"/>
    <w:rsid w:val="00A534E7"/>
    <w:rsid w:val="00A5455D"/>
    <w:rsid w:val="00A55A42"/>
    <w:rsid w:val="00A62D5B"/>
    <w:rsid w:val="00A643B6"/>
    <w:rsid w:val="00A65AD8"/>
    <w:rsid w:val="00A6779D"/>
    <w:rsid w:val="00A74CE2"/>
    <w:rsid w:val="00A76296"/>
    <w:rsid w:val="00A80D7C"/>
    <w:rsid w:val="00A85A32"/>
    <w:rsid w:val="00A87F89"/>
    <w:rsid w:val="00A92305"/>
    <w:rsid w:val="00A92C34"/>
    <w:rsid w:val="00A944C2"/>
    <w:rsid w:val="00A971E8"/>
    <w:rsid w:val="00AA0699"/>
    <w:rsid w:val="00AA3629"/>
    <w:rsid w:val="00AB7300"/>
    <w:rsid w:val="00AD0CC7"/>
    <w:rsid w:val="00AD538D"/>
    <w:rsid w:val="00AE0A6E"/>
    <w:rsid w:val="00AE44CB"/>
    <w:rsid w:val="00AE59A1"/>
    <w:rsid w:val="00AF5A22"/>
    <w:rsid w:val="00AF5C17"/>
    <w:rsid w:val="00AF7769"/>
    <w:rsid w:val="00B01051"/>
    <w:rsid w:val="00B033BE"/>
    <w:rsid w:val="00B04B49"/>
    <w:rsid w:val="00B11431"/>
    <w:rsid w:val="00B11587"/>
    <w:rsid w:val="00B20173"/>
    <w:rsid w:val="00B205AB"/>
    <w:rsid w:val="00B21944"/>
    <w:rsid w:val="00B30B9A"/>
    <w:rsid w:val="00B3162E"/>
    <w:rsid w:val="00B31D45"/>
    <w:rsid w:val="00B326D1"/>
    <w:rsid w:val="00B33515"/>
    <w:rsid w:val="00B56B3F"/>
    <w:rsid w:val="00B6144E"/>
    <w:rsid w:val="00B64D99"/>
    <w:rsid w:val="00B71586"/>
    <w:rsid w:val="00B75659"/>
    <w:rsid w:val="00B907E5"/>
    <w:rsid w:val="00B91809"/>
    <w:rsid w:val="00B92D6A"/>
    <w:rsid w:val="00B96095"/>
    <w:rsid w:val="00BA03D1"/>
    <w:rsid w:val="00BA0BD5"/>
    <w:rsid w:val="00BA18EE"/>
    <w:rsid w:val="00BA1F81"/>
    <w:rsid w:val="00BA30C0"/>
    <w:rsid w:val="00BB0286"/>
    <w:rsid w:val="00BB03DE"/>
    <w:rsid w:val="00BB153B"/>
    <w:rsid w:val="00BB188B"/>
    <w:rsid w:val="00BB3FA4"/>
    <w:rsid w:val="00BB5245"/>
    <w:rsid w:val="00BB6767"/>
    <w:rsid w:val="00BC11AE"/>
    <w:rsid w:val="00BC2180"/>
    <w:rsid w:val="00BC49A7"/>
    <w:rsid w:val="00BD2194"/>
    <w:rsid w:val="00BD456E"/>
    <w:rsid w:val="00BD688C"/>
    <w:rsid w:val="00BD6896"/>
    <w:rsid w:val="00BD6EC3"/>
    <w:rsid w:val="00BD7929"/>
    <w:rsid w:val="00BD7AEA"/>
    <w:rsid w:val="00BE06F7"/>
    <w:rsid w:val="00BE341F"/>
    <w:rsid w:val="00BE7A42"/>
    <w:rsid w:val="00BF3EB0"/>
    <w:rsid w:val="00BF4B7F"/>
    <w:rsid w:val="00BF511F"/>
    <w:rsid w:val="00BF660B"/>
    <w:rsid w:val="00C057FB"/>
    <w:rsid w:val="00C05AEE"/>
    <w:rsid w:val="00C06A98"/>
    <w:rsid w:val="00C10E25"/>
    <w:rsid w:val="00C13028"/>
    <w:rsid w:val="00C20E4A"/>
    <w:rsid w:val="00C259B4"/>
    <w:rsid w:val="00C25C60"/>
    <w:rsid w:val="00C26791"/>
    <w:rsid w:val="00C27894"/>
    <w:rsid w:val="00C33D83"/>
    <w:rsid w:val="00C3578E"/>
    <w:rsid w:val="00C37034"/>
    <w:rsid w:val="00C37D03"/>
    <w:rsid w:val="00C404F3"/>
    <w:rsid w:val="00C43E15"/>
    <w:rsid w:val="00C463B6"/>
    <w:rsid w:val="00C47951"/>
    <w:rsid w:val="00C50229"/>
    <w:rsid w:val="00C50368"/>
    <w:rsid w:val="00C52D0F"/>
    <w:rsid w:val="00C53B9E"/>
    <w:rsid w:val="00C60EDE"/>
    <w:rsid w:val="00C652B6"/>
    <w:rsid w:val="00C66344"/>
    <w:rsid w:val="00C73672"/>
    <w:rsid w:val="00C74D99"/>
    <w:rsid w:val="00C77C81"/>
    <w:rsid w:val="00C949DC"/>
    <w:rsid w:val="00C9724A"/>
    <w:rsid w:val="00C97B8A"/>
    <w:rsid w:val="00CA1427"/>
    <w:rsid w:val="00CA23C2"/>
    <w:rsid w:val="00CA39BB"/>
    <w:rsid w:val="00CA50A1"/>
    <w:rsid w:val="00CA52C2"/>
    <w:rsid w:val="00CB0C4F"/>
    <w:rsid w:val="00CB1F57"/>
    <w:rsid w:val="00CB40CE"/>
    <w:rsid w:val="00CB464E"/>
    <w:rsid w:val="00CB469E"/>
    <w:rsid w:val="00CB4BBC"/>
    <w:rsid w:val="00CD07BA"/>
    <w:rsid w:val="00CD172F"/>
    <w:rsid w:val="00CE3005"/>
    <w:rsid w:val="00CE5212"/>
    <w:rsid w:val="00CF1A0B"/>
    <w:rsid w:val="00CF1C40"/>
    <w:rsid w:val="00CF22E4"/>
    <w:rsid w:val="00CF44ED"/>
    <w:rsid w:val="00D02EC9"/>
    <w:rsid w:val="00D151F5"/>
    <w:rsid w:val="00D156C1"/>
    <w:rsid w:val="00D15FE9"/>
    <w:rsid w:val="00D2022C"/>
    <w:rsid w:val="00D21664"/>
    <w:rsid w:val="00D2303F"/>
    <w:rsid w:val="00D25356"/>
    <w:rsid w:val="00D25AA4"/>
    <w:rsid w:val="00D36D7B"/>
    <w:rsid w:val="00D3728D"/>
    <w:rsid w:val="00D42F04"/>
    <w:rsid w:val="00D45EE0"/>
    <w:rsid w:val="00D50855"/>
    <w:rsid w:val="00D52FE2"/>
    <w:rsid w:val="00D544CF"/>
    <w:rsid w:val="00D55212"/>
    <w:rsid w:val="00D61A58"/>
    <w:rsid w:val="00D64670"/>
    <w:rsid w:val="00D71C87"/>
    <w:rsid w:val="00D74D2C"/>
    <w:rsid w:val="00D8134B"/>
    <w:rsid w:val="00D82811"/>
    <w:rsid w:val="00D92BE5"/>
    <w:rsid w:val="00D9622F"/>
    <w:rsid w:val="00DA0055"/>
    <w:rsid w:val="00DA42B7"/>
    <w:rsid w:val="00DA4696"/>
    <w:rsid w:val="00DA59F7"/>
    <w:rsid w:val="00DA7861"/>
    <w:rsid w:val="00DA7F9B"/>
    <w:rsid w:val="00DB3CF7"/>
    <w:rsid w:val="00DB6D73"/>
    <w:rsid w:val="00DC7514"/>
    <w:rsid w:val="00DD0BBA"/>
    <w:rsid w:val="00DD2EB8"/>
    <w:rsid w:val="00DD381D"/>
    <w:rsid w:val="00DD431B"/>
    <w:rsid w:val="00DD7942"/>
    <w:rsid w:val="00DE055F"/>
    <w:rsid w:val="00DE3BA2"/>
    <w:rsid w:val="00DE691F"/>
    <w:rsid w:val="00DF4D7F"/>
    <w:rsid w:val="00DF64F1"/>
    <w:rsid w:val="00DF6D0D"/>
    <w:rsid w:val="00E00FFF"/>
    <w:rsid w:val="00E04C25"/>
    <w:rsid w:val="00E10104"/>
    <w:rsid w:val="00E1194E"/>
    <w:rsid w:val="00E20369"/>
    <w:rsid w:val="00E217A6"/>
    <w:rsid w:val="00E24955"/>
    <w:rsid w:val="00E2647D"/>
    <w:rsid w:val="00E31D39"/>
    <w:rsid w:val="00E36303"/>
    <w:rsid w:val="00E41180"/>
    <w:rsid w:val="00E447AD"/>
    <w:rsid w:val="00E4765A"/>
    <w:rsid w:val="00E520EC"/>
    <w:rsid w:val="00E54BA3"/>
    <w:rsid w:val="00E54BD2"/>
    <w:rsid w:val="00E57138"/>
    <w:rsid w:val="00E57C77"/>
    <w:rsid w:val="00E618A4"/>
    <w:rsid w:val="00E63D34"/>
    <w:rsid w:val="00E75AEC"/>
    <w:rsid w:val="00E760C4"/>
    <w:rsid w:val="00E778F2"/>
    <w:rsid w:val="00E816B2"/>
    <w:rsid w:val="00E848FA"/>
    <w:rsid w:val="00E8542A"/>
    <w:rsid w:val="00E86B6F"/>
    <w:rsid w:val="00E90F7D"/>
    <w:rsid w:val="00E913E2"/>
    <w:rsid w:val="00E9669C"/>
    <w:rsid w:val="00E97A75"/>
    <w:rsid w:val="00EA0940"/>
    <w:rsid w:val="00EA0BC5"/>
    <w:rsid w:val="00EA1942"/>
    <w:rsid w:val="00EA1F3C"/>
    <w:rsid w:val="00EA2F22"/>
    <w:rsid w:val="00EA3DA4"/>
    <w:rsid w:val="00EA41F4"/>
    <w:rsid w:val="00EB6D8F"/>
    <w:rsid w:val="00EC0437"/>
    <w:rsid w:val="00EC1F5D"/>
    <w:rsid w:val="00EC4A72"/>
    <w:rsid w:val="00EC57B2"/>
    <w:rsid w:val="00EC7D03"/>
    <w:rsid w:val="00ED742C"/>
    <w:rsid w:val="00EE01FE"/>
    <w:rsid w:val="00EE1AB6"/>
    <w:rsid w:val="00EE49BC"/>
    <w:rsid w:val="00EE4A86"/>
    <w:rsid w:val="00EF4879"/>
    <w:rsid w:val="00EF73FD"/>
    <w:rsid w:val="00F10CD5"/>
    <w:rsid w:val="00F11937"/>
    <w:rsid w:val="00F125A1"/>
    <w:rsid w:val="00F152C6"/>
    <w:rsid w:val="00F17347"/>
    <w:rsid w:val="00F1762E"/>
    <w:rsid w:val="00F22905"/>
    <w:rsid w:val="00F267FC"/>
    <w:rsid w:val="00F26FE8"/>
    <w:rsid w:val="00F2741A"/>
    <w:rsid w:val="00F35D3D"/>
    <w:rsid w:val="00F37F2D"/>
    <w:rsid w:val="00F40BBC"/>
    <w:rsid w:val="00F43663"/>
    <w:rsid w:val="00F5144E"/>
    <w:rsid w:val="00F53962"/>
    <w:rsid w:val="00F5712D"/>
    <w:rsid w:val="00F57924"/>
    <w:rsid w:val="00F57B3E"/>
    <w:rsid w:val="00F605A9"/>
    <w:rsid w:val="00F61484"/>
    <w:rsid w:val="00F6238D"/>
    <w:rsid w:val="00F62749"/>
    <w:rsid w:val="00F7340A"/>
    <w:rsid w:val="00F73BA8"/>
    <w:rsid w:val="00F77A57"/>
    <w:rsid w:val="00F8035D"/>
    <w:rsid w:val="00F8038E"/>
    <w:rsid w:val="00F81D72"/>
    <w:rsid w:val="00F86100"/>
    <w:rsid w:val="00F9294C"/>
    <w:rsid w:val="00F94616"/>
    <w:rsid w:val="00F9490D"/>
    <w:rsid w:val="00FB07FA"/>
    <w:rsid w:val="00FB131D"/>
    <w:rsid w:val="00FB5C7A"/>
    <w:rsid w:val="00FC19B7"/>
    <w:rsid w:val="00FC3DBD"/>
    <w:rsid w:val="00FC404C"/>
    <w:rsid w:val="00FC675B"/>
    <w:rsid w:val="00FC784E"/>
    <w:rsid w:val="00FD19B9"/>
    <w:rsid w:val="00FD334C"/>
    <w:rsid w:val="00FD4F2F"/>
    <w:rsid w:val="00FD57E7"/>
    <w:rsid w:val="00FD6D03"/>
    <w:rsid w:val="00FD7C69"/>
    <w:rsid w:val="00FE068E"/>
    <w:rsid w:val="00FE3BC5"/>
    <w:rsid w:val="00FE5745"/>
    <w:rsid w:val="00FF2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F784C"/>
  <w15:chartTrackingRefBased/>
  <w15:docId w15:val="{3162B7EB-F61C-DD46-BCAC-F84E6CF1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BC"/>
    <w:pPr>
      <w:spacing w:after="200" w:line="276" w:lineRule="auto"/>
    </w:pPr>
    <w:rPr>
      <w:rFonts w:eastAsiaTheme="minorEastAsia"/>
      <w:sz w:val="22"/>
      <w:szCs w:val="22"/>
      <w:lang w:eastAsia="en-GB"/>
    </w:rPr>
  </w:style>
  <w:style w:type="paragraph" w:styleId="Heading1">
    <w:name w:val="heading 1"/>
    <w:basedOn w:val="Normal"/>
    <w:link w:val="Heading1Char"/>
    <w:uiPriority w:val="9"/>
    <w:qFormat/>
    <w:rsid w:val="00CB4B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A00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BBC"/>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CB4BBC"/>
    <w:pPr>
      <w:ind w:left="720"/>
      <w:contextualSpacing/>
    </w:pPr>
  </w:style>
  <w:style w:type="paragraph" w:styleId="PlainText">
    <w:name w:val="Plain Text"/>
    <w:basedOn w:val="Normal"/>
    <w:link w:val="PlainTextChar"/>
    <w:uiPriority w:val="99"/>
    <w:semiHidden/>
    <w:unhideWhenUsed/>
    <w:rsid w:val="00CB4BB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4BBC"/>
    <w:rPr>
      <w:rFonts w:ascii="Consolas" w:eastAsiaTheme="minorEastAsia" w:hAnsi="Consolas"/>
      <w:sz w:val="21"/>
      <w:szCs w:val="21"/>
      <w:lang w:eastAsia="en-GB"/>
    </w:rPr>
  </w:style>
  <w:style w:type="paragraph" w:styleId="BalloonText">
    <w:name w:val="Balloon Text"/>
    <w:basedOn w:val="Normal"/>
    <w:link w:val="BalloonTextChar"/>
    <w:uiPriority w:val="99"/>
    <w:semiHidden/>
    <w:unhideWhenUsed/>
    <w:rsid w:val="00CB4B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4BBC"/>
    <w:rPr>
      <w:rFonts w:ascii="Times New Roman" w:eastAsiaTheme="minorEastAsia" w:hAnsi="Times New Roman" w:cs="Times New Roman"/>
      <w:sz w:val="18"/>
      <w:szCs w:val="18"/>
      <w:lang w:eastAsia="en-GB"/>
    </w:rPr>
  </w:style>
  <w:style w:type="character" w:customStyle="1" w:styleId="Heading2Char">
    <w:name w:val="Heading 2 Char"/>
    <w:basedOn w:val="DefaultParagraphFont"/>
    <w:link w:val="Heading2"/>
    <w:uiPriority w:val="9"/>
    <w:rsid w:val="00DA0055"/>
    <w:rPr>
      <w:rFonts w:asciiTheme="majorHAnsi" w:eastAsiaTheme="majorEastAsia" w:hAnsiTheme="majorHAnsi" w:cstheme="majorBidi"/>
      <w:color w:val="2F5496" w:themeColor="accent1" w:themeShade="BF"/>
      <w:sz w:val="26"/>
      <w:szCs w:val="26"/>
      <w:lang w:eastAsia="en-GB"/>
    </w:rPr>
  </w:style>
  <w:style w:type="character" w:styleId="CommentReference">
    <w:name w:val="annotation reference"/>
    <w:basedOn w:val="DefaultParagraphFont"/>
    <w:uiPriority w:val="99"/>
    <w:semiHidden/>
    <w:unhideWhenUsed/>
    <w:rsid w:val="00D50855"/>
    <w:rPr>
      <w:sz w:val="16"/>
      <w:szCs w:val="16"/>
    </w:rPr>
  </w:style>
  <w:style w:type="paragraph" w:styleId="CommentText">
    <w:name w:val="annotation text"/>
    <w:basedOn w:val="Normal"/>
    <w:link w:val="CommentTextChar"/>
    <w:uiPriority w:val="99"/>
    <w:unhideWhenUsed/>
    <w:rsid w:val="00D50855"/>
    <w:pPr>
      <w:spacing w:line="240" w:lineRule="auto"/>
    </w:pPr>
    <w:rPr>
      <w:sz w:val="20"/>
      <w:szCs w:val="20"/>
    </w:rPr>
  </w:style>
  <w:style w:type="character" w:customStyle="1" w:styleId="CommentTextChar">
    <w:name w:val="Comment Text Char"/>
    <w:basedOn w:val="DefaultParagraphFont"/>
    <w:link w:val="CommentText"/>
    <w:uiPriority w:val="99"/>
    <w:rsid w:val="00D50855"/>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D50855"/>
    <w:rPr>
      <w:b/>
      <w:bCs/>
    </w:rPr>
  </w:style>
  <w:style w:type="character" w:customStyle="1" w:styleId="CommentSubjectChar">
    <w:name w:val="Comment Subject Char"/>
    <w:basedOn w:val="CommentTextChar"/>
    <w:link w:val="CommentSubject"/>
    <w:uiPriority w:val="99"/>
    <w:semiHidden/>
    <w:rsid w:val="00D50855"/>
    <w:rPr>
      <w:rFonts w:eastAsiaTheme="minorEastAsia"/>
      <w:b/>
      <w:bCs/>
      <w:sz w:val="20"/>
      <w:szCs w:val="20"/>
      <w:lang w:eastAsia="en-GB"/>
    </w:rPr>
  </w:style>
  <w:style w:type="table" w:styleId="TableGrid">
    <w:name w:val="Table Grid"/>
    <w:basedOn w:val="TableNormal"/>
    <w:uiPriority w:val="59"/>
    <w:rsid w:val="000627A2"/>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4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28D"/>
    <w:rPr>
      <w:rFonts w:eastAsiaTheme="minorEastAsia"/>
      <w:sz w:val="22"/>
      <w:szCs w:val="22"/>
      <w:lang w:eastAsia="en-GB"/>
    </w:rPr>
  </w:style>
  <w:style w:type="paragraph" w:styleId="Revision">
    <w:name w:val="Revision"/>
    <w:hidden/>
    <w:uiPriority w:val="99"/>
    <w:semiHidden/>
    <w:rsid w:val="00D21664"/>
    <w:rPr>
      <w:rFonts w:eastAsiaTheme="minorEastAsia"/>
      <w:sz w:val="22"/>
      <w:szCs w:val="22"/>
      <w:lang w:eastAsia="en-GB"/>
    </w:rPr>
  </w:style>
  <w:style w:type="paragraph" w:styleId="Footer">
    <w:name w:val="footer"/>
    <w:basedOn w:val="Normal"/>
    <w:link w:val="FooterChar"/>
    <w:uiPriority w:val="99"/>
    <w:unhideWhenUsed/>
    <w:rsid w:val="009D3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D5E"/>
    <w:rPr>
      <w:rFonts w:eastAsiaTheme="minorEastAsia"/>
      <w:sz w:val="22"/>
      <w:szCs w:val="22"/>
      <w:lang w:eastAsia="en-GB"/>
    </w:rPr>
  </w:style>
  <w:style w:type="paragraph" w:styleId="FootnoteText">
    <w:name w:val="footnote text"/>
    <w:basedOn w:val="Normal"/>
    <w:link w:val="FootnoteTextChar"/>
    <w:rsid w:val="00C74D99"/>
    <w:pPr>
      <w:spacing w:after="0" w:line="240" w:lineRule="auto"/>
      <w:jc w:val="both"/>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rsid w:val="00C74D99"/>
    <w:rPr>
      <w:rFonts w:ascii="Arial" w:eastAsia="Times New Roman" w:hAnsi="Arial" w:cs="Times New Roman"/>
      <w:sz w:val="20"/>
      <w:szCs w:val="20"/>
    </w:rPr>
  </w:style>
  <w:style w:type="character" w:styleId="FootnoteReference">
    <w:name w:val="footnote reference"/>
    <w:rsid w:val="00C74D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688615">
      <w:bodyDiv w:val="1"/>
      <w:marLeft w:val="0"/>
      <w:marRight w:val="0"/>
      <w:marTop w:val="0"/>
      <w:marBottom w:val="0"/>
      <w:divBdr>
        <w:top w:val="none" w:sz="0" w:space="0" w:color="auto"/>
        <w:left w:val="none" w:sz="0" w:space="0" w:color="auto"/>
        <w:bottom w:val="none" w:sz="0" w:space="0" w:color="auto"/>
        <w:right w:val="none" w:sz="0" w:space="0" w:color="auto"/>
      </w:divBdr>
    </w:div>
    <w:div w:id="690230557">
      <w:bodyDiv w:val="1"/>
      <w:marLeft w:val="0"/>
      <w:marRight w:val="0"/>
      <w:marTop w:val="0"/>
      <w:marBottom w:val="0"/>
      <w:divBdr>
        <w:top w:val="none" w:sz="0" w:space="0" w:color="auto"/>
        <w:left w:val="none" w:sz="0" w:space="0" w:color="auto"/>
        <w:bottom w:val="none" w:sz="0" w:space="0" w:color="auto"/>
        <w:right w:val="none" w:sz="0" w:space="0" w:color="auto"/>
      </w:divBdr>
    </w:div>
    <w:div w:id="1036471816">
      <w:bodyDiv w:val="1"/>
      <w:marLeft w:val="0"/>
      <w:marRight w:val="0"/>
      <w:marTop w:val="0"/>
      <w:marBottom w:val="0"/>
      <w:divBdr>
        <w:top w:val="none" w:sz="0" w:space="0" w:color="auto"/>
        <w:left w:val="none" w:sz="0" w:space="0" w:color="auto"/>
        <w:bottom w:val="none" w:sz="0" w:space="0" w:color="auto"/>
        <w:right w:val="none" w:sz="0" w:space="0" w:color="auto"/>
      </w:divBdr>
    </w:div>
    <w:div w:id="1202086466">
      <w:bodyDiv w:val="1"/>
      <w:marLeft w:val="0"/>
      <w:marRight w:val="0"/>
      <w:marTop w:val="0"/>
      <w:marBottom w:val="0"/>
      <w:divBdr>
        <w:top w:val="none" w:sz="0" w:space="0" w:color="auto"/>
        <w:left w:val="none" w:sz="0" w:space="0" w:color="auto"/>
        <w:bottom w:val="none" w:sz="0" w:space="0" w:color="auto"/>
        <w:right w:val="none" w:sz="0" w:space="0" w:color="auto"/>
      </w:divBdr>
    </w:div>
    <w:div w:id="1276449221">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W7\Local%20Settings\Temp\Temporary%20Directory%201%20for%20Results%5b1%5d.zip\SurveySummary_1223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W7\Local%20Settings\Temp\Temporary%20Directory%201%20for%20Results%5b1%5d.zip\SurveySummary_122320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y\AppData\Local\Microsoft\Windows\Temporary%20Internet%20Files\Low\Content.IE5\G66GRRO7\User%20consultation%20Analysis%5b1%5d.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Users\nataliajackson\Applications\Gedling%20\ethnicity%20states%20census%20201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'Question 1'!$K$6:$K$10</c:f>
              <c:strCache>
                <c:ptCount val="5"/>
                <c:pt idx="0">
                  <c:v>Every day</c:v>
                </c:pt>
                <c:pt idx="1">
                  <c:v>Most days</c:v>
                </c:pt>
                <c:pt idx="2">
                  <c:v>Once a week</c:v>
                </c:pt>
                <c:pt idx="3">
                  <c:v>Less than once a week</c:v>
                </c:pt>
                <c:pt idx="4">
                  <c:v>I never use it</c:v>
                </c:pt>
              </c:strCache>
            </c:strRef>
          </c:cat>
          <c:val>
            <c:numRef>
              <c:f>'Question 1'!$L$6:$L$10</c:f>
              <c:numCache>
                <c:formatCode>0</c:formatCode>
                <c:ptCount val="5"/>
                <c:pt idx="0">
                  <c:v>4.6511627906976933</c:v>
                </c:pt>
                <c:pt idx="1">
                  <c:v>24.651162790697807</c:v>
                </c:pt>
                <c:pt idx="2">
                  <c:v>21.860465116279091</c:v>
                </c:pt>
                <c:pt idx="3">
                  <c:v>41.395348837209312</c:v>
                </c:pt>
                <c:pt idx="4">
                  <c:v>7.4418604651162834</c:v>
                </c:pt>
              </c:numCache>
            </c:numRef>
          </c:val>
          <c:extLst>
            <c:ext xmlns:c16="http://schemas.microsoft.com/office/drawing/2014/chart" uri="{C3380CC4-5D6E-409C-BE32-E72D297353CC}">
              <c16:uniqueId val="{00000000-8F67-744D-B3DE-49FC1E3741E2}"/>
            </c:ext>
          </c:extLst>
        </c:ser>
        <c:dLbls>
          <c:showLegendKey val="0"/>
          <c:showVal val="0"/>
          <c:showCatName val="0"/>
          <c:showSerName val="0"/>
          <c:showPercent val="0"/>
          <c:showBubbleSize val="0"/>
        </c:dLbls>
        <c:gapWidth val="150"/>
        <c:axId val="24524288"/>
        <c:axId val="24525824"/>
      </c:barChart>
      <c:catAx>
        <c:axId val="24524288"/>
        <c:scaling>
          <c:orientation val="minMax"/>
        </c:scaling>
        <c:delete val="0"/>
        <c:axPos val="b"/>
        <c:numFmt formatCode="General" sourceLinked="0"/>
        <c:majorTickMark val="out"/>
        <c:minorTickMark val="none"/>
        <c:tickLblPos val="nextTo"/>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crossAx val="24525824"/>
        <c:crosses val="autoZero"/>
        <c:auto val="1"/>
        <c:lblAlgn val="ctr"/>
        <c:lblOffset val="100"/>
        <c:noMultiLvlLbl val="0"/>
      </c:catAx>
      <c:valAx>
        <c:axId val="24525824"/>
        <c:scaling>
          <c:orientation val="minMax"/>
        </c:scaling>
        <c:delete val="0"/>
        <c:axPos val="l"/>
        <c:majorGridlines/>
        <c:title>
          <c:tx>
            <c:rich>
              <a:bodyPr/>
              <a:lstStyle/>
              <a:p>
                <a:pPr>
                  <a:defRPr/>
                </a:pPr>
                <a:r>
                  <a:rPr lang="en-GB" sz="800" b="0">
                    <a:solidFill>
                      <a:schemeClr val="tx1">
                        <a:lumMod val="65000"/>
                        <a:lumOff val="35000"/>
                      </a:schemeClr>
                    </a:solidFill>
                    <a:latin typeface="Arial" panose="020B0604020202020204" pitchFamily="34" charset="0"/>
                    <a:cs typeface="Arial" panose="020B0604020202020204" pitchFamily="34" charset="0"/>
                  </a:rPr>
                  <a:t>Number of respondents</a:t>
                </a:r>
              </a:p>
            </c:rich>
          </c:tx>
          <c:layout/>
          <c:overlay val="0"/>
        </c:title>
        <c:numFmt formatCode="0" sourceLinked="1"/>
        <c:majorTickMark val="out"/>
        <c:minorTickMark val="none"/>
        <c:tickLblPos val="nextTo"/>
        <c:spPr>
          <a:ln>
            <a:noFill/>
          </a:ln>
        </c:spPr>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crossAx val="24524288"/>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'[Copy of SurveySummary_12232011 q6.xls]Question 1'!$J$23:$J$27</c:f>
              <c:strCache>
                <c:ptCount val="5"/>
                <c:pt idx="0">
                  <c:v>Every day</c:v>
                </c:pt>
                <c:pt idx="1">
                  <c:v>Most days</c:v>
                </c:pt>
                <c:pt idx="2">
                  <c:v>Once a week</c:v>
                </c:pt>
                <c:pt idx="3">
                  <c:v>Less than once a week</c:v>
                </c:pt>
                <c:pt idx="4">
                  <c:v>I never use it</c:v>
                </c:pt>
              </c:strCache>
            </c:strRef>
          </c:cat>
          <c:val>
            <c:numRef>
              <c:f>'[Copy of SurveySummary_12232011 q6.xls]Question 1'!$K$23:$K$27</c:f>
              <c:numCache>
                <c:formatCode>General</c:formatCode>
                <c:ptCount val="5"/>
                <c:pt idx="0">
                  <c:v>6.557377049180328</c:v>
                </c:pt>
                <c:pt idx="1">
                  <c:v>21.311475409836259</c:v>
                </c:pt>
                <c:pt idx="2">
                  <c:v>22.950819672130944</c:v>
                </c:pt>
                <c:pt idx="3">
                  <c:v>32.786885245901637</c:v>
                </c:pt>
                <c:pt idx="4">
                  <c:v>16.393442622950786</c:v>
                </c:pt>
              </c:numCache>
            </c:numRef>
          </c:val>
          <c:extLst>
            <c:ext xmlns:c16="http://schemas.microsoft.com/office/drawing/2014/chart" uri="{C3380CC4-5D6E-409C-BE32-E72D297353CC}">
              <c16:uniqueId val="{00000000-8566-E040-8BB2-346DBFEF5DA6}"/>
            </c:ext>
          </c:extLst>
        </c:ser>
        <c:dLbls>
          <c:showLegendKey val="0"/>
          <c:showVal val="0"/>
          <c:showCatName val="0"/>
          <c:showSerName val="0"/>
          <c:showPercent val="0"/>
          <c:showBubbleSize val="0"/>
        </c:dLbls>
        <c:gapWidth val="150"/>
        <c:axId val="24570112"/>
        <c:axId val="24571904"/>
      </c:barChart>
      <c:catAx>
        <c:axId val="24570112"/>
        <c:scaling>
          <c:orientation val="minMax"/>
        </c:scaling>
        <c:delete val="0"/>
        <c:axPos val="b"/>
        <c:numFmt formatCode="General" sourceLinked="0"/>
        <c:majorTickMark val="out"/>
        <c:minorTickMark val="none"/>
        <c:tickLblPos val="nextTo"/>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crossAx val="24571904"/>
        <c:crosses val="autoZero"/>
        <c:auto val="1"/>
        <c:lblAlgn val="ctr"/>
        <c:lblOffset val="100"/>
        <c:noMultiLvlLbl val="0"/>
      </c:catAx>
      <c:valAx>
        <c:axId val="24571904"/>
        <c:scaling>
          <c:orientation val="minMax"/>
        </c:scaling>
        <c:delete val="0"/>
        <c:axPos val="l"/>
        <c:majorGridlines/>
        <c:title>
          <c:tx>
            <c:rich>
              <a:bodyPr/>
              <a:lstStyle/>
              <a:p>
                <a:pPr>
                  <a:defRPr/>
                </a:pPr>
                <a:r>
                  <a:rPr lang="en-GB" sz="800" b="0">
                    <a:solidFill>
                      <a:schemeClr val="tx1">
                        <a:lumMod val="65000"/>
                        <a:lumOff val="35000"/>
                      </a:schemeClr>
                    </a:solidFill>
                    <a:latin typeface="Arial" panose="020B0604020202020204" pitchFamily="34" charset="0"/>
                    <a:cs typeface="Arial" panose="020B0604020202020204" pitchFamily="34" charset="0"/>
                  </a:rPr>
                  <a:t>Number of respondents</a:t>
                </a:r>
              </a:p>
            </c:rich>
          </c:tx>
          <c:layout/>
          <c:overlay val="0"/>
        </c:title>
        <c:numFmt formatCode="General" sourceLinked="1"/>
        <c:majorTickMark val="out"/>
        <c:minorTickMark val="none"/>
        <c:tickLblPos val="nextTo"/>
        <c:spPr>
          <a:ln>
            <a:noFill/>
          </a:ln>
        </c:spPr>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crossAx val="24570112"/>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Sheet1!$B$192</c:f>
              <c:strCache>
                <c:ptCount val="1"/>
                <c:pt idx="0">
                  <c:v>Very Good</c:v>
                </c:pt>
              </c:strCache>
            </c:strRef>
          </c:tx>
          <c:invertIfNegative val="0"/>
          <c:cat>
            <c:strRef>
              <c:f>Sheet1!$A$193:$A$203</c:f>
              <c:strCache>
                <c:ptCount val="11"/>
                <c:pt idx="0">
                  <c:v>Arno Vale</c:v>
                </c:pt>
                <c:pt idx="1">
                  <c:v>Arnot Hill Park</c:v>
                </c:pt>
                <c:pt idx="2">
                  <c:v>Burton Road</c:v>
                </c:pt>
                <c:pt idx="3">
                  <c:v>Burntstump</c:v>
                </c:pt>
                <c:pt idx="4">
                  <c:v>Colwick Recreation Ground</c:v>
                </c:pt>
                <c:pt idx="5">
                  <c:v>Conway Road</c:v>
                </c:pt>
                <c:pt idx="6">
                  <c:v>Jackie Bells Field</c:v>
                </c:pt>
                <c:pt idx="7">
                  <c:v>Killisick Recreation Ground</c:v>
                </c:pt>
                <c:pt idx="8">
                  <c:v>King George V Recreation Ground, Arnold</c:v>
                </c:pt>
                <c:pt idx="9">
                  <c:v>Lambley Lane Recreation Ground</c:v>
                </c:pt>
                <c:pt idx="10">
                  <c:v>Standhill Park</c:v>
                </c:pt>
              </c:strCache>
            </c:strRef>
          </c:cat>
          <c:val>
            <c:numRef>
              <c:f>Sheet1!$B$193:$B$203</c:f>
              <c:numCache>
                <c:formatCode>0</c:formatCode>
                <c:ptCount val="11"/>
                <c:pt idx="0">
                  <c:v>0</c:v>
                </c:pt>
                <c:pt idx="1">
                  <c:v>37.5</c:v>
                </c:pt>
                <c:pt idx="2">
                  <c:v>8.6956521739130448</c:v>
                </c:pt>
                <c:pt idx="3">
                  <c:v>16.666666666666664</c:v>
                </c:pt>
                <c:pt idx="4">
                  <c:v>9.0909090909091006</c:v>
                </c:pt>
                <c:pt idx="5">
                  <c:v>0</c:v>
                </c:pt>
                <c:pt idx="6">
                  <c:v>0</c:v>
                </c:pt>
                <c:pt idx="7">
                  <c:v>19.047619047619026</c:v>
                </c:pt>
                <c:pt idx="8">
                  <c:v>18.18181818181835</c:v>
                </c:pt>
                <c:pt idx="9">
                  <c:v>21.052631578947089</c:v>
                </c:pt>
                <c:pt idx="10">
                  <c:v>5.8823529411764675</c:v>
                </c:pt>
              </c:numCache>
            </c:numRef>
          </c:val>
          <c:extLst>
            <c:ext xmlns:c16="http://schemas.microsoft.com/office/drawing/2014/chart" uri="{C3380CC4-5D6E-409C-BE32-E72D297353CC}">
              <c16:uniqueId val="{00000000-8740-D049-9533-BEEB0C81756C}"/>
            </c:ext>
          </c:extLst>
        </c:ser>
        <c:ser>
          <c:idx val="1"/>
          <c:order val="1"/>
          <c:tx>
            <c:strRef>
              <c:f>Sheet1!$C$192</c:f>
              <c:strCache>
                <c:ptCount val="1"/>
                <c:pt idx="0">
                  <c:v>Good</c:v>
                </c:pt>
              </c:strCache>
            </c:strRef>
          </c:tx>
          <c:invertIfNegative val="0"/>
          <c:cat>
            <c:strRef>
              <c:f>Sheet1!$A$193:$A$203</c:f>
              <c:strCache>
                <c:ptCount val="11"/>
                <c:pt idx="0">
                  <c:v>Arno Vale</c:v>
                </c:pt>
                <c:pt idx="1">
                  <c:v>Arnot Hill Park</c:v>
                </c:pt>
                <c:pt idx="2">
                  <c:v>Burton Road</c:v>
                </c:pt>
                <c:pt idx="3">
                  <c:v>Burntstump</c:v>
                </c:pt>
                <c:pt idx="4">
                  <c:v>Colwick Recreation Ground</c:v>
                </c:pt>
                <c:pt idx="5">
                  <c:v>Conway Road</c:v>
                </c:pt>
                <c:pt idx="6">
                  <c:v>Jackie Bells Field</c:v>
                </c:pt>
                <c:pt idx="7">
                  <c:v>Killisick Recreation Ground</c:v>
                </c:pt>
                <c:pt idx="8">
                  <c:v>King George V Recreation Ground, Arnold</c:v>
                </c:pt>
                <c:pt idx="9">
                  <c:v>Lambley Lane Recreation Ground</c:v>
                </c:pt>
                <c:pt idx="10">
                  <c:v>Standhill Park</c:v>
                </c:pt>
              </c:strCache>
            </c:strRef>
          </c:cat>
          <c:val>
            <c:numRef>
              <c:f>Sheet1!$C$193:$C$203</c:f>
              <c:numCache>
                <c:formatCode>0</c:formatCode>
                <c:ptCount val="11"/>
                <c:pt idx="0">
                  <c:v>63.157894736841975</c:v>
                </c:pt>
                <c:pt idx="1">
                  <c:v>50</c:v>
                </c:pt>
                <c:pt idx="2">
                  <c:v>21.739130434782609</c:v>
                </c:pt>
                <c:pt idx="3">
                  <c:v>19.444444444444446</c:v>
                </c:pt>
                <c:pt idx="4">
                  <c:v>72.727272727272734</c:v>
                </c:pt>
                <c:pt idx="5">
                  <c:v>77.777777777777658</c:v>
                </c:pt>
                <c:pt idx="6">
                  <c:v>66.666666666666657</c:v>
                </c:pt>
                <c:pt idx="7">
                  <c:v>28.571428571428569</c:v>
                </c:pt>
                <c:pt idx="8">
                  <c:v>45.454545454545091</c:v>
                </c:pt>
                <c:pt idx="9">
                  <c:v>26.315789473684209</c:v>
                </c:pt>
                <c:pt idx="10">
                  <c:v>32.352941176470544</c:v>
                </c:pt>
              </c:numCache>
            </c:numRef>
          </c:val>
          <c:extLst>
            <c:ext xmlns:c16="http://schemas.microsoft.com/office/drawing/2014/chart" uri="{C3380CC4-5D6E-409C-BE32-E72D297353CC}">
              <c16:uniqueId val="{00000001-8740-D049-9533-BEEB0C81756C}"/>
            </c:ext>
          </c:extLst>
        </c:ser>
        <c:ser>
          <c:idx val="2"/>
          <c:order val="2"/>
          <c:tx>
            <c:strRef>
              <c:f>Sheet1!$D$192</c:f>
              <c:strCache>
                <c:ptCount val="1"/>
                <c:pt idx="0">
                  <c:v>Fair</c:v>
                </c:pt>
              </c:strCache>
            </c:strRef>
          </c:tx>
          <c:invertIfNegative val="0"/>
          <c:cat>
            <c:strRef>
              <c:f>Sheet1!$A$193:$A$203</c:f>
              <c:strCache>
                <c:ptCount val="11"/>
                <c:pt idx="0">
                  <c:v>Arno Vale</c:v>
                </c:pt>
                <c:pt idx="1">
                  <c:v>Arnot Hill Park</c:v>
                </c:pt>
                <c:pt idx="2">
                  <c:v>Burton Road</c:v>
                </c:pt>
                <c:pt idx="3">
                  <c:v>Burntstump</c:v>
                </c:pt>
                <c:pt idx="4">
                  <c:v>Colwick Recreation Ground</c:v>
                </c:pt>
                <c:pt idx="5">
                  <c:v>Conway Road</c:v>
                </c:pt>
                <c:pt idx="6">
                  <c:v>Jackie Bells Field</c:v>
                </c:pt>
                <c:pt idx="7">
                  <c:v>Killisick Recreation Ground</c:v>
                </c:pt>
                <c:pt idx="8">
                  <c:v>King George V Recreation Ground, Arnold</c:v>
                </c:pt>
                <c:pt idx="9">
                  <c:v>Lambley Lane Recreation Ground</c:v>
                </c:pt>
                <c:pt idx="10">
                  <c:v>Standhill Park</c:v>
                </c:pt>
              </c:strCache>
            </c:strRef>
          </c:cat>
          <c:val>
            <c:numRef>
              <c:f>Sheet1!$D$193:$D$203</c:f>
              <c:numCache>
                <c:formatCode>0</c:formatCode>
                <c:ptCount val="11"/>
                <c:pt idx="0">
                  <c:v>21.052631578947089</c:v>
                </c:pt>
                <c:pt idx="1">
                  <c:v>8.3333333333333321</c:v>
                </c:pt>
                <c:pt idx="2">
                  <c:v>47.826086956521763</c:v>
                </c:pt>
                <c:pt idx="3">
                  <c:v>58.333333333333336</c:v>
                </c:pt>
                <c:pt idx="4">
                  <c:v>18.18181818181835</c:v>
                </c:pt>
                <c:pt idx="5">
                  <c:v>22.222222222222001</c:v>
                </c:pt>
                <c:pt idx="6">
                  <c:v>33.333333333333329</c:v>
                </c:pt>
                <c:pt idx="7">
                  <c:v>47.619047619047109</c:v>
                </c:pt>
                <c:pt idx="8">
                  <c:v>27.272727272726883</c:v>
                </c:pt>
                <c:pt idx="9">
                  <c:v>5.2631578947368416</c:v>
                </c:pt>
                <c:pt idx="10">
                  <c:v>50</c:v>
                </c:pt>
              </c:numCache>
            </c:numRef>
          </c:val>
          <c:extLst>
            <c:ext xmlns:c16="http://schemas.microsoft.com/office/drawing/2014/chart" uri="{C3380CC4-5D6E-409C-BE32-E72D297353CC}">
              <c16:uniqueId val="{00000002-8740-D049-9533-BEEB0C81756C}"/>
            </c:ext>
          </c:extLst>
        </c:ser>
        <c:ser>
          <c:idx val="3"/>
          <c:order val="3"/>
          <c:tx>
            <c:strRef>
              <c:f>Sheet1!$E$192</c:f>
              <c:strCache>
                <c:ptCount val="1"/>
                <c:pt idx="0">
                  <c:v>Poor</c:v>
                </c:pt>
              </c:strCache>
            </c:strRef>
          </c:tx>
          <c:invertIfNegative val="0"/>
          <c:cat>
            <c:strRef>
              <c:f>Sheet1!$A$193:$A$203</c:f>
              <c:strCache>
                <c:ptCount val="11"/>
                <c:pt idx="0">
                  <c:v>Arno Vale</c:v>
                </c:pt>
                <c:pt idx="1">
                  <c:v>Arnot Hill Park</c:v>
                </c:pt>
                <c:pt idx="2">
                  <c:v>Burton Road</c:v>
                </c:pt>
                <c:pt idx="3">
                  <c:v>Burntstump</c:v>
                </c:pt>
                <c:pt idx="4">
                  <c:v>Colwick Recreation Ground</c:v>
                </c:pt>
                <c:pt idx="5">
                  <c:v>Conway Road</c:v>
                </c:pt>
                <c:pt idx="6">
                  <c:v>Jackie Bells Field</c:v>
                </c:pt>
                <c:pt idx="7">
                  <c:v>Killisick Recreation Ground</c:v>
                </c:pt>
                <c:pt idx="8">
                  <c:v>King George V Recreation Ground, Arnold</c:v>
                </c:pt>
                <c:pt idx="9">
                  <c:v>Lambley Lane Recreation Ground</c:v>
                </c:pt>
                <c:pt idx="10">
                  <c:v>Standhill Park</c:v>
                </c:pt>
              </c:strCache>
            </c:strRef>
          </c:cat>
          <c:val>
            <c:numRef>
              <c:f>Sheet1!$E$193:$E$203</c:f>
              <c:numCache>
                <c:formatCode>0</c:formatCode>
                <c:ptCount val="11"/>
                <c:pt idx="0">
                  <c:v>5.2631578947368416</c:v>
                </c:pt>
                <c:pt idx="1">
                  <c:v>4.1666666666666661</c:v>
                </c:pt>
                <c:pt idx="2">
                  <c:v>17.39130434782609</c:v>
                </c:pt>
                <c:pt idx="3">
                  <c:v>5.5555555555555065</c:v>
                </c:pt>
                <c:pt idx="4">
                  <c:v>0</c:v>
                </c:pt>
                <c:pt idx="5">
                  <c:v>0</c:v>
                </c:pt>
                <c:pt idx="6">
                  <c:v>0</c:v>
                </c:pt>
                <c:pt idx="7">
                  <c:v>4.7619047619047619</c:v>
                </c:pt>
                <c:pt idx="8">
                  <c:v>0</c:v>
                </c:pt>
                <c:pt idx="9">
                  <c:v>36.842105263157912</c:v>
                </c:pt>
                <c:pt idx="10">
                  <c:v>11.76470588235294</c:v>
                </c:pt>
              </c:numCache>
            </c:numRef>
          </c:val>
          <c:extLst>
            <c:ext xmlns:c16="http://schemas.microsoft.com/office/drawing/2014/chart" uri="{C3380CC4-5D6E-409C-BE32-E72D297353CC}">
              <c16:uniqueId val="{00000003-8740-D049-9533-BEEB0C81756C}"/>
            </c:ext>
          </c:extLst>
        </c:ser>
        <c:ser>
          <c:idx val="4"/>
          <c:order val="4"/>
          <c:tx>
            <c:strRef>
              <c:f>Sheet1!$F$192</c:f>
              <c:strCache>
                <c:ptCount val="1"/>
                <c:pt idx="0">
                  <c:v>Very Poor</c:v>
                </c:pt>
              </c:strCache>
            </c:strRef>
          </c:tx>
          <c:invertIfNegative val="0"/>
          <c:cat>
            <c:strRef>
              <c:f>Sheet1!$A$193:$A$203</c:f>
              <c:strCache>
                <c:ptCount val="11"/>
                <c:pt idx="0">
                  <c:v>Arno Vale</c:v>
                </c:pt>
                <c:pt idx="1">
                  <c:v>Arnot Hill Park</c:v>
                </c:pt>
                <c:pt idx="2">
                  <c:v>Burton Road</c:v>
                </c:pt>
                <c:pt idx="3">
                  <c:v>Burntstump</c:v>
                </c:pt>
                <c:pt idx="4">
                  <c:v>Colwick Recreation Ground</c:v>
                </c:pt>
                <c:pt idx="5">
                  <c:v>Conway Road</c:v>
                </c:pt>
                <c:pt idx="6">
                  <c:v>Jackie Bells Field</c:v>
                </c:pt>
                <c:pt idx="7">
                  <c:v>Killisick Recreation Ground</c:v>
                </c:pt>
                <c:pt idx="8">
                  <c:v>King George V Recreation Ground, Arnold</c:v>
                </c:pt>
                <c:pt idx="9">
                  <c:v>Lambley Lane Recreation Ground</c:v>
                </c:pt>
                <c:pt idx="10">
                  <c:v>Standhill Park</c:v>
                </c:pt>
              </c:strCache>
            </c:strRef>
          </c:cat>
          <c:val>
            <c:numRef>
              <c:f>Sheet1!$F$193:$F$203</c:f>
              <c:numCache>
                <c:formatCode>0</c:formatCode>
                <c:ptCount val="11"/>
                <c:pt idx="0">
                  <c:v>10.526315789473648</c:v>
                </c:pt>
                <c:pt idx="1">
                  <c:v>0</c:v>
                </c:pt>
                <c:pt idx="2">
                  <c:v>4.3478260869565215</c:v>
                </c:pt>
                <c:pt idx="3">
                  <c:v>0</c:v>
                </c:pt>
                <c:pt idx="4">
                  <c:v>0</c:v>
                </c:pt>
                <c:pt idx="5">
                  <c:v>0</c:v>
                </c:pt>
                <c:pt idx="6">
                  <c:v>0</c:v>
                </c:pt>
                <c:pt idx="7">
                  <c:v>0</c:v>
                </c:pt>
                <c:pt idx="8">
                  <c:v>9.0909090909091006</c:v>
                </c:pt>
                <c:pt idx="9">
                  <c:v>10.526315789473648</c:v>
                </c:pt>
                <c:pt idx="10">
                  <c:v>0</c:v>
                </c:pt>
              </c:numCache>
            </c:numRef>
          </c:val>
          <c:extLst>
            <c:ext xmlns:c16="http://schemas.microsoft.com/office/drawing/2014/chart" uri="{C3380CC4-5D6E-409C-BE32-E72D297353CC}">
              <c16:uniqueId val="{00000004-8740-D049-9533-BEEB0C81756C}"/>
            </c:ext>
          </c:extLst>
        </c:ser>
        <c:dLbls>
          <c:showLegendKey val="0"/>
          <c:showVal val="0"/>
          <c:showCatName val="0"/>
          <c:showSerName val="0"/>
          <c:showPercent val="0"/>
          <c:showBubbleSize val="0"/>
        </c:dLbls>
        <c:gapWidth val="150"/>
        <c:axId val="77348864"/>
        <c:axId val="77350400"/>
      </c:barChart>
      <c:catAx>
        <c:axId val="77348864"/>
        <c:scaling>
          <c:orientation val="minMax"/>
        </c:scaling>
        <c:delete val="0"/>
        <c:axPos val="l"/>
        <c:numFmt formatCode="General" sourceLinked="0"/>
        <c:majorTickMark val="none"/>
        <c:minorTickMark val="none"/>
        <c:tickLblPos val="nextTo"/>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crossAx val="77350400"/>
        <c:crosses val="autoZero"/>
        <c:auto val="1"/>
        <c:lblAlgn val="ctr"/>
        <c:lblOffset val="100"/>
        <c:noMultiLvlLbl val="0"/>
      </c:catAx>
      <c:valAx>
        <c:axId val="77350400"/>
        <c:scaling>
          <c:orientation val="minMax"/>
          <c:max val="80"/>
        </c:scaling>
        <c:delete val="0"/>
        <c:axPos val="b"/>
        <c:majorGridlines/>
        <c:title>
          <c:tx>
            <c:rich>
              <a:bodyPr/>
              <a:lstStyle/>
              <a:p>
                <a:pPr>
                  <a:defRPr/>
                </a:pPr>
                <a:r>
                  <a:rPr lang="en-GB" sz="800" b="0">
                    <a:solidFill>
                      <a:schemeClr val="tx1">
                        <a:lumMod val="65000"/>
                        <a:lumOff val="35000"/>
                      </a:schemeClr>
                    </a:solidFill>
                    <a:latin typeface="Arial" panose="020B0604020202020204" pitchFamily="34" charset="0"/>
                    <a:cs typeface="Arial" panose="020B0604020202020204" pitchFamily="34" charset="0"/>
                  </a:rPr>
                  <a:t>Percentage of respondents</a:t>
                </a:r>
              </a:p>
            </c:rich>
          </c:tx>
          <c:layout/>
          <c:overlay val="0"/>
        </c:title>
        <c:numFmt formatCode="0" sourceLinked="1"/>
        <c:majorTickMark val="none"/>
        <c:minorTickMark val="none"/>
        <c:tickLblPos val="nextTo"/>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crossAx val="77348864"/>
        <c:crosses val="autoZero"/>
        <c:crossBetween val="between"/>
      </c:valAx>
    </c:plotArea>
    <c:legend>
      <c:legendPos val="r"/>
      <c:layout/>
      <c:overlay val="0"/>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Sheet1!$D$1</c:f>
              <c:strCache>
                <c:ptCount val="1"/>
                <c:pt idx="0">
                  <c:v>England and Wales</c:v>
                </c:pt>
              </c:strCache>
            </c:strRef>
          </c:tx>
          <c:spPr>
            <a:solidFill>
              <a:schemeClr val="accent1"/>
            </a:solidFill>
            <a:ln>
              <a:noFill/>
            </a:ln>
            <a:effectLst/>
          </c:spPr>
          <c:invertIfNegative val="0"/>
          <c:cat>
            <c:strRef>
              <c:f>Sheet1!$C$2:$C$18</c:f>
              <c:strCache>
                <c:ptCount val="17"/>
                <c:pt idx="0">
                  <c:v>White - Irish</c:v>
                </c:pt>
                <c:pt idx="1">
                  <c:v>White - Gypsy or Irish Traveller</c:v>
                </c:pt>
                <c:pt idx="2">
                  <c:v>White - Any other</c:v>
                </c:pt>
                <c:pt idx="3">
                  <c:v>Mixed - White and Black Caribbean</c:v>
                </c:pt>
                <c:pt idx="4">
                  <c:v>Mixed - White and Black African</c:v>
                </c:pt>
                <c:pt idx="5">
                  <c:v>Mixed - White and Asian</c:v>
                </c:pt>
                <c:pt idx="6">
                  <c:v>Mixed - Any other</c:v>
                </c:pt>
                <c:pt idx="7">
                  <c:v>Asian - Indian</c:v>
                </c:pt>
                <c:pt idx="8">
                  <c:v>Asian - Pakistani</c:v>
                </c:pt>
                <c:pt idx="9">
                  <c:v>Asian - Bangladeshi</c:v>
                </c:pt>
                <c:pt idx="10">
                  <c:v>Asian - Chinese</c:v>
                </c:pt>
                <c:pt idx="11">
                  <c:v>Asian - Any other</c:v>
                </c:pt>
                <c:pt idx="12">
                  <c:v>Black - African</c:v>
                </c:pt>
                <c:pt idx="13">
                  <c:v>Black - Caribbean</c:v>
                </c:pt>
                <c:pt idx="14">
                  <c:v>Black - Any other</c:v>
                </c:pt>
                <c:pt idx="15">
                  <c:v>Other - Arab</c:v>
                </c:pt>
                <c:pt idx="16">
                  <c:v>Other - Any other</c:v>
                </c:pt>
              </c:strCache>
            </c:strRef>
          </c:cat>
          <c:val>
            <c:numRef>
              <c:f>Sheet1!$D$2:$D$18</c:f>
              <c:numCache>
                <c:formatCode>General</c:formatCode>
                <c:ptCount val="17"/>
                <c:pt idx="0">
                  <c:v>0.9</c:v>
                </c:pt>
                <c:pt idx="1">
                  <c:v>0.1</c:v>
                </c:pt>
                <c:pt idx="2">
                  <c:v>4.4000000000000004</c:v>
                </c:pt>
                <c:pt idx="3">
                  <c:v>0.8</c:v>
                </c:pt>
                <c:pt idx="4">
                  <c:v>0.3</c:v>
                </c:pt>
                <c:pt idx="5">
                  <c:v>0.6</c:v>
                </c:pt>
                <c:pt idx="6">
                  <c:v>0.5</c:v>
                </c:pt>
                <c:pt idx="7">
                  <c:v>2.5</c:v>
                </c:pt>
                <c:pt idx="8">
                  <c:v>2</c:v>
                </c:pt>
                <c:pt idx="9">
                  <c:v>0.8</c:v>
                </c:pt>
                <c:pt idx="10">
                  <c:v>0.7</c:v>
                </c:pt>
                <c:pt idx="11">
                  <c:v>1.5</c:v>
                </c:pt>
                <c:pt idx="12">
                  <c:v>1.8</c:v>
                </c:pt>
                <c:pt idx="13">
                  <c:v>1.1000000000000001</c:v>
                </c:pt>
                <c:pt idx="14">
                  <c:v>0.5</c:v>
                </c:pt>
                <c:pt idx="15">
                  <c:v>0.4</c:v>
                </c:pt>
                <c:pt idx="16">
                  <c:v>0.6</c:v>
                </c:pt>
              </c:numCache>
            </c:numRef>
          </c:val>
          <c:extLst>
            <c:ext xmlns:c16="http://schemas.microsoft.com/office/drawing/2014/chart" uri="{C3380CC4-5D6E-409C-BE32-E72D297353CC}">
              <c16:uniqueId val="{00000000-12CA-AA4A-8CAA-BBCA8131A03C}"/>
            </c:ext>
          </c:extLst>
        </c:ser>
        <c:ser>
          <c:idx val="1"/>
          <c:order val="1"/>
          <c:tx>
            <c:strRef>
              <c:f>Sheet1!$E$1</c:f>
              <c:strCache>
                <c:ptCount val="1"/>
                <c:pt idx="0">
                  <c:v>Gedling</c:v>
                </c:pt>
              </c:strCache>
            </c:strRef>
          </c:tx>
          <c:spPr>
            <a:solidFill>
              <a:schemeClr val="accent2"/>
            </a:solidFill>
            <a:ln>
              <a:noFill/>
            </a:ln>
            <a:effectLst/>
          </c:spPr>
          <c:invertIfNegative val="0"/>
          <c:cat>
            <c:strRef>
              <c:f>Sheet1!$C$2:$C$18</c:f>
              <c:strCache>
                <c:ptCount val="17"/>
                <c:pt idx="0">
                  <c:v>White - Irish</c:v>
                </c:pt>
                <c:pt idx="1">
                  <c:v>White - Gypsy or Irish Traveller</c:v>
                </c:pt>
                <c:pt idx="2">
                  <c:v>White - Any other</c:v>
                </c:pt>
                <c:pt idx="3">
                  <c:v>Mixed - White and Black Caribbean</c:v>
                </c:pt>
                <c:pt idx="4">
                  <c:v>Mixed - White and Black African</c:v>
                </c:pt>
                <c:pt idx="5">
                  <c:v>Mixed - White and Asian</c:v>
                </c:pt>
                <c:pt idx="6">
                  <c:v>Mixed - Any other</c:v>
                </c:pt>
                <c:pt idx="7">
                  <c:v>Asian - Indian</c:v>
                </c:pt>
                <c:pt idx="8">
                  <c:v>Asian - Pakistani</c:v>
                </c:pt>
                <c:pt idx="9">
                  <c:v>Asian - Bangladeshi</c:v>
                </c:pt>
                <c:pt idx="10">
                  <c:v>Asian - Chinese</c:v>
                </c:pt>
                <c:pt idx="11">
                  <c:v>Asian - Any other</c:v>
                </c:pt>
                <c:pt idx="12">
                  <c:v>Black - African</c:v>
                </c:pt>
                <c:pt idx="13">
                  <c:v>Black - Caribbean</c:v>
                </c:pt>
                <c:pt idx="14">
                  <c:v>Black - Any other</c:v>
                </c:pt>
                <c:pt idx="15">
                  <c:v>Other - Arab</c:v>
                </c:pt>
                <c:pt idx="16">
                  <c:v>Other - Any other</c:v>
                </c:pt>
              </c:strCache>
            </c:strRef>
          </c:cat>
          <c:val>
            <c:numRef>
              <c:f>Sheet1!$E$2:$E$18</c:f>
              <c:numCache>
                <c:formatCode>General</c:formatCode>
                <c:ptCount val="17"/>
                <c:pt idx="0">
                  <c:v>0.8</c:v>
                </c:pt>
                <c:pt idx="1">
                  <c:v>0</c:v>
                </c:pt>
                <c:pt idx="2">
                  <c:v>1.9</c:v>
                </c:pt>
                <c:pt idx="3">
                  <c:v>1.3</c:v>
                </c:pt>
                <c:pt idx="4">
                  <c:v>0.2</c:v>
                </c:pt>
                <c:pt idx="5">
                  <c:v>0.5</c:v>
                </c:pt>
                <c:pt idx="6">
                  <c:v>0.3</c:v>
                </c:pt>
                <c:pt idx="7">
                  <c:v>1.2</c:v>
                </c:pt>
                <c:pt idx="8">
                  <c:v>0.9</c:v>
                </c:pt>
                <c:pt idx="9">
                  <c:v>0.1</c:v>
                </c:pt>
                <c:pt idx="10">
                  <c:v>0.4</c:v>
                </c:pt>
                <c:pt idx="11">
                  <c:v>0.5</c:v>
                </c:pt>
                <c:pt idx="12">
                  <c:v>0.3</c:v>
                </c:pt>
                <c:pt idx="13">
                  <c:v>1</c:v>
                </c:pt>
                <c:pt idx="14">
                  <c:v>0.2</c:v>
                </c:pt>
                <c:pt idx="15">
                  <c:v>0.1</c:v>
                </c:pt>
                <c:pt idx="16">
                  <c:v>0.2</c:v>
                </c:pt>
              </c:numCache>
            </c:numRef>
          </c:val>
          <c:extLst>
            <c:ext xmlns:c16="http://schemas.microsoft.com/office/drawing/2014/chart" uri="{C3380CC4-5D6E-409C-BE32-E72D297353CC}">
              <c16:uniqueId val="{00000001-12CA-AA4A-8CAA-BBCA8131A03C}"/>
            </c:ext>
          </c:extLst>
        </c:ser>
        <c:dLbls>
          <c:showLegendKey val="0"/>
          <c:showVal val="0"/>
          <c:showCatName val="0"/>
          <c:showSerName val="0"/>
          <c:showPercent val="0"/>
          <c:showBubbleSize val="0"/>
        </c:dLbls>
        <c:gapWidth val="182"/>
        <c:axId val="627597376"/>
        <c:axId val="627575584"/>
      </c:barChart>
      <c:catAx>
        <c:axId val="62759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7575584"/>
        <c:crosses val="autoZero"/>
        <c:auto val="1"/>
        <c:lblAlgn val="ctr"/>
        <c:lblOffset val="100"/>
        <c:noMultiLvlLbl val="0"/>
      </c:catAx>
      <c:valAx>
        <c:axId val="627575584"/>
        <c:scaling>
          <c:orientation val="minMax"/>
          <c:max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800">
                    <a:solidFill>
                      <a:schemeClr val="tx1">
                        <a:lumMod val="65000"/>
                        <a:lumOff val="35000"/>
                      </a:schemeClr>
                    </a:solidFill>
                    <a:latin typeface="Arial" panose="020B0604020202020204" pitchFamily="34" charset="0"/>
                    <a:cs typeface="Arial" panose="020B0604020202020204" pitchFamily="34" charset="0"/>
                  </a:rPr>
                  <a:t>Percentage of population</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7597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56</Pages>
  <Words>8625</Words>
  <Characters>49166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Jackson</dc:creator>
  <cp:keywords/>
  <dc:description/>
  <cp:lastModifiedBy>Melvyn Cryer</cp:lastModifiedBy>
  <cp:revision>8</cp:revision>
  <dcterms:created xsi:type="dcterms:W3CDTF">2021-01-28T12:11:00Z</dcterms:created>
  <dcterms:modified xsi:type="dcterms:W3CDTF">2021-02-18T11:07:00Z</dcterms:modified>
</cp:coreProperties>
</file>